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B41A37" w:rsidRPr="009C7CFF" w:rsidRDefault="00264E1D" w:rsidP="00B41A37">
      <w:pPr>
        <w:tabs>
          <w:tab w:val="left" w:pos="567"/>
        </w:tabs>
        <w:spacing w:after="120"/>
        <w:ind w:right="425"/>
        <w:rPr>
          <w:sz w:val="26"/>
          <w:szCs w:val="26"/>
        </w:rPr>
      </w:pPr>
      <w:r w:rsidRPr="009A2A76">
        <w:rPr>
          <w:sz w:val="26"/>
          <w:szCs w:val="26"/>
        </w:rPr>
        <w:t xml:space="preserve">на </w:t>
      </w:r>
      <w:r w:rsidR="001E2288">
        <w:rPr>
          <w:sz w:val="26"/>
          <w:szCs w:val="26"/>
        </w:rPr>
        <w:t xml:space="preserve"> право заключени</w:t>
      </w:r>
      <w:r w:rsidR="009C7CFF">
        <w:rPr>
          <w:sz w:val="26"/>
          <w:szCs w:val="26"/>
        </w:rPr>
        <w:t xml:space="preserve">я договора на  оказание услуг по  эксплуатации и развитию </w:t>
      </w:r>
      <w:proofErr w:type="gramStart"/>
      <w:r w:rsidR="009C7CFF">
        <w:rPr>
          <w:sz w:val="26"/>
          <w:szCs w:val="26"/>
        </w:rPr>
        <w:t>ИТ</w:t>
      </w:r>
      <w:proofErr w:type="gramEnd"/>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B369C0">
        <w:rPr>
          <w:iCs/>
        </w:rPr>
        <w:t>29</w:t>
      </w:r>
      <w:r w:rsidRPr="00F84878">
        <w:rPr>
          <w:iCs/>
        </w:rPr>
        <w:t xml:space="preserve">» </w:t>
      </w:r>
      <w:r w:rsidR="00B369C0">
        <w:rPr>
          <w:iCs/>
        </w:rPr>
        <w:t>ноября 2017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Pr="000C4DEA">
          <w:rPr>
            <w:rStyle w:val="a3"/>
            <w:iCs/>
          </w:rPr>
          <w:t>www.</w:t>
        </w:r>
        <w:r w:rsidRPr="000C4DEA">
          <w:rPr>
            <w:rStyle w:val="a3"/>
            <w:iCs/>
            <w:lang w:val="en-US"/>
          </w:rPr>
          <w:t>moscow</w:t>
        </w:r>
        <w:r w:rsidRPr="000C4DEA">
          <w:rPr>
            <w:rStyle w:val="a3"/>
            <w:iCs/>
          </w:rPr>
          <w:t>.</w:t>
        </w:r>
        <w:r w:rsidR="00C05A35">
          <w:rPr>
            <w:rStyle w:val="a3"/>
            <w:iCs/>
            <w:lang w:val="en-US"/>
          </w:rPr>
          <w:t>cnt</w:t>
        </w:r>
        <w:r w:rsidRPr="000C4DEA">
          <w:rPr>
            <w:rStyle w:val="a3"/>
            <w:iCs/>
          </w:rPr>
          <w:t>.</w:t>
        </w:r>
        <w:proofErr w:type="spellStart"/>
        <w:r w:rsidRPr="000C4DEA">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B369C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B369C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B369C0"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B369C0"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9C7CFF">
        <w:rPr>
          <w:bCs/>
        </w:rPr>
        <w:t>Публичное акционерное общество «Центральный телеграф» (далее - ПАО «</w:t>
      </w:r>
      <w:proofErr w:type="spellStart"/>
      <w:r w:rsidRPr="009C7CFF">
        <w:rPr>
          <w:bCs/>
        </w:rPr>
        <w:t>Центральынй</w:t>
      </w:r>
      <w:proofErr w:type="spellEnd"/>
      <w:r w:rsidRPr="009C7CFF">
        <w:rPr>
          <w:bCs/>
        </w:rPr>
        <w:t xml:space="preserve"> телеграф»</w:t>
      </w:r>
      <w:r w:rsidRPr="009C7CFF">
        <w:t xml:space="preserve">, Заказчик) объявляет о проведении закупки способом - Открытая закупка у единственного поставщика (исполнителя, подрядчика) на </w:t>
      </w:r>
      <w:r w:rsidR="001E2288" w:rsidRPr="009C7CFF">
        <w:t xml:space="preserve">право заключения договора </w:t>
      </w:r>
      <w:r w:rsidR="009C7CFF" w:rsidRPr="009C7CFF">
        <w:t xml:space="preserve">на  оказание услуг по  эксплуатации и развитию </w:t>
      </w:r>
      <w:proofErr w:type="gramStart"/>
      <w:r w:rsidR="009C7CFF" w:rsidRPr="009C7CFF">
        <w:t>ИТ</w:t>
      </w:r>
      <w:proofErr w:type="gramEnd"/>
      <w:r w:rsidR="001E2288" w:rsidRPr="000D1B39">
        <w:t xml:space="preserve">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proofErr w:type="spellStart"/>
            <w:r w:rsidR="001E2288">
              <w:rPr>
                <w:bCs/>
                <w:lang w:val="en-US"/>
              </w:rPr>
              <w:t>artem</w:t>
            </w:r>
            <w:proofErr w:type="spellEnd"/>
            <w:r w:rsidR="001E2288" w:rsidRPr="001E2288">
              <w:rPr>
                <w:bCs/>
              </w:rPr>
              <w:t>_</w:t>
            </w:r>
            <w:proofErr w:type="spellStart"/>
            <w:r w:rsidR="001E2288">
              <w:rPr>
                <w:bCs/>
                <w:lang w:val="en-US"/>
              </w:rPr>
              <w:t>retsko</w:t>
            </w:r>
            <w:proofErr w:type="spellEnd"/>
            <w:r w:rsidRPr="001E2288">
              <w:rPr>
                <w:bCs/>
              </w:rPr>
              <w:t>@</w:t>
            </w:r>
            <w:proofErr w:type="spellStart"/>
            <w:r w:rsidRPr="00F84878">
              <w:rPr>
                <w:bCs/>
                <w:lang w:val="en-US"/>
              </w:rPr>
              <w:t>rt</w:t>
            </w:r>
            <w:proofErr w:type="spellEnd"/>
            <w:r w:rsidRPr="001E2288">
              <w:rPr>
                <w:bCs/>
              </w:rPr>
              <w:t>.</w:t>
            </w:r>
            <w:proofErr w:type="spellStart"/>
            <w:r w:rsidRPr="00F84878">
              <w:rPr>
                <w:bCs/>
                <w:lang w:val="en-US"/>
              </w:rPr>
              <w:t>ru</w:t>
            </w:r>
            <w:proofErr w:type="spellEnd"/>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3404E5" w:rsidRDefault="00264E1D" w:rsidP="003404E5">
            <w:pPr>
              <w:autoSpaceDE w:val="0"/>
              <w:autoSpaceDN w:val="0"/>
              <w:adjustRightInd w:val="0"/>
              <w:jc w:val="both"/>
              <w:rPr>
                <w:rFonts w:eastAsia="Calibri"/>
              </w:rPr>
            </w:pPr>
            <w:r w:rsidRPr="003404E5">
              <w:rPr>
                <w:rFonts w:eastAsia="Calibri"/>
              </w:rPr>
              <w:t xml:space="preserve">Договор </w:t>
            </w:r>
            <w:r w:rsidR="00C05A35" w:rsidRPr="009C7CFF">
              <w:t xml:space="preserve">на  оказание услуг по  эксплуатации и развитию </w:t>
            </w:r>
            <w:proofErr w:type="gramStart"/>
            <w:r w:rsidR="00C05A35" w:rsidRPr="009C7CFF">
              <w:t>ИТ</w:t>
            </w:r>
            <w:proofErr w:type="gramEnd"/>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Default="00C05A35" w:rsidP="000D1B39">
            <w:pPr>
              <w:pStyle w:val="Default"/>
              <w:jc w:val="both"/>
              <w:rPr>
                <w:iCs/>
                <w:color w:val="auto"/>
              </w:rPr>
            </w:pPr>
            <w:r w:rsidRPr="00C05A35">
              <w:t>64 392</w:t>
            </w:r>
            <w:r>
              <w:t> </w:t>
            </w:r>
            <w:r w:rsidRPr="00C05A35">
              <w:t xml:space="preserve">600 </w:t>
            </w:r>
            <w:r w:rsidR="00743584">
              <w:t>(</w:t>
            </w:r>
            <w:r>
              <w:t>шестьдесят четыре миллиона триста девяносто две тысячи шестьсот</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t>9 822 600</w:t>
            </w:r>
            <w:r w:rsidR="00743584">
              <w:t xml:space="preserve"> (</w:t>
            </w:r>
            <w:r>
              <w:t>девять миллионов восемьсот двадцать две тысячи шестьсот</w:t>
            </w:r>
            <w:r w:rsidR="00743584">
              <w:t>) рублей 00 копеек</w:t>
            </w:r>
            <w:r w:rsidR="00743584" w:rsidRPr="001E2288">
              <w:rPr>
                <w:iCs/>
                <w:color w:val="auto"/>
              </w:rPr>
              <w:t xml:space="preserve"> </w:t>
            </w:r>
          </w:p>
          <w:p w:rsidR="00264E1D" w:rsidRPr="00BB6C80" w:rsidRDefault="00C05A35" w:rsidP="00C05A35">
            <w:pPr>
              <w:pStyle w:val="Default"/>
              <w:jc w:val="both"/>
              <w:rPr>
                <w:iCs/>
                <w:color w:val="auto"/>
              </w:rPr>
            </w:pPr>
            <w:r>
              <w:rPr>
                <w:iCs/>
                <w:color w:val="auto"/>
              </w:rPr>
              <w:t>54 570 000,00</w:t>
            </w:r>
            <w:r w:rsidR="001E2288" w:rsidRPr="001E2288">
              <w:rPr>
                <w:iCs/>
                <w:color w:val="auto"/>
              </w:rPr>
              <w:t xml:space="preserve"> </w:t>
            </w:r>
            <w:r w:rsidR="00264E1D" w:rsidRPr="00BB6C80">
              <w:rPr>
                <w:iCs/>
                <w:color w:val="auto"/>
              </w:rPr>
              <w:t>(</w:t>
            </w:r>
            <w:r>
              <w:rPr>
                <w:iCs/>
                <w:color w:val="auto"/>
              </w:rPr>
              <w:t>пятьдесят четыре миллиона пятьсот семьдесят тысяч</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B369C0">
            <w:pPr>
              <w:pStyle w:val="Default"/>
              <w:rPr>
                <w:iCs/>
              </w:rPr>
            </w:pPr>
            <w:r w:rsidRPr="00F84878">
              <w:rPr>
                <w:iCs/>
              </w:rPr>
              <w:lastRenderedPageBreak/>
              <w:t xml:space="preserve"> «</w:t>
            </w:r>
            <w:r w:rsidR="00B369C0">
              <w:rPr>
                <w:iCs/>
              </w:rPr>
              <w:t>29</w:t>
            </w:r>
            <w:r w:rsidRPr="00F84878">
              <w:rPr>
                <w:iCs/>
              </w:rPr>
              <w:t xml:space="preserve">» </w:t>
            </w:r>
            <w:r w:rsidR="00B369C0">
              <w:rPr>
                <w:iCs/>
              </w:rPr>
              <w:t xml:space="preserve">декабря </w:t>
            </w:r>
            <w:r w:rsidRPr="00F84878">
              <w:rPr>
                <w:iCs/>
              </w:rPr>
              <w:t>201</w:t>
            </w:r>
            <w:r w:rsidR="00B369C0">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proofErr w:type="spellStart"/>
            <w:r>
              <w:rPr>
                <w:bCs/>
                <w:lang w:val="en-US"/>
              </w:rPr>
              <w:t>artem</w:t>
            </w:r>
            <w:proofErr w:type="spellEnd"/>
            <w:r w:rsidRPr="00743584">
              <w:rPr>
                <w:bCs/>
              </w:rPr>
              <w:t>_</w:t>
            </w:r>
            <w:proofErr w:type="spellStart"/>
            <w:r>
              <w:rPr>
                <w:bCs/>
                <w:lang w:val="en-US"/>
              </w:rPr>
              <w:t>retsko</w:t>
            </w:r>
            <w:proofErr w:type="spellEnd"/>
            <w:r w:rsidRPr="00743584">
              <w:rPr>
                <w:bCs/>
              </w:rPr>
              <w:t>@</w:t>
            </w:r>
            <w:proofErr w:type="spellStart"/>
            <w:r w:rsidRPr="00F84878">
              <w:rPr>
                <w:bCs/>
                <w:lang w:val="en-US"/>
              </w:rPr>
              <w:t>rt</w:t>
            </w:r>
            <w:proofErr w:type="spellEnd"/>
            <w:r w:rsidRPr="00743584">
              <w:rPr>
                <w:bCs/>
              </w:rPr>
              <w:t>.</w:t>
            </w:r>
            <w:proofErr w:type="spellStart"/>
            <w:r w:rsidRPr="00F84878">
              <w:rPr>
                <w:bCs/>
                <w:lang w:val="en-US"/>
              </w:rPr>
              <w:t>ru</w:t>
            </w:r>
            <w:proofErr w:type="spellEnd"/>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 xml:space="preserve">123298, г. Москва, ул. 3-я </w:t>
            </w:r>
            <w:proofErr w:type="spellStart"/>
            <w:r w:rsidRPr="00CA70AD">
              <w:rPr>
                <w:bCs/>
              </w:rPr>
              <w:t>Хорошевская</w:t>
            </w:r>
            <w:proofErr w:type="spellEnd"/>
            <w:r w:rsidRPr="00CA70AD">
              <w:rPr>
                <w:bCs/>
              </w:rPr>
              <w:t>,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w:t>
            </w:r>
            <w:proofErr w:type="gramStart"/>
            <w:r w:rsidR="000D1B39" w:rsidRPr="000D1B39">
              <w:rPr>
                <w:iCs/>
                <w:color w:val="auto"/>
                <w:lang w:eastAsia="ru-RU"/>
              </w:rPr>
              <w:t>.М</w:t>
            </w:r>
            <w:proofErr w:type="gramEnd"/>
            <w:r w:rsidR="000D1B39" w:rsidRPr="000D1B39">
              <w:rPr>
                <w:iCs/>
                <w:color w:val="auto"/>
                <w:lang w:eastAsia="ru-RU"/>
              </w:rPr>
              <w:t>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B369C0">
            <w:pPr>
              <w:rPr>
                <w:i/>
                <w:color w:val="FF0000"/>
              </w:rPr>
            </w:pPr>
            <w:r w:rsidRPr="00F84878">
              <w:rPr>
                <w:iCs/>
              </w:rPr>
              <w:t xml:space="preserve"> «</w:t>
            </w:r>
            <w:r w:rsidR="00B369C0">
              <w:rPr>
                <w:iCs/>
              </w:rPr>
              <w:t>29</w:t>
            </w:r>
            <w:r w:rsidRPr="00F84878">
              <w:rPr>
                <w:iCs/>
              </w:rPr>
              <w:t>»</w:t>
            </w:r>
            <w:r w:rsidR="00B369C0">
              <w:rPr>
                <w:iCs/>
              </w:rPr>
              <w:t>декабря 2017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C05A35" w:rsidP="001E2288">
            <w:pPr>
              <w:pStyle w:val="Default"/>
              <w:jc w:val="both"/>
            </w:pPr>
            <w:r w:rsidRPr="009C7CFF">
              <w:t xml:space="preserve">на  оказание услуг по  эксплуатации и развитию </w:t>
            </w:r>
            <w:proofErr w:type="gramStart"/>
            <w:r w:rsidRPr="009C7CFF">
              <w:t>ИТ</w:t>
            </w:r>
            <w:proofErr w:type="gramEnd"/>
            <w:r w:rsidRPr="000D1B3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6831559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C05A35" w:rsidRDefault="00C05A35" w:rsidP="00C05A35">
            <w:pPr>
              <w:pStyle w:val="Default"/>
              <w:jc w:val="both"/>
              <w:rPr>
                <w:iCs/>
                <w:color w:val="auto"/>
              </w:rPr>
            </w:pPr>
            <w:r w:rsidRPr="00C05A35">
              <w:t>64 392</w:t>
            </w:r>
            <w:r>
              <w:t> </w:t>
            </w:r>
            <w:r w:rsidRPr="00C05A35">
              <w:t xml:space="preserve">600 </w:t>
            </w:r>
            <w:r>
              <w:t>(шестьдесят четыре миллиона триста девяносто две тысячи шестьсот)</w:t>
            </w:r>
            <w:r w:rsidRPr="00203562">
              <w:t xml:space="preserve"> </w:t>
            </w:r>
            <w:r>
              <w:t>рублей 00 копее</w:t>
            </w:r>
            <w:bookmarkStart w:id="13" w:name="_GoBack"/>
            <w:bookmarkEnd w:id="13"/>
            <w:r>
              <w:t>к,</w:t>
            </w:r>
            <w:r w:rsidRPr="00203562">
              <w:t xml:space="preserve"> в том числе НДС</w:t>
            </w:r>
            <w:r>
              <w:t xml:space="preserve"> (18%) 9 822 600 (девять миллионов восемьсот двадцать две тысячи шестьсот) рублей 00 копеек</w:t>
            </w:r>
            <w:r w:rsidRPr="001E2288">
              <w:rPr>
                <w:iCs/>
                <w:color w:val="auto"/>
              </w:rPr>
              <w:t xml:space="preserve"> </w:t>
            </w:r>
          </w:p>
          <w:p w:rsidR="00777DCA" w:rsidRPr="00073F23" w:rsidRDefault="00C05A35" w:rsidP="00C05A35">
            <w:pPr>
              <w:ind w:firstLine="34"/>
              <w:jc w:val="both"/>
            </w:pPr>
            <w:r>
              <w:rPr>
                <w:iCs/>
              </w:rPr>
              <w:t>54 570 000,00</w:t>
            </w:r>
            <w:r w:rsidRPr="001E2288">
              <w:rPr>
                <w:iCs/>
              </w:rPr>
              <w:t xml:space="preserve"> </w:t>
            </w:r>
            <w:r w:rsidRPr="00BB6C80">
              <w:rPr>
                <w:iCs/>
              </w:rPr>
              <w:t>(</w:t>
            </w:r>
            <w:r>
              <w:rPr>
                <w:iCs/>
              </w:rPr>
              <w:t>пятьдесят четыре миллиона пятьсот семьдесят тысяч</w:t>
            </w:r>
            <w:r w:rsidRPr="00BB6C80">
              <w:rPr>
                <w:iCs/>
              </w:rPr>
              <w:t xml:space="preserve">) рублей </w:t>
            </w:r>
            <w:r>
              <w:rPr>
                <w:iCs/>
              </w:rPr>
              <w:t>00</w:t>
            </w:r>
            <w:r w:rsidRPr="00BB6C80">
              <w:rPr>
                <w:iCs/>
              </w:rPr>
              <w:t xml:space="preserve">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1"/>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2" w:history="1">
        <w:r w:rsidRPr="00AC6D5F">
          <w:rPr>
            <w:bCs/>
            <w:color w:val="808080"/>
          </w:rPr>
          <w:t>пунктах 7</w:t>
        </w:r>
      </w:hyperlink>
      <w:r w:rsidRPr="00AC6D5F">
        <w:rPr>
          <w:bCs/>
          <w:color w:val="808080"/>
        </w:rPr>
        <w:t xml:space="preserve"> и </w:t>
      </w:r>
      <w:hyperlink r:id="rId13"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4" w:history="1">
        <w:r w:rsidRPr="00AC6D5F">
          <w:rPr>
            <w:bCs/>
            <w:color w:val="808080"/>
          </w:rPr>
          <w:t>Пункты 1</w:t>
        </w:r>
      </w:hyperlink>
      <w:r w:rsidRPr="00AC6D5F">
        <w:rPr>
          <w:bCs/>
          <w:color w:val="808080"/>
        </w:rPr>
        <w:t xml:space="preserve"> - </w:t>
      </w:r>
      <w:hyperlink r:id="rId15"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6" w:history="1">
        <w:r w:rsidRPr="00AC6D5F">
          <w:rPr>
            <w:bCs/>
            <w:color w:val="808080"/>
          </w:rPr>
          <w:t>подпунктах "в"</w:t>
        </w:r>
      </w:hyperlink>
      <w:r w:rsidRPr="00AC6D5F">
        <w:rPr>
          <w:bCs/>
          <w:color w:val="808080"/>
        </w:rPr>
        <w:t xml:space="preserve"> - </w:t>
      </w:r>
      <w:hyperlink r:id="rId17"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264E1D">
      <w:pPr>
        <w:pStyle w:val="affa"/>
        <w:numPr>
          <w:ilvl w:val="0"/>
          <w:numId w:val="36"/>
        </w:numPr>
      </w:pPr>
      <w:r>
        <w:t>Декларация 1________________________;</w:t>
      </w:r>
    </w:p>
    <w:p w:rsidR="00264E1D" w:rsidRPr="00B24F3B" w:rsidRDefault="00264E1D" w:rsidP="00264E1D">
      <w:pPr>
        <w:pStyle w:val="affa"/>
        <w:numPr>
          <w:ilvl w:val="0"/>
          <w:numId w:val="36"/>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264E1D" w:rsidRDefault="00264E1D" w:rsidP="00264E1D">
      <w:pPr>
        <w:rPr>
          <w:rFonts w:eastAsia="MS Mincho"/>
          <w:bCs/>
          <w:i/>
          <w:iCs/>
          <w:color w:val="FF0000"/>
          <w:lang w:eastAsia="x-none"/>
        </w:rPr>
      </w:pPr>
    </w:p>
    <w:p w:rsidR="00264E1D" w:rsidRDefault="00264E1D" w:rsidP="00264E1D">
      <w:pPr>
        <w:rPr>
          <w:rFonts w:eastAsia="MS Mincho"/>
          <w:bCs/>
          <w:i/>
          <w:iCs/>
          <w:color w:val="FF0000"/>
          <w:lang w:eastAsia="x-none"/>
        </w:rPr>
      </w:pPr>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B441F3" w:rsidRDefault="00B441F3" w:rsidP="00B441F3">
      <w:pPr>
        <w:tabs>
          <w:tab w:val="left" w:pos="567"/>
          <w:tab w:val="left" w:pos="1200"/>
        </w:tabs>
        <w:jc w:val="center"/>
        <w:rPr>
          <w:b/>
        </w:rPr>
      </w:pPr>
    </w:p>
    <w:p w:rsidR="00B441F3" w:rsidRDefault="00B441F3" w:rsidP="00B441F3">
      <w:pPr>
        <w:tabs>
          <w:tab w:val="left" w:pos="567"/>
          <w:tab w:val="left" w:pos="1200"/>
        </w:tabs>
        <w:jc w:val="center"/>
        <w:rPr>
          <w:b/>
        </w:rPr>
      </w:pPr>
    </w:p>
    <w:p w:rsidR="00C05A35" w:rsidRPr="00FB1EA4" w:rsidRDefault="00C05A35" w:rsidP="00C05A35">
      <w:pPr>
        <w:numPr>
          <w:ilvl w:val="0"/>
          <w:numId w:val="45"/>
        </w:numPr>
        <w:tabs>
          <w:tab w:val="left" w:pos="567"/>
        </w:tabs>
        <w:spacing w:before="120" w:after="120"/>
        <w:ind w:left="1077" w:right="425"/>
        <w:jc w:val="center"/>
        <w:rPr>
          <w:b/>
        </w:rPr>
      </w:pPr>
      <w:r w:rsidRPr="00FB1EA4">
        <w:rPr>
          <w:b/>
        </w:rPr>
        <w:t>Обеспечение расчетов за услуги связи, оказываемые Обществом:</w:t>
      </w:r>
    </w:p>
    <w:p w:rsidR="00C05A35" w:rsidRDefault="00C05A35" w:rsidP="00C05A35">
      <w:pPr>
        <w:numPr>
          <w:ilvl w:val="0"/>
          <w:numId w:val="43"/>
        </w:numPr>
        <w:tabs>
          <w:tab w:val="left" w:pos="567"/>
        </w:tabs>
        <w:ind w:left="567" w:hanging="425"/>
        <w:jc w:val="both"/>
        <w:rPr>
          <w:rFonts w:eastAsia="Arial Unicode MS"/>
        </w:rPr>
      </w:pPr>
      <w:proofErr w:type="spellStart"/>
      <w:r w:rsidRPr="00FB1EA4">
        <w:t>Биллинговая</w:t>
      </w:r>
      <w:proofErr w:type="spellEnd"/>
      <w:r w:rsidRPr="00FB1EA4">
        <w:t xml:space="preserve"> обработка (</w:t>
      </w:r>
      <w:r>
        <w:t xml:space="preserve">сбор, </w:t>
      </w:r>
      <w:r w:rsidRPr="00FB1EA4">
        <w:t>учет</w:t>
      </w:r>
      <w:r>
        <w:t xml:space="preserve"> фактов предоставления, </w:t>
      </w:r>
      <w:r w:rsidRPr="00FB1EA4">
        <w:t>тарификация</w:t>
      </w:r>
      <w:r>
        <w:t>, учет оплат</w:t>
      </w:r>
      <w:r w:rsidRPr="00FB1EA4">
        <w:t xml:space="preserve">) </w:t>
      </w:r>
      <w:r>
        <w:t>у</w:t>
      </w:r>
      <w:r w:rsidRPr="00FB1EA4">
        <w:t>слуг связи Общества;</w:t>
      </w:r>
      <w:r w:rsidRPr="00FB1EA4">
        <w:rPr>
          <w:rFonts w:eastAsia="Arial Unicode MS"/>
        </w:rPr>
        <w:t xml:space="preserve"> </w:t>
      </w:r>
    </w:p>
    <w:p w:rsidR="00C05A35" w:rsidRDefault="00C05A35" w:rsidP="00C05A35">
      <w:pPr>
        <w:numPr>
          <w:ilvl w:val="0"/>
          <w:numId w:val="43"/>
        </w:numPr>
        <w:tabs>
          <w:tab w:val="left" w:pos="567"/>
        </w:tabs>
        <w:ind w:left="567" w:hanging="425"/>
        <w:jc w:val="both"/>
        <w:rPr>
          <w:rFonts w:eastAsia="Arial Unicode MS"/>
        </w:rPr>
      </w:pPr>
      <w:r>
        <w:rPr>
          <w:rFonts w:eastAsia="Arial Unicode MS"/>
        </w:rPr>
        <w:t>Формирование и предоставление отчетов для целей управленческого учета;</w:t>
      </w:r>
    </w:p>
    <w:p w:rsidR="00C05A35" w:rsidRPr="00FB1EA4" w:rsidRDefault="00C05A35" w:rsidP="00C05A35">
      <w:pPr>
        <w:numPr>
          <w:ilvl w:val="0"/>
          <w:numId w:val="43"/>
        </w:numPr>
        <w:tabs>
          <w:tab w:val="left" w:pos="567"/>
        </w:tabs>
        <w:ind w:left="567" w:hanging="425"/>
        <w:jc w:val="both"/>
        <w:rPr>
          <w:rFonts w:eastAsia="Arial Unicode MS"/>
        </w:rPr>
      </w:pPr>
      <w:r>
        <w:rPr>
          <w:rFonts w:eastAsia="Arial Unicode MS"/>
        </w:rPr>
        <w:t>Обеспечение взаимодействия с системами юридически значимого документооборота в целях отправки и получения документов;</w:t>
      </w:r>
    </w:p>
    <w:p w:rsidR="00C05A35" w:rsidRDefault="00C05A35" w:rsidP="00C05A35">
      <w:pPr>
        <w:numPr>
          <w:ilvl w:val="0"/>
          <w:numId w:val="43"/>
        </w:numPr>
        <w:tabs>
          <w:tab w:val="left" w:pos="567"/>
        </w:tabs>
        <w:ind w:left="567" w:hanging="425"/>
        <w:jc w:val="both"/>
        <w:rPr>
          <w:rFonts w:eastAsia="Arial Unicode MS"/>
          <w:color w:val="000000"/>
        </w:rPr>
      </w:pPr>
      <w:r w:rsidRPr="00FB1EA4">
        <w:rPr>
          <w:rFonts w:eastAsia="Arial Unicode MS"/>
          <w:color w:val="000000"/>
        </w:rPr>
        <w:t xml:space="preserve">Формирование и предоставление Обществу документов </w:t>
      </w:r>
      <w:r>
        <w:rPr>
          <w:rFonts w:eastAsia="Arial Unicode MS"/>
          <w:color w:val="000000"/>
        </w:rPr>
        <w:t xml:space="preserve">и информации </w:t>
      </w:r>
      <w:r w:rsidRPr="00FB1EA4">
        <w:rPr>
          <w:rFonts w:eastAsia="Arial Unicode MS"/>
          <w:color w:val="000000"/>
        </w:rPr>
        <w:t>для целей бухгалтерского, налогового и статистического учета</w:t>
      </w:r>
      <w:r>
        <w:rPr>
          <w:rFonts w:eastAsia="Arial Unicode MS"/>
          <w:color w:val="000000"/>
        </w:rPr>
        <w:t>.</w:t>
      </w:r>
    </w:p>
    <w:p w:rsidR="00C05A35" w:rsidRPr="00FB1EA4" w:rsidRDefault="00C05A35" w:rsidP="00C05A35">
      <w:pPr>
        <w:tabs>
          <w:tab w:val="left" w:pos="567"/>
        </w:tabs>
        <w:ind w:left="567"/>
        <w:jc w:val="both"/>
        <w:rPr>
          <w:rFonts w:eastAsia="Arial Unicode MS"/>
          <w:color w:val="000000"/>
        </w:rPr>
      </w:pPr>
    </w:p>
    <w:p w:rsidR="00C05A35" w:rsidRPr="00FB1EA4" w:rsidRDefault="00C05A35" w:rsidP="00C05A35">
      <w:pPr>
        <w:numPr>
          <w:ilvl w:val="0"/>
          <w:numId w:val="45"/>
        </w:numPr>
        <w:tabs>
          <w:tab w:val="left" w:pos="567"/>
        </w:tabs>
        <w:spacing w:before="120" w:after="120"/>
        <w:ind w:left="1077" w:right="425"/>
        <w:jc w:val="center"/>
        <w:rPr>
          <w:b/>
        </w:rPr>
      </w:pPr>
      <w:r>
        <w:rPr>
          <w:b/>
        </w:rPr>
        <w:t xml:space="preserve">Услуги </w:t>
      </w:r>
      <w:r w:rsidRPr="00FB1EA4">
        <w:rPr>
          <w:b/>
        </w:rPr>
        <w:t xml:space="preserve">по эксплуатации и развитию </w:t>
      </w:r>
      <w:proofErr w:type="gramStart"/>
      <w:r w:rsidRPr="00FB1EA4">
        <w:rPr>
          <w:b/>
        </w:rPr>
        <w:t>ИТ</w:t>
      </w:r>
      <w:proofErr w:type="gramEnd"/>
      <w:r w:rsidRPr="00FB1EA4">
        <w:rPr>
          <w:b/>
        </w:rPr>
        <w:t>:</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поддержки и сопровождения автоматизированн</w:t>
      </w:r>
      <w:r>
        <w:rPr>
          <w:color w:val="000000"/>
        </w:rPr>
        <w:t>ых</w:t>
      </w:r>
      <w:r w:rsidRPr="00892817">
        <w:rPr>
          <w:color w:val="000000"/>
        </w:rPr>
        <w:t xml:space="preserve"> систем расчетов;</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 xml:space="preserve">Обеспечение поддержки и сопровождения </w:t>
      </w:r>
      <w:r>
        <w:rPr>
          <w:color w:val="000000"/>
        </w:rPr>
        <w:t>с</w:t>
      </w:r>
      <w:r w:rsidRPr="00892817">
        <w:rPr>
          <w:color w:val="000000"/>
        </w:rPr>
        <w:t xml:space="preserve">истемы </w:t>
      </w:r>
      <w:proofErr w:type="spellStart"/>
      <w:r w:rsidRPr="00892817">
        <w:rPr>
          <w:color w:val="000000"/>
        </w:rPr>
        <w:t>предбиллинг</w:t>
      </w:r>
      <w:r>
        <w:rPr>
          <w:color w:val="000000"/>
        </w:rPr>
        <w:t>а</w:t>
      </w:r>
      <w:proofErr w:type="spellEnd"/>
      <w:r w:rsidRPr="00892817">
        <w:rPr>
          <w:color w:val="000000"/>
        </w:rPr>
        <w:t>;</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поддержки и сопровождения информационно-справочных систем</w:t>
      </w:r>
      <w:r>
        <w:rPr>
          <w:color w:val="000000"/>
        </w:rPr>
        <w:t xml:space="preserve"> (КИС, </w:t>
      </w:r>
      <w:r>
        <w:rPr>
          <w:color w:val="000000"/>
          <w:lang w:val="en-US"/>
        </w:rPr>
        <w:t>MS</w:t>
      </w:r>
      <w:r w:rsidRPr="0068747B">
        <w:rPr>
          <w:color w:val="000000"/>
        </w:rPr>
        <w:t xml:space="preserve"> </w:t>
      </w:r>
      <w:r>
        <w:rPr>
          <w:color w:val="000000"/>
          <w:lang w:val="en-US"/>
        </w:rPr>
        <w:t>Exchange</w:t>
      </w:r>
      <w:r w:rsidRPr="00592D9D">
        <w:rPr>
          <w:color w:val="000000"/>
        </w:rPr>
        <w:t xml:space="preserve">, </w:t>
      </w:r>
      <w:r>
        <w:rPr>
          <w:color w:val="000000"/>
          <w:lang w:val="en-US"/>
        </w:rPr>
        <w:t>Wiki</w:t>
      </w:r>
      <w:r w:rsidRPr="0068747B">
        <w:rPr>
          <w:color w:val="000000"/>
        </w:rPr>
        <w:t xml:space="preserve">, </w:t>
      </w:r>
      <w:r>
        <w:rPr>
          <w:color w:val="000000"/>
        </w:rPr>
        <w:t>корпоративные порталы, файловые ресурсы, систем мониторинга и обработки заявок)</w:t>
      </w:r>
      <w:r w:rsidRPr="00892817">
        <w:rPr>
          <w:color w:val="000000"/>
        </w:rPr>
        <w:t>;</w:t>
      </w:r>
    </w:p>
    <w:p w:rsidR="00C05A35" w:rsidRDefault="00C05A35" w:rsidP="00C05A35">
      <w:pPr>
        <w:numPr>
          <w:ilvl w:val="0"/>
          <w:numId w:val="44"/>
        </w:numPr>
        <w:autoSpaceDE w:val="0"/>
        <w:autoSpaceDN w:val="0"/>
        <w:spacing w:before="60" w:after="60"/>
        <w:ind w:left="567" w:hanging="425"/>
        <w:jc w:val="both"/>
        <w:rPr>
          <w:color w:val="000000"/>
        </w:rPr>
      </w:pPr>
      <w:bookmarkStart w:id="49" w:name="OLE_LINK1"/>
      <w:r w:rsidRPr="00892817">
        <w:rPr>
          <w:color w:val="000000"/>
        </w:rPr>
        <w:t xml:space="preserve">Обеспечение поддержки и сопровождения автоматизированной системы </w:t>
      </w:r>
      <w:r>
        <w:rPr>
          <w:color w:val="000000"/>
          <w:lang w:val="en-US"/>
        </w:rPr>
        <w:t>ERP</w:t>
      </w:r>
      <w:r w:rsidRPr="0068747B">
        <w:rPr>
          <w:color w:val="000000"/>
        </w:rPr>
        <w:t xml:space="preserve"> </w:t>
      </w:r>
      <w:r>
        <w:rPr>
          <w:color w:val="000000"/>
          <w:lang w:val="en-US"/>
        </w:rPr>
        <w:t>Axapta</w:t>
      </w:r>
      <w:r w:rsidRPr="00892817">
        <w:rPr>
          <w:color w:val="000000"/>
        </w:rPr>
        <w:t>;</w:t>
      </w:r>
    </w:p>
    <w:bookmarkEnd w:id="49"/>
    <w:p w:rsidR="00C05A35"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поддержки и сопровождения автоматизированной системы</w:t>
      </w:r>
      <w:r>
        <w:rPr>
          <w:color w:val="000000"/>
        </w:rPr>
        <w:t xml:space="preserve"> кадрового учета БОСС-Кадровик</w:t>
      </w:r>
      <w:r w:rsidRPr="00892817">
        <w:rPr>
          <w:color w:val="000000"/>
        </w:rPr>
        <w:t>;</w:t>
      </w:r>
    </w:p>
    <w:p w:rsidR="00C05A35" w:rsidRDefault="00C05A35" w:rsidP="00C05A35">
      <w:pPr>
        <w:numPr>
          <w:ilvl w:val="0"/>
          <w:numId w:val="44"/>
        </w:numPr>
        <w:autoSpaceDE w:val="0"/>
        <w:autoSpaceDN w:val="0"/>
        <w:spacing w:before="60" w:after="60"/>
        <w:ind w:left="567" w:hanging="425"/>
        <w:jc w:val="both"/>
        <w:rPr>
          <w:color w:val="000000"/>
        </w:rPr>
      </w:pPr>
      <w:r>
        <w:rPr>
          <w:color w:val="000000"/>
        </w:rPr>
        <w:t xml:space="preserve">Обеспечение резервного копирования и </w:t>
      </w:r>
      <w:r w:rsidRPr="0068747B">
        <w:t>восстановлени</w:t>
      </w:r>
      <w:r>
        <w:t>я;</w:t>
      </w:r>
    </w:p>
    <w:p w:rsidR="00C05A35" w:rsidRDefault="00C05A35" w:rsidP="00C05A35">
      <w:pPr>
        <w:numPr>
          <w:ilvl w:val="0"/>
          <w:numId w:val="44"/>
        </w:numPr>
        <w:autoSpaceDE w:val="0"/>
        <w:autoSpaceDN w:val="0"/>
        <w:spacing w:before="60" w:after="60"/>
        <w:ind w:left="567" w:hanging="425"/>
        <w:jc w:val="both"/>
        <w:rPr>
          <w:color w:val="000000"/>
        </w:rPr>
      </w:pPr>
      <w:bookmarkStart w:id="50" w:name="OLE_LINK3"/>
      <w:bookmarkStart w:id="51" w:name="OLE_LINK5"/>
      <w:r w:rsidRPr="00892817">
        <w:rPr>
          <w:color w:val="000000"/>
        </w:rPr>
        <w:t xml:space="preserve">Обеспечение поддержки и сопровождения </w:t>
      </w:r>
      <w:bookmarkEnd w:id="50"/>
      <w:r>
        <w:rPr>
          <w:color w:val="000000"/>
        </w:rPr>
        <w:t>систем управления контроля доступа (СКУД);</w:t>
      </w:r>
    </w:p>
    <w:bookmarkEnd w:id="51"/>
    <w:p w:rsidR="00C05A35" w:rsidRDefault="00C05A35" w:rsidP="00C05A35">
      <w:pPr>
        <w:numPr>
          <w:ilvl w:val="0"/>
          <w:numId w:val="44"/>
        </w:numPr>
        <w:autoSpaceDE w:val="0"/>
        <w:autoSpaceDN w:val="0"/>
        <w:spacing w:before="60" w:after="60"/>
        <w:ind w:left="567" w:hanging="425"/>
        <w:jc w:val="both"/>
        <w:rPr>
          <w:color w:val="000000"/>
        </w:rPr>
      </w:pPr>
      <w:r w:rsidRPr="00892817">
        <w:rPr>
          <w:color w:val="000000"/>
        </w:rPr>
        <w:t xml:space="preserve">Обеспечение поддержки и сопровождения </w:t>
      </w:r>
      <w:r>
        <w:rPr>
          <w:color w:val="000000"/>
        </w:rPr>
        <w:t>сервиса отправки СМС-сообщений;</w:t>
      </w:r>
    </w:p>
    <w:p w:rsidR="00C05A35" w:rsidRDefault="00C05A35" w:rsidP="00C05A35">
      <w:pPr>
        <w:numPr>
          <w:ilvl w:val="0"/>
          <w:numId w:val="44"/>
        </w:numPr>
        <w:autoSpaceDE w:val="0"/>
        <w:autoSpaceDN w:val="0"/>
        <w:spacing w:before="60" w:after="60"/>
        <w:ind w:left="567" w:hanging="425"/>
        <w:jc w:val="both"/>
        <w:rPr>
          <w:color w:val="000000"/>
        </w:rPr>
      </w:pPr>
      <w:r w:rsidRPr="00892817">
        <w:rPr>
          <w:color w:val="000000"/>
        </w:rPr>
        <w:t xml:space="preserve">Обеспечение сопровождения </w:t>
      </w:r>
      <w:r w:rsidRPr="0068747B">
        <w:t xml:space="preserve">набора служб для поддержки </w:t>
      </w:r>
      <w:proofErr w:type="spellStart"/>
      <w:r w:rsidRPr="0068747B">
        <w:t>криптозадач</w:t>
      </w:r>
      <w:proofErr w:type="spellEnd"/>
      <w:r w:rsidRPr="0068747B">
        <w:t xml:space="preserve"> на основе открытого и закрытого ключа (</w:t>
      </w:r>
      <w:proofErr w:type="spellStart"/>
      <w:r w:rsidRPr="0068747B">
        <w:t>Microsoft</w:t>
      </w:r>
      <w:proofErr w:type="spellEnd"/>
      <w:r w:rsidRPr="0068747B">
        <w:t xml:space="preserve">, </w:t>
      </w:r>
      <w:proofErr w:type="spellStart"/>
      <w:r w:rsidRPr="0068747B">
        <w:t>КриптоПро</w:t>
      </w:r>
      <w:proofErr w:type="spellEnd"/>
      <w:r w:rsidRPr="0068747B">
        <w:t>)</w:t>
      </w:r>
      <w:r>
        <w:t>;</w:t>
      </w:r>
    </w:p>
    <w:p w:rsidR="00C05A35" w:rsidRDefault="00C05A35" w:rsidP="00C05A35">
      <w:pPr>
        <w:numPr>
          <w:ilvl w:val="0"/>
          <w:numId w:val="44"/>
        </w:numPr>
        <w:autoSpaceDE w:val="0"/>
        <w:autoSpaceDN w:val="0"/>
        <w:spacing w:before="60" w:after="60"/>
        <w:ind w:left="567" w:hanging="425"/>
        <w:jc w:val="both"/>
        <w:rPr>
          <w:color w:val="000000"/>
        </w:rPr>
      </w:pPr>
      <w:bookmarkStart w:id="52" w:name="OLE_LINK11"/>
      <w:r w:rsidRPr="00892817">
        <w:rPr>
          <w:color w:val="000000"/>
        </w:rPr>
        <w:t>Обеспечение поддержки и сопровождения</w:t>
      </w:r>
      <w:bookmarkEnd w:id="52"/>
      <w:r w:rsidRPr="00892817">
        <w:rPr>
          <w:color w:val="000000"/>
        </w:rPr>
        <w:t xml:space="preserve"> Системы сбора статистики, финансовой и маркетинговой отчетности;</w:t>
      </w:r>
    </w:p>
    <w:p w:rsidR="00C05A35" w:rsidRPr="00892817" w:rsidRDefault="00C05A35" w:rsidP="00C05A35">
      <w:pPr>
        <w:numPr>
          <w:ilvl w:val="0"/>
          <w:numId w:val="44"/>
        </w:numPr>
        <w:autoSpaceDE w:val="0"/>
        <w:autoSpaceDN w:val="0"/>
        <w:spacing w:before="60" w:after="60"/>
        <w:ind w:left="567" w:hanging="425"/>
        <w:jc w:val="both"/>
        <w:rPr>
          <w:color w:val="000000"/>
        </w:rPr>
      </w:pPr>
      <w:bookmarkStart w:id="53" w:name="OLE_LINK4"/>
      <w:r w:rsidRPr="00892817">
        <w:rPr>
          <w:color w:val="000000"/>
        </w:rPr>
        <w:t xml:space="preserve">Обеспечение административной технической поддержкой </w:t>
      </w:r>
      <w:r>
        <w:rPr>
          <w:color w:val="000000"/>
        </w:rPr>
        <w:t>платформы виртуализации в режиме 24</w:t>
      </w:r>
      <w:r w:rsidRPr="00892817">
        <w:rPr>
          <w:color w:val="000000"/>
        </w:rPr>
        <w:t>х</w:t>
      </w:r>
      <w:r>
        <w:rPr>
          <w:color w:val="000000"/>
        </w:rPr>
        <w:t>7 (</w:t>
      </w:r>
      <w:r>
        <w:rPr>
          <w:rStyle w:val="fontstyle01"/>
        </w:rPr>
        <w:t xml:space="preserve">VMWARE, </w:t>
      </w:r>
      <w:proofErr w:type="spellStart"/>
      <w:r>
        <w:rPr>
          <w:rStyle w:val="fontstyle01"/>
        </w:rPr>
        <w:t>Oracle</w:t>
      </w:r>
      <w:proofErr w:type="spellEnd"/>
      <w:r>
        <w:rPr>
          <w:rStyle w:val="fontstyle01"/>
        </w:rPr>
        <w:t xml:space="preserve"> VM</w:t>
      </w:r>
      <w:r>
        <w:rPr>
          <w:color w:val="000000"/>
        </w:rPr>
        <w:t>)</w:t>
      </w:r>
      <w:r w:rsidRPr="00892817">
        <w:rPr>
          <w:color w:val="000000"/>
        </w:rPr>
        <w:t>.</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 xml:space="preserve">Обеспечение административной технической поддержкой учетных записей каталога </w:t>
      </w:r>
      <w:proofErr w:type="spellStart"/>
      <w:r w:rsidRPr="00892817">
        <w:rPr>
          <w:color w:val="000000"/>
        </w:rPr>
        <w:t>Active</w:t>
      </w:r>
      <w:proofErr w:type="spellEnd"/>
      <w:r w:rsidRPr="00892817">
        <w:rPr>
          <w:color w:val="000000"/>
        </w:rPr>
        <w:t xml:space="preserve"> </w:t>
      </w:r>
      <w:proofErr w:type="spellStart"/>
      <w:r w:rsidRPr="00892817">
        <w:rPr>
          <w:color w:val="000000"/>
        </w:rPr>
        <w:t>Directory</w:t>
      </w:r>
      <w:proofErr w:type="spellEnd"/>
      <w:r w:rsidRPr="00892817">
        <w:rPr>
          <w:color w:val="000000"/>
        </w:rPr>
        <w:t xml:space="preserve"> в режиме 8х5</w:t>
      </w:r>
    </w:p>
    <w:bookmarkEnd w:id="53"/>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административной технической поддержкой почтовых ящиков и групп рассылок</w:t>
      </w:r>
      <w:r>
        <w:rPr>
          <w:color w:val="000000"/>
        </w:rPr>
        <w:t>, а также удаленного доступа к ресурсам корпоративной вычислительной сети</w:t>
      </w:r>
      <w:r w:rsidRPr="00892817">
        <w:rPr>
          <w:color w:val="000000"/>
        </w:rPr>
        <w:t xml:space="preserve"> в режиме 24х7</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административной технической поддержкой СУБД MS SQL</w:t>
      </w:r>
      <w:r>
        <w:rPr>
          <w:color w:val="000000"/>
        </w:rPr>
        <w:t xml:space="preserve">, </w:t>
      </w:r>
      <w:r>
        <w:rPr>
          <w:color w:val="000000"/>
          <w:lang w:val="en-US"/>
        </w:rPr>
        <w:t>Oracle</w:t>
      </w:r>
      <w:r w:rsidRPr="00592D9D">
        <w:rPr>
          <w:color w:val="000000"/>
        </w:rPr>
        <w:t xml:space="preserve">, </w:t>
      </w:r>
      <w:proofErr w:type="spellStart"/>
      <w:r w:rsidRPr="00592D9D">
        <w:rPr>
          <w:color w:val="000000"/>
        </w:rPr>
        <w:t>PostgreSQL</w:t>
      </w:r>
      <w:proofErr w:type="spellEnd"/>
      <w:r w:rsidRPr="00592D9D">
        <w:rPr>
          <w:color w:val="000000"/>
        </w:rPr>
        <w:t xml:space="preserve">, </w:t>
      </w:r>
      <w:proofErr w:type="spellStart"/>
      <w:r w:rsidRPr="00592D9D">
        <w:rPr>
          <w:color w:val="000000"/>
        </w:rPr>
        <w:t>MySQL</w:t>
      </w:r>
      <w:proofErr w:type="spellEnd"/>
      <w:r w:rsidRPr="00892817">
        <w:rPr>
          <w:color w:val="000000"/>
        </w:rPr>
        <w:t>.</w:t>
      </w:r>
    </w:p>
    <w:p w:rsidR="00C05A35" w:rsidRPr="00892817" w:rsidRDefault="00C05A35" w:rsidP="00C05A35">
      <w:pPr>
        <w:numPr>
          <w:ilvl w:val="0"/>
          <w:numId w:val="44"/>
        </w:numPr>
        <w:autoSpaceDE w:val="0"/>
        <w:autoSpaceDN w:val="0"/>
        <w:spacing w:before="60" w:after="60"/>
        <w:ind w:left="567" w:hanging="425"/>
        <w:jc w:val="both"/>
        <w:rPr>
          <w:color w:val="000000"/>
        </w:rPr>
      </w:pPr>
      <w:r w:rsidRPr="00892817">
        <w:rPr>
          <w:color w:val="000000"/>
        </w:rPr>
        <w:t>Обеспечение административно-технической поддержки пользователей в режиме 8х5</w:t>
      </w:r>
    </w:p>
    <w:p w:rsidR="00C05A35" w:rsidRDefault="00C05A35" w:rsidP="00C05A35">
      <w:pPr>
        <w:numPr>
          <w:ilvl w:val="0"/>
          <w:numId w:val="44"/>
        </w:numPr>
        <w:autoSpaceDE w:val="0"/>
        <w:autoSpaceDN w:val="0"/>
        <w:spacing w:before="60" w:after="60"/>
        <w:ind w:left="567" w:hanging="425"/>
        <w:jc w:val="both"/>
        <w:rPr>
          <w:color w:val="000000"/>
        </w:rPr>
      </w:pPr>
      <w:r w:rsidRPr="00892817">
        <w:rPr>
          <w:color w:val="000000"/>
        </w:rPr>
        <w:t xml:space="preserve">Предоставление в аренду и обеспечение административно-технической поддержки технологических ресурсов для функционирования систем и комплексов </w:t>
      </w:r>
      <w:proofErr w:type="gramStart"/>
      <w:r w:rsidRPr="00892817">
        <w:rPr>
          <w:color w:val="000000"/>
        </w:rPr>
        <w:t>ИТ</w:t>
      </w:r>
      <w:proofErr w:type="gramEnd"/>
      <w:r w:rsidRPr="00892817">
        <w:rPr>
          <w:color w:val="000000"/>
        </w:rPr>
        <w:t xml:space="preserve"> режиме 24х7</w:t>
      </w:r>
    </w:p>
    <w:p w:rsidR="00C05A35" w:rsidRPr="00C05A35" w:rsidRDefault="00C05A35" w:rsidP="00C05A35">
      <w:pPr>
        <w:autoSpaceDE w:val="0"/>
        <w:autoSpaceDN w:val="0"/>
        <w:spacing w:before="60" w:after="60"/>
        <w:ind w:left="142"/>
        <w:jc w:val="both"/>
        <w:rPr>
          <w:color w:val="000000"/>
        </w:rPr>
      </w:pPr>
    </w:p>
    <w:p w:rsidR="00C05A35" w:rsidRPr="00EE04D3" w:rsidRDefault="00C05A35" w:rsidP="00C05A35">
      <w:pPr>
        <w:numPr>
          <w:ilvl w:val="0"/>
          <w:numId w:val="45"/>
        </w:numPr>
        <w:tabs>
          <w:tab w:val="left" w:pos="567"/>
        </w:tabs>
        <w:spacing w:before="120" w:after="120"/>
        <w:ind w:left="1077" w:right="425"/>
        <w:jc w:val="center"/>
        <w:rPr>
          <w:b/>
        </w:rPr>
      </w:pPr>
      <w:r w:rsidRPr="00EE04D3">
        <w:rPr>
          <w:b/>
        </w:rPr>
        <w:t>Услуги поддержки рабочих мест пользователей – сотрудников Общества:</w:t>
      </w:r>
    </w:p>
    <w:p w:rsidR="00C05A35" w:rsidRPr="007D7094" w:rsidRDefault="00C05A35" w:rsidP="00C05A35">
      <w:pPr>
        <w:numPr>
          <w:ilvl w:val="0"/>
          <w:numId w:val="44"/>
        </w:numPr>
        <w:autoSpaceDE w:val="0"/>
        <w:autoSpaceDN w:val="0"/>
        <w:spacing w:before="60" w:after="60"/>
        <w:ind w:left="567" w:hanging="425"/>
        <w:jc w:val="both"/>
        <w:rPr>
          <w:color w:val="000000"/>
        </w:rPr>
      </w:pPr>
      <w:r>
        <w:rPr>
          <w:color w:val="000000"/>
        </w:rPr>
        <w:t>Техническая поддержка средств вычислительной техники;</w:t>
      </w:r>
    </w:p>
    <w:p w:rsidR="00C05A35" w:rsidRPr="007D7094" w:rsidRDefault="00C05A35" w:rsidP="00C05A35">
      <w:pPr>
        <w:numPr>
          <w:ilvl w:val="0"/>
          <w:numId w:val="44"/>
        </w:numPr>
        <w:autoSpaceDE w:val="0"/>
        <w:autoSpaceDN w:val="0"/>
        <w:spacing w:before="60" w:after="60"/>
        <w:ind w:left="567" w:hanging="425"/>
        <w:jc w:val="both"/>
        <w:rPr>
          <w:color w:val="000000"/>
        </w:rPr>
      </w:pPr>
      <w:r>
        <w:rPr>
          <w:color w:val="000000"/>
        </w:rPr>
        <w:t xml:space="preserve">Предоставление и сопровождение сетевой инфраструктуры; </w:t>
      </w:r>
    </w:p>
    <w:p w:rsidR="00C05A35" w:rsidRPr="007D7094" w:rsidRDefault="00C05A35" w:rsidP="00C05A35">
      <w:pPr>
        <w:numPr>
          <w:ilvl w:val="0"/>
          <w:numId w:val="44"/>
        </w:numPr>
        <w:autoSpaceDE w:val="0"/>
        <w:autoSpaceDN w:val="0"/>
        <w:spacing w:before="60" w:after="60"/>
        <w:ind w:left="567" w:hanging="425"/>
        <w:jc w:val="both"/>
        <w:rPr>
          <w:color w:val="000000"/>
        </w:rPr>
      </w:pPr>
      <w:r>
        <w:rPr>
          <w:color w:val="000000"/>
        </w:rPr>
        <w:lastRenderedPageBreak/>
        <w:t xml:space="preserve">Сопровождение централизованных ИС и инфраструктурных сервисов. </w:t>
      </w:r>
    </w:p>
    <w:p w:rsidR="00C05A35" w:rsidRDefault="00C05A35" w:rsidP="00C05A35">
      <w:pPr>
        <w:autoSpaceDE w:val="0"/>
        <w:autoSpaceDN w:val="0"/>
        <w:spacing w:before="60" w:after="60"/>
        <w:ind w:left="142" w:firstLine="425"/>
        <w:jc w:val="both"/>
        <w:rPr>
          <w:color w:val="000000"/>
        </w:rPr>
      </w:pPr>
      <w:r>
        <w:rPr>
          <w:color w:val="000000"/>
        </w:rPr>
        <w:t>Обслуживание производится на площадках размещения сотрудников Общества.</w:t>
      </w:r>
    </w:p>
    <w:p w:rsidR="00C05A35" w:rsidRDefault="00C05A35" w:rsidP="00C05A35">
      <w:pPr>
        <w:numPr>
          <w:ilvl w:val="0"/>
          <w:numId w:val="44"/>
        </w:numPr>
        <w:autoSpaceDE w:val="0"/>
        <w:autoSpaceDN w:val="0"/>
        <w:spacing w:before="60" w:after="60"/>
        <w:ind w:left="567" w:hanging="425"/>
        <w:jc w:val="both"/>
      </w:pPr>
      <w:bookmarkStart w:id="54" w:name="OLE_LINK7"/>
      <w:r w:rsidRPr="003E24B0">
        <w:rPr>
          <w:color w:val="000000"/>
        </w:rPr>
        <w:t xml:space="preserve"> </w:t>
      </w:r>
      <w:bookmarkEnd w:id="54"/>
      <w:r>
        <w:t>Поддержка сервиса печати: предоставление необходимого печатающего оборудования, з</w:t>
      </w:r>
      <w:r w:rsidRPr="00606EB2">
        <w:t>амена расходных материалов, техническое обслуживание печатающего оборудования</w:t>
      </w:r>
      <w:r>
        <w:t>.</w:t>
      </w:r>
    </w:p>
    <w:p w:rsidR="00C05A35" w:rsidRDefault="00C05A35" w:rsidP="00C05A35">
      <w:pPr>
        <w:numPr>
          <w:ilvl w:val="0"/>
          <w:numId w:val="44"/>
        </w:numPr>
        <w:autoSpaceDE w:val="0"/>
        <w:autoSpaceDN w:val="0"/>
        <w:spacing w:before="60" w:after="60"/>
        <w:ind w:left="567" w:hanging="425"/>
        <w:jc w:val="both"/>
      </w:pPr>
      <w:r>
        <w:t>Сопровождение и поддержка специализированного программного обеспечения и оборудования Общества.</w:t>
      </w:r>
    </w:p>
    <w:p w:rsidR="00C05A35" w:rsidRPr="00606EB2" w:rsidRDefault="00C05A35" w:rsidP="00C05A35">
      <w:pPr>
        <w:numPr>
          <w:ilvl w:val="0"/>
          <w:numId w:val="44"/>
        </w:numPr>
        <w:autoSpaceDE w:val="0"/>
        <w:autoSpaceDN w:val="0"/>
        <w:spacing w:before="60" w:after="60"/>
        <w:ind w:left="567" w:hanging="425"/>
        <w:jc w:val="both"/>
      </w:pPr>
      <w:r>
        <w:t>Формирование и предоставление Обществу ежемесячных отчетов об израсходованных материалах, в случае, если такие материалы были предоставлены Обществом.</w:t>
      </w:r>
    </w:p>
    <w:p w:rsidR="00C05A35" w:rsidRDefault="00C05A35" w:rsidP="00C05A35">
      <w:pPr>
        <w:tabs>
          <w:tab w:val="left" w:pos="426"/>
        </w:tabs>
        <w:autoSpaceDE w:val="0"/>
        <w:autoSpaceDN w:val="0"/>
        <w:ind w:left="426"/>
        <w:jc w:val="both"/>
        <w:rPr>
          <w:color w:val="000000"/>
        </w:rPr>
      </w:pPr>
    </w:p>
    <w:p w:rsidR="00C05A35" w:rsidRDefault="00C05A35" w:rsidP="00C05A35">
      <w:pPr>
        <w:tabs>
          <w:tab w:val="left" w:pos="426"/>
        </w:tabs>
        <w:autoSpaceDE w:val="0"/>
        <w:autoSpaceDN w:val="0"/>
        <w:ind w:left="426"/>
        <w:jc w:val="both"/>
        <w:rPr>
          <w:color w:val="000000"/>
        </w:rPr>
      </w:pPr>
      <w:r>
        <w:rPr>
          <w:color w:val="000000"/>
        </w:rPr>
        <w:t>С</w:t>
      </w:r>
      <w:r w:rsidRPr="00743DC7">
        <w:rPr>
          <w:color w:val="000000"/>
        </w:rPr>
        <w:t xml:space="preserve">тоимость </w:t>
      </w:r>
      <w:r w:rsidRPr="00BB37C7">
        <w:rPr>
          <w:color w:val="000000"/>
        </w:rPr>
        <w:t>услуги</w:t>
      </w:r>
      <w:r>
        <w:rPr>
          <w:color w:val="000000"/>
        </w:rPr>
        <w:t>, указанной в п.20</w:t>
      </w:r>
      <w:r w:rsidRPr="00BB37C7">
        <w:rPr>
          <w:color w:val="000000"/>
        </w:rPr>
        <w:t xml:space="preserve"> «</w:t>
      </w:r>
      <w:r w:rsidRPr="00743DC7">
        <w:rPr>
          <w:color w:val="000000"/>
        </w:rPr>
        <w:t>Сервис печати»</w:t>
      </w:r>
      <w:r>
        <w:rPr>
          <w:color w:val="000000"/>
        </w:rPr>
        <w:t>,</w:t>
      </w:r>
      <w:r w:rsidRPr="00743DC7">
        <w:rPr>
          <w:color w:val="000000"/>
        </w:rPr>
        <w:t xml:space="preserve"> рассчитывается исходя из абонентской платы за устройства печати и количества страниц, отпечатанных в данном </w:t>
      </w:r>
      <w:r>
        <w:rPr>
          <w:color w:val="000000"/>
        </w:rPr>
        <w:t>Р</w:t>
      </w:r>
      <w:r w:rsidRPr="00743DC7">
        <w:rPr>
          <w:color w:val="000000"/>
        </w:rPr>
        <w:t xml:space="preserve">асчетном периоде. В абонентскую плату за устройство печати входит стоимость распечатки </w:t>
      </w:r>
      <w:r w:rsidR="006A3788">
        <w:rPr>
          <w:color w:val="000000"/>
        </w:rPr>
        <w:t>2000</w:t>
      </w:r>
      <w:r w:rsidRPr="00743DC7">
        <w:rPr>
          <w:color w:val="000000"/>
        </w:rPr>
        <w:t xml:space="preserve"> страниц для черно-белого устройства и </w:t>
      </w:r>
      <w:r w:rsidR="006A3788">
        <w:rPr>
          <w:color w:val="000000"/>
        </w:rPr>
        <w:t>1000</w:t>
      </w:r>
      <w:r w:rsidRPr="00743DC7">
        <w:rPr>
          <w:color w:val="000000"/>
        </w:rPr>
        <w:t xml:space="preserve"> страниц для цветного. Размер абонентской платы и стоимость отпечатка в зависимости от печатающего устройства указаны в </w:t>
      </w:r>
      <w:r>
        <w:rPr>
          <w:color w:val="000000"/>
        </w:rPr>
        <w:t xml:space="preserve">таблице: </w:t>
      </w:r>
    </w:p>
    <w:p w:rsidR="00C05A35" w:rsidRDefault="00C05A35" w:rsidP="00C05A35">
      <w:pPr>
        <w:tabs>
          <w:tab w:val="left" w:pos="426"/>
        </w:tabs>
        <w:autoSpaceDE w:val="0"/>
        <w:autoSpaceDN w:val="0"/>
        <w:ind w:left="426" w:hanging="426"/>
        <w:jc w:val="both"/>
        <w:rPr>
          <w:color w:val="000000"/>
        </w:rPr>
      </w:pPr>
    </w:p>
    <w:tbl>
      <w:tblPr>
        <w:tblW w:w="9796" w:type="dxa"/>
        <w:tblInd w:w="250" w:type="dxa"/>
        <w:tblLook w:val="04A0" w:firstRow="1" w:lastRow="0" w:firstColumn="1" w:lastColumn="0" w:noHBand="0" w:noVBand="1"/>
      </w:tblPr>
      <w:tblGrid>
        <w:gridCol w:w="2142"/>
        <w:gridCol w:w="4536"/>
        <w:gridCol w:w="3118"/>
      </w:tblGrid>
      <w:tr w:rsidR="00C05A35" w:rsidRPr="009D44F4" w:rsidTr="00602C49">
        <w:trPr>
          <w:trHeight w:val="1260"/>
          <w:tblHeader/>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5A35" w:rsidRPr="009D44F4" w:rsidRDefault="00C05A35" w:rsidP="00602C49">
            <w:pPr>
              <w:tabs>
                <w:tab w:val="left" w:pos="426"/>
              </w:tabs>
              <w:ind w:left="426" w:hanging="426"/>
              <w:jc w:val="center"/>
              <w:rPr>
                <w:b/>
                <w:color w:val="000000"/>
                <w:sz w:val="22"/>
                <w:szCs w:val="22"/>
              </w:rPr>
            </w:pPr>
            <w:r w:rsidRPr="009D44F4">
              <w:rPr>
                <w:b/>
                <w:color w:val="000000"/>
                <w:sz w:val="22"/>
                <w:szCs w:val="22"/>
              </w:rPr>
              <w:t>Наименование оборудования</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C05A35" w:rsidRPr="009D44F4" w:rsidRDefault="00C05A35" w:rsidP="006A3788">
            <w:pPr>
              <w:tabs>
                <w:tab w:val="left" w:pos="426"/>
              </w:tabs>
              <w:ind w:left="426" w:hanging="426"/>
              <w:jc w:val="center"/>
              <w:rPr>
                <w:b/>
                <w:color w:val="000000"/>
                <w:sz w:val="22"/>
                <w:szCs w:val="22"/>
              </w:rPr>
            </w:pPr>
            <w:r w:rsidRPr="009D44F4">
              <w:rPr>
                <w:b/>
                <w:color w:val="000000"/>
                <w:sz w:val="22"/>
                <w:szCs w:val="22"/>
              </w:rPr>
              <w:t xml:space="preserve">Абонентская плата за устройство печати (в стоимость включено </w:t>
            </w:r>
            <w:r w:rsidR="006A3788">
              <w:rPr>
                <w:b/>
                <w:color w:val="000000"/>
                <w:sz w:val="22"/>
                <w:szCs w:val="22"/>
              </w:rPr>
              <w:t>2000</w:t>
            </w:r>
            <w:r w:rsidRPr="009D44F4">
              <w:rPr>
                <w:b/>
                <w:color w:val="000000"/>
                <w:sz w:val="22"/>
                <w:szCs w:val="22"/>
              </w:rPr>
              <w:t xml:space="preserve">стр. для ч/б устройства или </w:t>
            </w:r>
            <w:r w:rsidR="006A3788">
              <w:rPr>
                <w:b/>
                <w:color w:val="000000"/>
                <w:sz w:val="22"/>
                <w:szCs w:val="22"/>
              </w:rPr>
              <w:t>1000</w:t>
            </w:r>
            <w:r w:rsidRPr="009D44F4">
              <w:rPr>
                <w:b/>
                <w:color w:val="000000"/>
                <w:sz w:val="22"/>
                <w:szCs w:val="22"/>
              </w:rPr>
              <w:t>стр. для цветного устройства), руб., с НДС</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05A35" w:rsidRPr="009D44F4" w:rsidRDefault="00C05A35" w:rsidP="00602C49">
            <w:pPr>
              <w:tabs>
                <w:tab w:val="left" w:pos="426"/>
              </w:tabs>
              <w:ind w:left="426" w:hanging="426"/>
              <w:jc w:val="center"/>
              <w:rPr>
                <w:b/>
                <w:color w:val="000000"/>
                <w:sz w:val="22"/>
                <w:szCs w:val="22"/>
              </w:rPr>
            </w:pPr>
            <w:r w:rsidRPr="009D44F4">
              <w:rPr>
                <w:b/>
                <w:color w:val="000000"/>
                <w:sz w:val="22"/>
                <w:szCs w:val="22"/>
              </w:rPr>
              <w:t>Стоимость распечатки одно</w:t>
            </w:r>
            <w:r>
              <w:rPr>
                <w:b/>
                <w:color w:val="000000"/>
                <w:sz w:val="22"/>
                <w:szCs w:val="22"/>
              </w:rPr>
              <w:t>й</w:t>
            </w:r>
            <w:r w:rsidRPr="009D44F4">
              <w:rPr>
                <w:b/>
                <w:color w:val="000000"/>
                <w:sz w:val="22"/>
                <w:szCs w:val="22"/>
              </w:rPr>
              <w:t xml:space="preserve"> </w:t>
            </w:r>
            <w:r>
              <w:rPr>
                <w:b/>
                <w:color w:val="000000"/>
                <w:sz w:val="22"/>
                <w:szCs w:val="22"/>
              </w:rPr>
              <w:t>страницы</w:t>
            </w:r>
            <w:r w:rsidRPr="009D44F4">
              <w:rPr>
                <w:b/>
                <w:color w:val="000000"/>
                <w:sz w:val="22"/>
                <w:szCs w:val="22"/>
              </w:rPr>
              <w:t>, руб., с НДС</w:t>
            </w:r>
          </w:p>
        </w:tc>
      </w:tr>
      <w:tr w:rsidR="00C05A35" w:rsidRPr="009D44F4" w:rsidTr="00602C49">
        <w:trPr>
          <w:trHeight w:val="300"/>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rPr>
                <w:color w:val="000000"/>
              </w:rPr>
            </w:pPr>
            <w:proofErr w:type="spellStart"/>
            <w:r>
              <w:rPr>
                <w:color w:val="000000"/>
                <w:sz w:val="22"/>
                <w:szCs w:val="22"/>
              </w:rPr>
              <w:t>Lexmark</w:t>
            </w:r>
            <w:proofErr w:type="spellEnd"/>
            <w:r>
              <w:rPr>
                <w:color w:val="000000"/>
                <w:sz w:val="22"/>
                <w:szCs w:val="22"/>
              </w:rPr>
              <w:t xml:space="preserve"> MX511dhe</w:t>
            </w:r>
          </w:p>
        </w:tc>
        <w:tc>
          <w:tcPr>
            <w:tcW w:w="4536" w:type="dxa"/>
            <w:tcBorders>
              <w:top w:val="nil"/>
              <w:left w:val="nil"/>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lang w:val="en-US"/>
              </w:rPr>
              <w:t>2</w:t>
            </w:r>
            <w:r>
              <w:rPr>
                <w:color w:val="000000"/>
                <w:sz w:val="22"/>
                <w:szCs w:val="22"/>
              </w:rPr>
              <w:t xml:space="preserve"> </w:t>
            </w:r>
            <w:r>
              <w:rPr>
                <w:color w:val="000000"/>
                <w:sz w:val="22"/>
                <w:szCs w:val="22"/>
                <w:lang w:val="en-US"/>
              </w:rPr>
              <w:t>586</w:t>
            </w:r>
            <w:r>
              <w:rPr>
                <w:color w:val="000000"/>
                <w:sz w:val="22"/>
                <w:szCs w:val="22"/>
              </w:rPr>
              <w:t>,56</w:t>
            </w:r>
          </w:p>
        </w:tc>
        <w:tc>
          <w:tcPr>
            <w:tcW w:w="3118" w:type="dxa"/>
            <w:tcBorders>
              <w:top w:val="nil"/>
              <w:left w:val="nil"/>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rPr>
              <w:t>0,58</w:t>
            </w:r>
          </w:p>
        </w:tc>
      </w:tr>
      <w:tr w:rsidR="00C05A35" w:rsidRPr="009D44F4" w:rsidTr="00602C49">
        <w:trPr>
          <w:trHeight w:val="300"/>
        </w:trPr>
        <w:tc>
          <w:tcPr>
            <w:tcW w:w="2142" w:type="dxa"/>
            <w:tcBorders>
              <w:top w:val="nil"/>
              <w:left w:val="single" w:sz="4" w:space="0" w:color="auto"/>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rPr>
                <w:color w:val="000000"/>
              </w:rPr>
            </w:pPr>
            <w:proofErr w:type="spellStart"/>
            <w:r>
              <w:rPr>
                <w:color w:val="000000"/>
                <w:sz w:val="22"/>
                <w:szCs w:val="22"/>
              </w:rPr>
              <w:t>Lexmark</w:t>
            </w:r>
            <w:proofErr w:type="spellEnd"/>
            <w:r>
              <w:rPr>
                <w:color w:val="000000"/>
                <w:sz w:val="22"/>
                <w:szCs w:val="22"/>
              </w:rPr>
              <w:t xml:space="preserve"> MX711de</w:t>
            </w:r>
          </w:p>
        </w:tc>
        <w:tc>
          <w:tcPr>
            <w:tcW w:w="4536" w:type="dxa"/>
            <w:tcBorders>
              <w:top w:val="nil"/>
              <w:left w:val="nil"/>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rPr>
              <w:t>4 489,9</w:t>
            </w:r>
          </w:p>
        </w:tc>
        <w:tc>
          <w:tcPr>
            <w:tcW w:w="3118" w:type="dxa"/>
            <w:tcBorders>
              <w:top w:val="nil"/>
              <w:left w:val="nil"/>
              <w:bottom w:val="single" w:sz="4" w:space="0" w:color="auto"/>
              <w:right w:val="single" w:sz="4" w:space="0" w:color="auto"/>
            </w:tcBorders>
            <w:shd w:val="clear" w:color="auto" w:fill="auto"/>
            <w:noWrap/>
            <w:vAlign w:val="center"/>
            <w:hideMark/>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rPr>
              <w:t>0,41</w:t>
            </w:r>
          </w:p>
        </w:tc>
      </w:tr>
      <w:tr w:rsidR="00C05A35" w:rsidRPr="009D44F4" w:rsidTr="00602C49">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5A35" w:rsidRDefault="00C05A35" w:rsidP="00602C49">
            <w:pPr>
              <w:pStyle w:val="ad"/>
              <w:tabs>
                <w:tab w:val="left" w:pos="426"/>
              </w:tabs>
              <w:spacing w:before="0" w:beforeAutospacing="0" w:after="0" w:afterAutospacing="0"/>
              <w:ind w:left="426" w:hanging="426"/>
              <w:rPr>
                <w:color w:val="000000"/>
              </w:rPr>
            </w:pPr>
            <w:proofErr w:type="spellStart"/>
            <w:r>
              <w:rPr>
                <w:color w:val="000000"/>
                <w:sz w:val="22"/>
                <w:szCs w:val="22"/>
              </w:rPr>
              <w:t>Lexmark</w:t>
            </w:r>
            <w:proofErr w:type="spellEnd"/>
            <w:r>
              <w:rPr>
                <w:color w:val="000000"/>
                <w:sz w:val="22"/>
                <w:szCs w:val="22"/>
              </w:rPr>
              <w:t xml:space="preserve"> CX725de</w:t>
            </w:r>
          </w:p>
        </w:tc>
        <w:tc>
          <w:tcPr>
            <w:tcW w:w="4536" w:type="dxa"/>
            <w:tcBorders>
              <w:top w:val="single" w:sz="4" w:space="0" w:color="auto"/>
              <w:left w:val="nil"/>
              <w:bottom w:val="single" w:sz="4" w:space="0" w:color="auto"/>
              <w:right w:val="single" w:sz="4" w:space="0" w:color="auto"/>
            </w:tcBorders>
            <w:shd w:val="clear" w:color="auto" w:fill="auto"/>
            <w:noWrap/>
            <w:vAlign w:val="center"/>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rPr>
              <w:t>5 079,9</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C05A35" w:rsidRDefault="00C05A35" w:rsidP="00602C49">
            <w:pPr>
              <w:pStyle w:val="ad"/>
              <w:tabs>
                <w:tab w:val="left" w:pos="426"/>
              </w:tabs>
              <w:spacing w:before="0" w:beforeAutospacing="0" w:after="0" w:afterAutospacing="0"/>
              <w:ind w:left="426" w:hanging="426"/>
              <w:jc w:val="center"/>
              <w:rPr>
                <w:color w:val="000000"/>
              </w:rPr>
            </w:pPr>
            <w:r>
              <w:rPr>
                <w:color w:val="000000"/>
                <w:sz w:val="22"/>
                <w:szCs w:val="22"/>
              </w:rPr>
              <w:t>3</w:t>
            </w:r>
            <w:r>
              <w:rPr>
                <w:color w:val="000000"/>
                <w:sz w:val="22"/>
                <w:szCs w:val="22"/>
                <w:lang w:val="en-US"/>
              </w:rPr>
              <w:t>,</w:t>
            </w:r>
            <w:r>
              <w:rPr>
                <w:color w:val="000000"/>
                <w:sz w:val="22"/>
                <w:szCs w:val="22"/>
              </w:rPr>
              <w:t>33</w:t>
            </w:r>
          </w:p>
        </w:tc>
      </w:tr>
    </w:tbl>
    <w:p w:rsidR="00C05A35" w:rsidRDefault="00C05A35" w:rsidP="00C05A35">
      <w:pPr>
        <w:tabs>
          <w:tab w:val="left" w:pos="426"/>
        </w:tabs>
        <w:autoSpaceDE w:val="0"/>
        <w:autoSpaceDN w:val="0"/>
        <w:ind w:left="426" w:hanging="426"/>
        <w:jc w:val="both"/>
        <w:rPr>
          <w:color w:val="000000"/>
        </w:rPr>
      </w:pPr>
    </w:p>
    <w:p w:rsidR="00C05A35" w:rsidRDefault="00C05A35" w:rsidP="00C05A35">
      <w:pPr>
        <w:tabs>
          <w:tab w:val="left" w:pos="567"/>
        </w:tabs>
        <w:spacing w:after="120"/>
        <w:ind w:firstLine="567"/>
        <w:jc w:val="both"/>
        <w:rPr>
          <w:color w:val="000000"/>
        </w:rPr>
      </w:pPr>
      <w:r>
        <w:rPr>
          <w:color w:val="000000"/>
        </w:rPr>
        <w:t xml:space="preserve">Размер переменной платы определяется ежемесячно на основании акта и счета, за оказанную услугу. </w:t>
      </w:r>
    </w:p>
    <w:p w:rsidR="00B93864" w:rsidRDefault="00B93864">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A37" w:rsidRDefault="00B41A37" w:rsidP="004A4E86">
      <w:r>
        <w:separator/>
      </w:r>
    </w:p>
  </w:endnote>
  <w:endnote w:type="continuationSeparator" w:id="0">
    <w:p w:rsidR="00B41A37" w:rsidRDefault="00B41A37"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A37" w:rsidRDefault="00B41A37" w:rsidP="004A4E86">
      <w:r>
        <w:separator/>
      </w:r>
    </w:p>
  </w:footnote>
  <w:footnote w:type="continuationSeparator" w:id="0">
    <w:p w:rsidR="00B41A37" w:rsidRDefault="00B41A37"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37" w:rsidRDefault="00B41A37">
    <w:pPr>
      <w:pStyle w:val="a6"/>
      <w:jc w:val="center"/>
    </w:pPr>
    <w:r>
      <w:fldChar w:fldCharType="begin"/>
    </w:r>
    <w:r>
      <w:instrText>PAGE   \* MERGEFORMAT</w:instrText>
    </w:r>
    <w:r>
      <w:fldChar w:fldCharType="separate"/>
    </w:r>
    <w:r w:rsidR="00B369C0">
      <w:rPr>
        <w:noProof/>
      </w:rPr>
      <w:t>4</w:t>
    </w:r>
    <w:r>
      <w:fldChar w:fldCharType="end"/>
    </w:r>
  </w:p>
  <w:p w:rsidR="00B41A37" w:rsidRDefault="00B41A3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37" w:rsidRDefault="00B41A37">
    <w:pPr>
      <w:pStyle w:val="a6"/>
      <w:jc w:val="center"/>
    </w:pPr>
    <w:r>
      <w:fldChar w:fldCharType="begin"/>
    </w:r>
    <w:r>
      <w:instrText>PAGE   \* MERGEFORMAT</w:instrText>
    </w:r>
    <w:r>
      <w:fldChar w:fldCharType="separate"/>
    </w:r>
    <w:r w:rsidR="00B369C0">
      <w:rPr>
        <w:noProof/>
      </w:rPr>
      <w:t>13</w:t>
    </w:r>
    <w:r>
      <w:fldChar w:fldCharType="end"/>
    </w:r>
  </w:p>
  <w:p w:rsidR="00B41A37" w:rsidRDefault="00B41A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0FF7"/>
    <w:multiLevelType w:val="multilevel"/>
    <w:tmpl w:val="9C18DEE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AD5640"/>
    <w:multiLevelType w:val="hybridMultilevel"/>
    <w:tmpl w:val="5896F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4">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6">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1">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6">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61170C2F"/>
    <w:multiLevelType w:val="hybridMultilevel"/>
    <w:tmpl w:val="4508A0D0"/>
    <w:lvl w:ilvl="0" w:tplc="9EDCD8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6">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7">
    <w:nsid w:val="6D9E15CC"/>
    <w:multiLevelType w:val="hybridMultilevel"/>
    <w:tmpl w:val="B2944B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9">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42"/>
  </w:num>
  <w:num w:numId="2">
    <w:abstractNumId w:val="29"/>
  </w:num>
  <w:num w:numId="3">
    <w:abstractNumId w:val="40"/>
  </w:num>
  <w:num w:numId="4">
    <w:abstractNumId w:val="1"/>
  </w:num>
  <w:num w:numId="5">
    <w:abstractNumId w:val="17"/>
  </w:num>
  <w:num w:numId="6">
    <w:abstractNumId w:val="35"/>
  </w:num>
  <w:num w:numId="7">
    <w:abstractNumId w:val="6"/>
  </w:num>
  <w:num w:numId="8">
    <w:abstractNumId w:val="22"/>
  </w:num>
  <w:num w:numId="9">
    <w:abstractNumId w:val="19"/>
  </w:num>
  <w:num w:numId="10">
    <w:abstractNumId w:val="10"/>
  </w:num>
  <w:num w:numId="11">
    <w:abstractNumId w:val="3"/>
  </w:num>
  <w:num w:numId="12">
    <w:abstractNumId w:val="25"/>
  </w:num>
  <w:num w:numId="13">
    <w:abstractNumId w:val="14"/>
  </w:num>
  <w:num w:numId="14">
    <w:abstractNumId w:val="16"/>
  </w:num>
  <w:num w:numId="15">
    <w:abstractNumId w:val="41"/>
  </w:num>
  <w:num w:numId="16">
    <w:abstractNumId w:val="43"/>
  </w:num>
  <w:num w:numId="17">
    <w:abstractNumId w:val="21"/>
  </w:num>
  <w:num w:numId="18">
    <w:abstractNumId w:val="32"/>
  </w:num>
  <w:num w:numId="19">
    <w:abstractNumId w:val="38"/>
  </w:num>
  <w:num w:numId="20">
    <w:abstractNumId w:val="30"/>
  </w:num>
  <w:num w:numId="21">
    <w:abstractNumId w:val="31"/>
  </w:num>
  <w:num w:numId="22">
    <w:abstractNumId w:val="4"/>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6"/>
  </w:num>
  <w:num w:numId="26">
    <w:abstractNumId w:val="8"/>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0"/>
  </w:num>
  <w:num w:numId="33">
    <w:abstractNumId w:val="28"/>
  </w:num>
  <w:num w:numId="34">
    <w:abstractNumId w:val="36"/>
  </w:num>
  <w:num w:numId="35">
    <w:abstractNumId w:val="22"/>
  </w:num>
  <w:num w:numId="36">
    <w:abstractNumId w:val="12"/>
  </w:num>
  <w:num w:numId="37">
    <w:abstractNumId w:val="23"/>
  </w:num>
  <w:num w:numId="38">
    <w:abstractNumId w:val="39"/>
  </w:num>
  <w:num w:numId="39">
    <w:abstractNumId w:val="5"/>
  </w:num>
  <w:num w:numId="40">
    <w:abstractNumId w:val="44"/>
  </w:num>
  <w:num w:numId="41">
    <w:abstractNumId w:val="18"/>
  </w:num>
  <w:num w:numId="42">
    <w:abstractNumId w:val="13"/>
  </w:num>
  <w:num w:numId="43">
    <w:abstractNumId w:val="37"/>
  </w:num>
  <w:num w:numId="44">
    <w:abstractNumId w:val="2"/>
  </w:num>
  <w:num w:numId="45">
    <w:abstractNumId w:val="34"/>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4A4E86"/>
    <w:rsid w:val="004D2A02"/>
    <w:rsid w:val="006A3788"/>
    <w:rsid w:val="007254F3"/>
    <w:rsid w:val="00743584"/>
    <w:rsid w:val="00777DCA"/>
    <w:rsid w:val="009B54EF"/>
    <w:rsid w:val="009C7CFF"/>
    <w:rsid w:val="00B267F5"/>
    <w:rsid w:val="00B369C0"/>
    <w:rsid w:val="00B41A37"/>
    <w:rsid w:val="00B441F3"/>
    <w:rsid w:val="00B93864"/>
    <w:rsid w:val="00C05A35"/>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uiPriority w:val="99"/>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character" w:customStyle="1" w:styleId="fontstyle01">
    <w:name w:val="fontstyle01"/>
    <w:rsid w:val="00C05A35"/>
    <w:rPr>
      <w:rFonts w:ascii="TimesNewRomanPSMT" w:hAnsi="TimesNewRomanPS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uiPriority w:val="99"/>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character" w:customStyle="1" w:styleId="fontstyle01">
    <w:name w:val="fontstyle01"/>
    <w:rsid w:val="00C05A35"/>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040EB39CD11F250D04774D023161F91AFCDC35DF7E1BFE6557057AB0C7F19015D14DE1A43E1D600jBqEH"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040EB39CD11F250D04774D023161F91AFCDC35DF7E1BFE6557057AB0C7F19015D14DE1A43E1D607jBqAH" TargetMode="External"/><Relationship Id="rId17"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http://www.moscow.r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21</Pages>
  <Words>5842</Words>
  <Characters>33301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19</cp:revision>
  <dcterms:created xsi:type="dcterms:W3CDTF">2017-10-31T06:56:00Z</dcterms:created>
  <dcterms:modified xsi:type="dcterms:W3CDTF">2017-11-29T09:53:00Z</dcterms:modified>
</cp:coreProperties>
</file>