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8940" w14:textId="54196234" w:rsidR="001330E7" w:rsidRPr="00217CB9" w:rsidRDefault="001330E7" w:rsidP="002E318B">
      <w:pPr>
        <w:pStyle w:val="6"/>
        <w:rPr>
          <w:sz w:val="24"/>
          <w:szCs w:val="24"/>
        </w:rPr>
      </w:pPr>
      <w:r w:rsidRPr="00217CB9">
        <w:rPr>
          <w:sz w:val="24"/>
          <w:szCs w:val="24"/>
        </w:rPr>
        <w:t>ПРОТОКОЛ №</w:t>
      </w:r>
      <w:r w:rsidR="002E318B" w:rsidRPr="00217CB9">
        <w:rPr>
          <w:sz w:val="24"/>
          <w:szCs w:val="24"/>
        </w:rPr>
        <w:t xml:space="preserve"> </w:t>
      </w:r>
      <w:r w:rsidR="009D37F9" w:rsidRPr="00217CB9">
        <w:rPr>
          <w:sz w:val="24"/>
          <w:szCs w:val="24"/>
        </w:rPr>
        <w:t>32009244276/2</w:t>
      </w:r>
    </w:p>
    <w:p w14:paraId="3A8ABDD1" w14:textId="3DFEB984" w:rsidR="000B2FAC" w:rsidRPr="00217CB9" w:rsidRDefault="00794439" w:rsidP="002E318B">
      <w:pPr>
        <w:ind w:left="5670" w:firstLine="0"/>
        <w:jc w:val="right"/>
        <w:rPr>
          <w:b/>
          <w:sz w:val="24"/>
          <w:szCs w:val="24"/>
        </w:rPr>
      </w:pPr>
      <w:r w:rsidRPr="00217CB9">
        <w:rPr>
          <w:b/>
          <w:sz w:val="24"/>
          <w:szCs w:val="24"/>
        </w:rPr>
        <w:t>РАССМОТРЕНИЯ ВТОРЫХ ЧАСТЕЙ ЗАЯВОК</w:t>
      </w:r>
      <w:r w:rsidR="00C60195" w:rsidRPr="00217CB9">
        <w:rPr>
          <w:b/>
          <w:sz w:val="24"/>
          <w:szCs w:val="24"/>
        </w:rPr>
        <w:t>,</w:t>
      </w:r>
      <w:r w:rsidR="002E318B" w:rsidRPr="00217CB9">
        <w:rPr>
          <w:b/>
          <w:sz w:val="24"/>
          <w:szCs w:val="24"/>
        </w:rPr>
        <w:t xml:space="preserve"> ПОДВДЕНИЯ ИТОГОВ</w:t>
      </w:r>
      <w:r w:rsidR="00C60195" w:rsidRPr="00217CB9">
        <w:rPr>
          <w:b/>
          <w:sz w:val="24"/>
          <w:szCs w:val="24"/>
        </w:rPr>
        <w:t xml:space="preserve"> ЗАКУПОК</w:t>
      </w:r>
    </w:p>
    <w:p w14:paraId="77A0C301" w14:textId="77777777" w:rsidR="001330E7" w:rsidRPr="00217CB9" w:rsidRDefault="001330E7" w:rsidP="001330E7">
      <w:pPr>
        <w:rPr>
          <w:sz w:val="24"/>
          <w:szCs w:val="24"/>
        </w:rPr>
      </w:pPr>
    </w:p>
    <w:p w14:paraId="6D65F386" w14:textId="77777777" w:rsidR="00EF3D0D" w:rsidRPr="00217CB9" w:rsidRDefault="00EF3D0D" w:rsidP="001330E7">
      <w:pPr>
        <w:rPr>
          <w:sz w:val="24"/>
          <w:szCs w:val="24"/>
        </w:rPr>
      </w:pPr>
    </w:p>
    <w:p w14:paraId="05A28799" w14:textId="3856A240" w:rsidR="00AC6A58" w:rsidRPr="00217CB9" w:rsidRDefault="00AC6A58" w:rsidP="001330E7">
      <w:pPr>
        <w:jc w:val="right"/>
        <w:rPr>
          <w:sz w:val="24"/>
          <w:szCs w:val="24"/>
        </w:rPr>
      </w:pPr>
    </w:p>
    <w:p w14:paraId="774EAECD" w14:textId="12B36F6B" w:rsidR="002E318B" w:rsidRPr="00217CB9" w:rsidRDefault="002E318B" w:rsidP="00C875FD">
      <w:pPr>
        <w:tabs>
          <w:tab w:val="left" w:pos="1005"/>
        </w:tabs>
        <w:ind w:firstLine="284"/>
        <w:rPr>
          <w:sz w:val="24"/>
          <w:szCs w:val="24"/>
        </w:rPr>
      </w:pPr>
      <w:r w:rsidRPr="00217CB9">
        <w:rPr>
          <w:sz w:val="24"/>
          <w:szCs w:val="24"/>
        </w:rPr>
        <w:t>г. Москва</w:t>
      </w:r>
    </w:p>
    <w:p w14:paraId="0B02C6B4" w14:textId="77777777" w:rsidR="002E318B" w:rsidRPr="00217CB9" w:rsidRDefault="002E318B" w:rsidP="001330E7">
      <w:pPr>
        <w:jc w:val="right"/>
        <w:rPr>
          <w:b/>
          <w:sz w:val="24"/>
          <w:szCs w:val="24"/>
        </w:rPr>
      </w:pPr>
    </w:p>
    <w:p w14:paraId="4D74FBB1" w14:textId="5FB893C4" w:rsidR="001330E7" w:rsidRPr="00217CB9" w:rsidRDefault="00E1571D" w:rsidP="009D37F9">
      <w:pPr>
        <w:pStyle w:val="a3"/>
        <w:numPr>
          <w:ilvl w:val="0"/>
          <w:numId w:val="1"/>
        </w:numPr>
        <w:tabs>
          <w:tab w:val="left" w:pos="709"/>
        </w:tabs>
        <w:rPr>
          <w:rFonts w:eastAsiaTheme="minorHAnsi"/>
          <w:b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897429" w:rsidRPr="00217CB9">
        <w:rPr>
          <w:b/>
          <w:color w:val="17365D" w:themeColor="text2" w:themeShade="BF"/>
          <w:sz w:val="24"/>
          <w:szCs w:val="24"/>
        </w:rPr>
        <w:t xml:space="preserve">способа закупки: </w:t>
      </w:r>
      <w:r w:rsidR="009D37F9" w:rsidRPr="00217CB9">
        <w:rPr>
          <w:rFonts w:eastAsiaTheme="minorHAnsi"/>
          <w:sz w:val="24"/>
          <w:szCs w:val="24"/>
        </w:rPr>
        <w:t>Открытый аукцион для субъектов малого и среднего предпринимательства в электронной форме на право заключения договора на выполнение работ по демонтажу неиспользуемых кабелей связи, муфт оптических кабелей связи и/или трубопроводов, в линейно-кабельных сооружениях ПАО МГТС, включая их последующую утилизацию</w:t>
      </w:r>
    </w:p>
    <w:p w14:paraId="1BE887A6" w14:textId="3EC8DB25" w:rsidR="00FB77C6" w:rsidRPr="00217CB9" w:rsidRDefault="00FB77C6" w:rsidP="002E318B">
      <w:pPr>
        <w:pStyle w:val="a3"/>
        <w:numPr>
          <w:ilvl w:val="0"/>
          <w:numId w:val="1"/>
        </w:numPr>
        <w:tabs>
          <w:tab w:val="left" w:pos="1965"/>
        </w:tabs>
        <w:ind w:hanging="436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897429" w:rsidRPr="00217CB9">
        <w:rPr>
          <w:b/>
          <w:color w:val="17365D" w:themeColor="text2" w:themeShade="BF"/>
          <w:sz w:val="24"/>
          <w:szCs w:val="24"/>
        </w:rPr>
        <w:t>закупки</w:t>
      </w:r>
      <w:r w:rsidRPr="00217CB9">
        <w:rPr>
          <w:b/>
          <w:color w:val="17365D" w:themeColor="text2" w:themeShade="BF"/>
          <w:sz w:val="24"/>
          <w:szCs w:val="24"/>
        </w:rPr>
        <w:t xml:space="preserve"> было размещено: </w:t>
      </w:r>
    </w:p>
    <w:p w14:paraId="0783BD2E" w14:textId="77777777" w:rsidR="009D37F9" w:rsidRPr="00217CB9" w:rsidRDefault="009D37F9" w:rsidP="009D37F9">
      <w:pPr>
        <w:pStyle w:val="a3"/>
        <w:tabs>
          <w:tab w:val="left" w:pos="1965"/>
        </w:tabs>
        <w:ind w:firstLine="0"/>
        <w:rPr>
          <w:rStyle w:val="af2"/>
          <w:rFonts w:eastAsiaTheme="majorEastAsia"/>
          <w:sz w:val="24"/>
          <w:szCs w:val="24"/>
        </w:rPr>
      </w:pPr>
      <w:r w:rsidRPr="00217CB9">
        <w:rPr>
          <w:sz w:val="24"/>
          <w:szCs w:val="24"/>
        </w:rPr>
        <w:t xml:space="preserve">«16» июня 2020 года, № закупки 32009244276 на сайте </w:t>
      </w:r>
      <w:hyperlink r:id="rId8" w:history="1">
        <w:r w:rsidRPr="00217CB9">
          <w:rPr>
            <w:rStyle w:val="af2"/>
            <w:rFonts w:eastAsiaTheme="majorEastAsia"/>
            <w:sz w:val="24"/>
            <w:szCs w:val="24"/>
            <w:lang w:val="en-US"/>
          </w:rPr>
          <w:t>http</w:t>
        </w:r>
        <w:r w:rsidRPr="00217CB9">
          <w:rPr>
            <w:rStyle w:val="af2"/>
            <w:rFonts w:eastAsiaTheme="majorEastAsia"/>
            <w:sz w:val="24"/>
            <w:szCs w:val="24"/>
          </w:rPr>
          <w:t>://</w:t>
        </w:r>
        <w:r w:rsidRPr="00217CB9">
          <w:rPr>
            <w:rStyle w:val="af2"/>
            <w:rFonts w:eastAsiaTheme="majorEastAsia"/>
            <w:sz w:val="24"/>
            <w:szCs w:val="24"/>
            <w:lang w:val="en-US"/>
          </w:rPr>
          <w:t>zakupki</w:t>
        </w:r>
        <w:r w:rsidRPr="00217CB9">
          <w:rPr>
            <w:rStyle w:val="af2"/>
            <w:rFonts w:eastAsiaTheme="majorEastAsia"/>
            <w:sz w:val="24"/>
            <w:szCs w:val="24"/>
          </w:rPr>
          <w:t>.</w:t>
        </w:r>
        <w:r w:rsidRPr="00217CB9">
          <w:rPr>
            <w:rStyle w:val="af2"/>
            <w:rFonts w:eastAsiaTheme="majorEastAsia"/>
            <w:sz w:val="24"/>
            <w:szCs w:val="24"/>
            <w:lang w:val="en-US"/>
          </w:rPr>
          <w:t>gov</w:t>
        </w:r>
        <w:r w:rsidRPr="00217CB9">
          <w:rPr>
            <w:rStyle w:val="af2"/>
            <w:rFonts w:eastAsiaTheme="majorEastAsia"/>
            <w:sz w:val="24"/>
            <w:szCs w:val="24"/>
          </w:rPr>
          <w:t>.</w:t>
        </w:r>
        <w:r w:rsidRPr="00217CB9">
          <w:rPr>
            <w:rStyle w:val="af2"/>
            <w:rFonts w:eastAsiaTheme="majorEastAsia"/>
            <w:sz w:val="24"/>
            <w:szCs w:val="24"/>
            <w:lang w:val="en-US"/>
          </w:rPr>
          <w:t>ru</w:t>
        </w:r>
        <w:r w:rsidRPr="00217CB9">
          <w:rPr>
            <w:rStyle w:val="af2"/>
            <w:rFonts w:eastAsiaTheme="majorEastAsia"/>
            <w:sz w:val="24"/>
            <w:szCs w:val="24"/>
          </w:rPr>
          <w:t>/</w:t>
        </w:r>
      </w:hyperlink>
    </w:p>
    <w:p w14:paraId="3A748631" w14:textId="16FF6F85" w:rsidR="00FB77C6" w:rsidRPr="00217CB9" w:rsidRDefault="00FB77C6" w:rsidP="00FB77C6">
      <w:pPr>
        <w:tabs>
          <w:tab w:val="left" w:pos="1965"/>
        </w:tabs>
        <w:ind w:left="360"/>
        <w:rPr>
          <w:sz w:val="24"/>
          <w:szCs w:val="24"/>
        </w:rPr>
      </w:pPr>
      <w:r w:rsidRPr="00217CB9">
        <w:rPr>
          <w:sz w:val="24"/>
          <w:szCs w:val="24"/>
        </w:rPr>
        <w:t xml:space="preserve">      </w:t>
      </w:r>
      <w:r w:rsidR="00954ABA" w:rsidRPr="00217CB9">
        <w:rPr>
          <w:sz w:val="24"/>
          <w:szCs w:val="24"/>
        </w:rPr>
        <w:t xml:space="preserve">                            </w:t>
      </w:r>
    </w:p>
    <w:p w14:paraId="2FDF875C" w14:textId="77777777" w:rsidR="0001419D" w:rsidRPr="00217CB9" w:rsidRDefault="00C900A6" w:rsidP="0001419D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 xml:space="preserve">Начальная максимальная цена </w:t>
      </w:r>
      <w:r w:rsidR="0001419D" w:rsidRPr="00217CB9">
        <w:rPr>
          <w:b/>
          <w:color w:val="17365D" w:themeColor="text2" w:themeShade="BF"/>
          <w:sz w:val="24"/>
          <w:szCs w:val="24"/>
        </w:rPr>
        <w:t xml:space="preserve">является предельной общей ценой договора, на которую возможно заказать товары (работы, услуги) в течение срока его действия и составляет: </w:t>
      </w:r>
    </w:p>
    <w:p w14:paraId="09C73FF0" w14:textId="77777777" w:rsidR="009D37F9" w:rsidRPr="00217CB9" w:rsidRDefault="009D37F9" w:rsidP="009D37F9">
      <w:pPr>
        <w:pStyle w:val="a3"/>
        <w:tabs>
          <w:tab w:val="left" w:pos="1965"/>
        </w:tabs>
        <w:ind w:firstLine="0"/>
        <w:rPr>
          <w:rFonts w:eastAsia="Calibri"/>
          <w:iCs/>
          <w:sz w:val="24"/>
          <w:szCs w:val="24"/>
        </w:rPr>
      </w:pPr>
      <w:r w:rsidRPr="00217CB9">
        <w:rPr>
          <w:rFonts w:eastAsia="Calibri"/>
          <w:iCs/>
          <w:sz w:val="24"/>
          <w:szCs w:val="24"/>
        </w:rPr>
        <w:t>С учетом НДС (20%): 60 384 600,00 рублей (Шестьдесят миллионов триста восемьдесят четыре тысячи шестьсот рублей 00 копеек);</w:t>
      </w:r>
    </w:p>
    <w:p w14:paraId="3BEC9229" w14:textId="77777777" w:rsidR="009D37F9" w:rsidRPr="00217CB9" w:rsidRDefault="009D37F9" w:rsidP="009D37F9">
      <w:pPr>
        <w:pStyle w:val="a3"/>
        <w:tabs>
          <w:tab w:val="left" w:pos="1965"/>
        </w:tabs>
        <w:ind w:firstLine="0"/>
        <w:rPr>
          <w:rFonts w:eastAsia="Calibri"/>
          <w:iCs/>
          <w:sz w:val="24"/>
          <w:szCs w:val="24"/>
        </w:rPr>
      </w:pPr>
      <w:r w:rsidRPr="00217CB9">
        <w:rPr>
          <w:rFonts w:eastAsia="Calibri"/>
          <w:iCs/>
          <w:sz w:val="24"/>
          <w:szCs w:val="24"/>
        </w:rPr>
        <w:t>НДС (20%): 10 064 100,00 рублей (Десять миллионов шестьдесят четыре тысячи сто рублей 00 копеек);</w:t>
      </w:r>
    </w:p>
    <w:p w14:paraId="7DAFFCAB" w14:textId="77777777" w:rsidR="009D37F9" w:rsidRPr="00217CB9" w:rsidRDefault="009D37F9" w:rsidP="009D37F9">
      <w:pPr>
        <w:pStyle w:val="a3"/>
        <w:tabs>
          <w:tab w:val="left" w:pos="1965"/>
        </w:tabs>
        <w:ind w:firstLine="0"/>
        <w:rPr>
          <w:rFonts w:eastAsia="Calibri"/>
          <w:iCs/>
          <w:sz w:val="24"/>
          <w:szCs w:val="24"/>
        </w:rPr>
      </w:pPr>
      <w:r w:rsidRPr="00217CB9">
        <w:rPr>
          <w:rFonts w:eastAsia="Calibri"/>
          <w:iCs/>
          <w:sz w:val="24"/>
          <w:szCs w:val="24"/>
        </w:rPr>
        <w:t>Без учета НДС: 50 320 500,00 рублей (Пятьдесят миллионов триста двадцать тысяч пятьсот рублей 00 копеек).</w:t>
      </w:r>
    </w:p>
    <w:p w14:paraId="192F29DC" w14:textId="41659C89" w:rsidR="00C266BF" w:rsidRPr="00217CB9" w:rsidRDefault="00C266BF" w:rsidP="0001419D">
      <w:pPr>
        <w:pStyle w:val="Default"/>
        <w:ind w:left="709"/>
        <w:jc w:val="both"/>
        <w:rPr>
          <w:iCs/>
        </w:rPr>
      </w:pPr>
    </w:p>
    <w:p w14:paraId="2CD73D40" w14:textId="77777777" w:rsidR="00C266BF" w:rsidRPr="00217CB9" w:rsidRDefault="00C266BF" w:rsidP="00C266BF">
      <w:pPr>
        <w:pStyle w:val="Default"/>
        <w:numPr>
          <w:ilvl w:val="0"/>
          <w:numId w:val="1"/>
        </w:numPr>
        <w:rPr>
          <w:rFonts w:eastAsia="Times New Roman"/>
          <w:b/>
          <w:color w:val="17365D" w:themeColor="text2" w:themeShade="BF"/>
          <w:lang w:eastAsia="ru-RU"/>
        </w:rPr>
      </w:pPr>
      <w:r w:rsidRPr="00217CB9">
        <w:rPr>
          <w:rFonts w:eastAsia="Times New Roman"/>
          <w:b/>
          <w:color w:val="17365D" w:themeColor="text2" w:themeShade="BF"/>
          <w:lang w:eastAsia="ru-RU"/>
        </w:rPr>
        <w:t>Сведения об электронной торговой площадке (далее - ЭТП), на которой проводился аукцион, дате, времени начала и окончания аукциона на ЭТП в режиме реального времени:</w:t>
      </w:r>
    </w:p>
    <w:p w14:paraId="58557E84" w14:textId="77777777" w:rsidR="00C266BF" w:rsidRPr="00217CB9" w:rsidRDefault="00C266BF" w:rsidP="00C266BF">
      <w:pPr>
        <w:pStyle w:val="Default"/>
        <w:ind w:left="720"/>
        <w:rPr>
          <w:rFonts w:eastAsia="Times New Roman"/>
          <w:color w:val="auto"/>
          <w:lang w:eastAsia="ru-RU"/>
        </w:rPr>
      </w:pPr>
      <w:r w:rsidRPr="00217CB9">
        <w:rPr>
          <w:rFonts w:eastAsia="Times New Roman"/>
          <w:color w:val="auto"/>
          <w:lang w:eastAsia="ru-RU"/>
        </w:rPr>
        <w:t>Наименование ЭТП: АО «ЕЭТП»;</w:t>
      </w:r>
    </w:p>
    <w:p w14:paraId="62E3659E" w14:textId="77777777" w:rsidR="00C266BF" w:rsidRPr="00217CB9" w:rsidRDefault="00C266BF" w:rsidP="00C266BF">
      <w:pPr>
        <w:pStyle w:val="Default"/>
        <w:ind w:left="720"/>
        <w:rPr>
          <w:rFonts w:eastAsia="Times New Roman"/>
          <w:color w:val="auto"/>
          <w:lang w:eastAsia="ru-RU"/>
        </w:rPr>
      </w:pPr>
      <w:r w:rsidRPr="00217CB9">
        <w:rPr>
          <w:rFonts w:eastAsia="Times New Roman"/>
          <w:color w:val="auto"/>
          <w:lang w:eastAsia="ru-RU"/>
        </w:rPr>
        <w:t xml:space="preserve">Адрес ЭТП: </w:t>
      </w:r>
      <w:hyperlink r:id="rId9" w:history="1">
        <w:r w:rsidRPr="00217CB9">
          <w:rPr>
            <w:rStyle w:val="af2"/>
            <w:rFonts w:eastAsia="Times New Roman"/>
            <w:lang w:val="en-US" w:eastAsia="ru-RU"/>
          </w:rPr>
          <w:t>https</w:t>
        </w:r>
        <w:r w:rsidRPr="00217CB9">
          <w:rPr>
            <w:rStyle w:val="af2"/>
            <w:rFonts w:eastAsia="Times New Roman"/>
            <w:lang w:eastAsia="ru-RU"/>
          </w:rPr>
          <w:t>://</w:t>
        </w:r>
        <w:r w:rsidRPr="00217CB9">
          <w:rPr>
            <w:rStyle w:val="af2"/>
            <w:rFonts w:eastAsia="Times New Roman"/>
            <w:lang w:val="en-US" w:eastAsia="ru-RU"/>
          </w:rPr>
          <w:t>msp</w:t>
        </w:r>
        <w:r w:rsidRPr="00217CB9">
          <w:rPr>
            <w:rStyle w:val="af2"/>
            <w:rFonts w:eastAsia="Times New Roman"/>
            <w:lang w:eastAsia="ru-RU"/>
          </w:rPr>
          <w:t>.</w:t>
        </w:r>
        <w:r w:rsidRPr="00217CB9">
          <w:rPr>
            <w:rStyle w:val="af2"/>
            <w:rFonts w:eastAsia="Times New Roman"/>
            <w:lang w:val="en-US" w:eastAsia="ru-RU"/>
          </w:rPr>
          <w:t>roseltorg</w:t>
        </w:r>
        <w:r w:rsidRPr="00217CB9">
          <w:rPr>
            <w:rStyle w:val="af2"/>
            <w:rFonts w:eastAsia="Times New Roman"/>
            <w:lang w:eastAsia="ru-RU"/>
          </w:rPr>
          <w:t>.</w:t>
        </w:r>
        <w:r w:rsidRPr="00217CB9">
          <w:rPr>
            <w:rStyle w:val="af2"/>
            <w:rFonts w:eastAsia="Times New Roman"/>
            <w:lang w:val="en-US" w:eastAsia="ru-RU"/>
          </w:rPr>
          <w:t>ru</w:t>
        </w:r>
      </w:hyperlink>
      <w:r w:rsidRPr="00217CB9">
        <w:rPr>
          <w:rFonts w:eastAsia="Times New Roman"/>
          <w:color w:val="auto"/>
          <w:lang w:eastAsia="ru-RU"/>
        </w:rPr>
        <w:t>;</w:t>
      </w:r>
    </w:p>
    <w:p w14:paraId="48BE4C2B" w14:textId="5F57FC64" w:rsidR="00C266BF" w:rsidRPr="00217CB9" w:rsidRDefault="00C266BF" w:rsidP="00C266BF">
      <w:pPr>
        <w:pStyle w:val="Default"/>
        <w:ind w:left="720"/>
        <w:rPr>
          <w:rFonts w:eastAsia="Times New Roman"/>
          <w:color w:val="auto"/>
          <w:lang w:eastAsia="ru-RU"/>
        </w:rPr>
      </w:pPr>
      <w:r w:rsidRPr="00217CB9">
        <w:rPr>
          <w:rFonts w:eastAsia="Times New Roman"/>
          <w:color w:val="auto"/>
          <w:lang w:eastAsia="ru-RU"/>
        </w:rPr>
        <w:t>Дата проведения аукцион</w:t>
      </w:r>
      <w:r w:rsidR="00DE645E" w:rsidRPr="00217CB9">
        <w:rPr>
          <w:rFonts w:eastAsia="Times New Roman"/>
          <w:color w:val="auto"/>
          <w:lang w:eastAsia="ru-RU"/>
        </w:rPr>
        <w:t>ного торга</w:t>
      </w:r>
      <w:r w:rsidRPr="00217CB9">
        <w:rPr>
          <w:rFonts w:eastAsia="Times New Roman"/>
          <w:color w:val="auto"/>
          <w:lang w:eastAsia="ru-RU"/>
        </w:rPr>
        <w:t>: «</w:t>
      </w:r>
      <w:r w:rsidR="009D37F9" w:rsidRPr="00217CB9">
        <w:rPr>
          <w:rFonts w:eastAsia="Times New Roman"/>
          <w:color w:val="auto"/>
          <w:lang w:eastAsia="ru-RU"/>
        </w:rPr>
        <w:t>02</w:t>
      </w:r>
      <w:r w:rsidRPr="00217CB9">
        <w:rPr>
          <w:rFonts w:eastAsia="Times New Roman"/>
          <w:color w:val="auto"/>
          <w:lang w:eastAsia="ru-RU"/>
        </w:rPr>
        <w:t xml:space="preserve">» </w:t>
      </w:r>
      <w:r w:rsidR="009D37F9" w:rsidRPr="00217CB9">
        <w:rPr>
          <w:rFonts w:eastAsia="Times New Roman"/>
          <w:color w:val="auto"/>
          <w:lang w:eastAsia="ru-RU"/>
        </w:rPr>
        <w:t xml:space="preserve">июля </w:t>
      </w:r>
      <w:r w:rsidRPr="00217CB9">
        <w:rPr>
          <w:rFonts w:eastAsia="Times New Roman"/>
          <w:color w:val="auto"/>
          <w:lang w:eastAsia="ru-RU"/>
        </w:rPr>
        <w:t>20</w:t>
      </w:r>
      <w:r w:rsidR="009D37F9" w:rsidRPr="00217CB9">
        <w:rPr>
          <w:rFonts w:eastAsia="Times New Roman"/>
          <w:color w:val="auto"/>
          <w:lang w:eastAsia="ru-RU"/>
        </w:rPr>
        <w:t xml:space="preserve">20 </w:t>
      </w:r>
      <w:r w:rsidRPr="00217CB9">
        <w:rPr>
          <w:rFonts w:eastAsia="Times New Roman"/>
          <w:color w:val="auto"/>
          <w:lang w:eastAsia="ru-RU"/>
        </w:rPr>
        <w:t>г.;</w:t>
      </w:r>
    </w:p>
    <w:p w14:paraId="477CEB6E" w14:textId="6DC0FA6F" w:rsidR="00C266BF" w:rsidRPr="00217CB9" w:rsidRDefault="00C266BF" w:rsidP="00C266BF">
      <w:pPr>
        <w:pStyle w:val="Default"/>
        <w:ind w:left="720"/>
        <w:rPr>
          <w:rFonts w:eastAsia="Times New Roman"/>
          <w:i/>
          <w:color w:val="auto"/>
          <w:lang w:eastAsia="ru-RU"/>
        </w:rPr>
      </w:pPr>
      <w:r w:rsidRPr="00217CB9">
        <w:rPr>
          <w:rFonts w:eastAsia="Times New Roman"/>
          <w:color w:val="auto"/>
          <w:lang w:eastAsia="ru-RU"/>
        </w:rPr>
        <w:t>Время начала аукцион</w:t>
      </w:r>
      <w:r w:rsidR="00DE645E" w:rsidRPr="00217CB9">
        <w:rPr>
          <w:rFonts w:eastAsia="Times New Roman"/>
          <w:color w:val="auto"/>
          <w:lang w:eastAsia="ru-RU"/>
        </w:rPr>
        <w:t>ного торга</w:t>
      </w:r>
      <w:r w:rsidRPr="00217CB9">
        <w:rPr>
          <w:rFonts w:eastAsia="Times New Roman"/>
          <w:color w:val="auto"/>
          <w:lang w:eastAsia="ru-RU"/>
        </w:rPr>
        <w:t>: 1</w:t>
      </w:r>
      <w:r w:rsidR="009D37F9" w:rsidRPr="00217CB9">
        <w:rPr>
          <w:rFonts w:eastAsia="Times New Roman"/>
          <w:color w:val="auto"/>
          <w:lang w:eastAsia="ru-RU"/>
        </w:rPr>
        <w:t xml:space="preserve">4 </w:t>
      </w:r>
      <w:r w:rsidRPr="00217CB9">
        <w:rPr>
          <w:rFonts w:eastAsia="Times New Roman"/>
          <w:color w:val="auto"/>
          <w:lang w:eastAsia="ru-RU"/>
        </w:rPr>
        <w:t xml:space="preserve">часов </w:t>
      </w:r>
      <w:r w:rsidR="009D37F9" w:rsidRPr="00217CB9">
        <w:rPr>
          <w:rFonts w:eastAsia="Times New Roman"/>
          <w:color w:val="auto"/>
          <w:lang w:eastAsia="ru-RU"/>
        </w:rPr>
        <w:t>0</w:t>
      </w:r>
      <w:r w:rsidRPr="00217CB9">
        <w:rPr>
          <w:rFonts w:eastAsia="Times New Roman"/>
          <w:color w:val="auto"/>
          <w:lang w:eastAsia="ru-RU"/>
        </w:rPr>
        <w:t xml:space="preserve">0 минут </w:t>
      </w:r>
      <w:r w:rsidRPr="00217CB9">
        <w:rPr>
          <w:rFonts w:eastAsia="Times New Roman"/>
          <w:i/>
          <w:color w:val="auto"/>
          <w:lang w:eastAsia="ru-RU"/>
        </w:rPr>
        <w:t>(время московское)</w:t>
      </w:r>
    </w:p>
    <w:p w14:paraId="4E51381B" w14:textId="77777777" w:rsidR="00C266BF" w:rsidRPr="00217CB9" w:rsidRDefault="00C266BF" w:rsidP="00C266BF">
      <w:pPr>
        <w:pStyle w:val="Default"/>
        <w:ind w:left="720"/>
        <w:rPr>
          <w:rFonts w:eastAsia="Times New Roman"/>
          <w:i/>
          <w:color w:val="auto"/>
          <w:lang w:eastAsia="ru-RU"/>
        </w:rPr>
      </w:pPr>
    </w:p>
    <w:p w14:paraId="071CE676" w14:textId="77777777" w:rsidR="00C266BF" w:rsidRPr="00217CB9" w:rsidRDefault="00C266BF" w:rsidP="00C266BF">
      <w:pPr>
        <w:pStyle w:val="a3"/>
        <w:numPr>
          <w:ilvl w:val="0"/>
          <w:numId w:val="1"/>
        </w:numPr>
        <w:tabs>
          <w:tab w:val="left" w:pos="1965"/>
        </w:tabs>
        <w:ind w:left="709" w:hanging="283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>Предложения Участников аукционного торга:</w:t>
      </w:r>
    </w:p>
    <w:tbl>
      <w:tblPr>
        <w:tblW w:w="102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668"/>
        <w:gridCol w:w="1418"/>
        <w:gridCol w:w="1417"/>
        <w:gridCol w:w="2552"/>
        <w:gridCol w:w="1559"/>
      </w:tblGrid>
      <w:tr w:rsidR="00C266BF" w:rsidRPr="00217CB9" w14:paraId="1F54C9F0" w14:textId="77777777" w:rsidTr="00217CB9">
        <w:trPr>
          <w:trHeight w:val="2190"/>
          <w:tblHeader/>
          <w:jc w:val="right"/>
        </w:trPr>
        <w:tc>
          <w:tcPr>
            <w:tcW w:w="1588" w:type="dxa"/>
            <w:shd w:val="clear" w:color="auto" w:fill="F2F2F2" w:themeFill="background1" w:themeFillShade="F2"/>
          </w:tcPr>
          <w:p w14:paraId="7AC1ECE5" w14:textId="77777777" w:rsidR="00C266BF" w:rsidRPr="00217CB9" w:rsidRDefault="00C266BF" w:rsidP="002322B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Перечень оцениваемых заявок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A9F796" w14:textId="1EEDCC34" w:rsidR="00C266BF" w:rsidRPr="00217CB9" w:rsidRDefault="00C266BF" w:rsidP="00AB78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 xml:space="preserve">Ценовое предложение рубли </w:t>
            </w:r>
            <w:r w:rsidR="00AB783D" w:rsidRPr="00217CB9">
              <w:rPr>
                <w:b/>
                <w:sz w:val="24"/>
                <w:szCs w:val="24"/>
              </w:rPr>
              <w:t>без учета</w:t>
            </w:r>
            <w:r w:rsidRPr="00217CB9">
              <w:rPr>
                <w:b/>
                <w:sz w:val="24"/>
                <w:szCs w:val="24"/>
              </w:rPr>
              <w:t xml:space="preserve"> НДС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8C3300" w14:textId="77777777" w:rsidR="00C266BF" w:rsidRPr="00217CB9" w:rsidRDefault="00C266BF" w:rsidP="002322BA">
            <w:pPr>
              <w:pStyle w:val="ab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8D4411" w14:textId="77777777" w:rsidR="00C266BF" w:rsidRPr="00217CB9" w:rsidRDefault="00C266BF" w:rsidP="002322BA">
            <w:pPr>
              <w:pStyle w:val="ab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Коэффициент снижения, применяемый к единичным расценкам (предложение Участника/ НМЦ закупки)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6791B71" w14:textId="2CEDC709" w:rsidR="00C266BF" w:rsidRPr="00217CB9" w:rsidRDefault="00C266BF" w:rsidP="002322BA">
            <w:pPr>
              <w:pStyle w:val="ab"/>
              <w:tabs>
                <w:tab w:val="left" w:pos="851"/>
              </w:tabs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Информация о предоставлении приоритета товарам российского происхождения, работам, услугам, выполняемых, оказываемых российскими лицами (предоставляется/не предоставляется)*</w:t>
            </w:r>
            <w:r w:rsidR="0034362A" w:rsidRPr="00217C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F1E7AAC" w14:textId="77777777" w:rsidR="00C266BF" w:rsidRPr="00217CB9" w:rsidRDefault="00C266BF" w:rsidP="002322BA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Порядковый номер, присвоенный по мере ухудшения результатов основного этапа Закупки</w:t>
            </w:r>
          </w:p>
        </w:tc>
      </w:tr>
      <w:tr w:rsidR="00AB783D" w:rsidRPr="00217CB9" w14:paraId="0D2E95AA" w14:textId="77777777" w:rsidTr="00217CB9">
        <w:trPr>
          <w:trHeight w:val="255"/>
          <w:jc w:val="right"/>
        </w:trPr>
        <w:tc>
          <w:tcPr>
            <w:tcW w:w="1588" w:type="dxa"/>
            <w:shd w:val="clear" w:color="auto" w:fill="auto"/>
          </w:tcPr>
          <w:p w14:paraId="12D3D189" w14:textId="7868FAB3" w:rsidR="00AB783D" w:rsidRPr="00217CB9" w:rsidRDefault="00AB783D" w:rsidP="009D37F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CB9">
              <w:rPr>
                <w:sz w:val="24"/>
                <w:szCs w:val="24"/>
                <w:lang w:eastAsia="ru-RU"/>
              </w:rPr>
              <w:t xml:space="preserve">Заявка Участника № </w:t>
            </w:r>
            <w:r w:rsidR="009D37F9" w:rsidRPr="00217CB9">
              <w:rPr>
                <w:sz w:val="24"/>
                <w:szCs w:val="24"/>
                <w:lang w:eastAsia="ru-RU"/>
              </w:rPr>
              <w:t>425651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23F9" w14:textId="0744A596" w:rsidR="00AB783D" w:rsidRPr="00217CB9" w:rsidRDefault="009D37F9" w:rsidP="00EF1547">
            <w:pPr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44 282 040,00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F1ED" w14:textId="275987FB" w:rsidR="00AB783D" w:rsidRPr="00217CB9" w:rsidRDefault="009D37F9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color w:val="000000"/>
                <w:sz w:val="24"/>
                <w:szCs w:val="24"/>
              </w:rPr>
              <w:t>02.07.2020 14:34:03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681593" w14:textId="559114A1" w:rsidR="00AB783D" w:rsidRPr="00217CB9" w:rsidRDefault="00AB783D" w:rsidP="009D37F9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0,</w:t>
            </w:r>
            <w:r w:rsidR="009D37F9" w:rsidRPr="00217CB9">
              <w:rPr>
                <w:sz w:val="24"/>
                <w:szCs w:val="24"/>
              </w:rPr>
              <w:t>880</w:t>
            </w:r>
          </w:p>
        </w:tc>
        <w:tc>
          <w:tcPr>
            <w:tcW w:w="2552" w:type="dxa"/>
          </w:tcPr>
          <w:p w14:paraId="19106147" w14:textId="77777777" w:rsidR="00AB783D" w:rsidRPr="00217CB9" w:rsidRDefault="00AB783D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Не предоставляется</w:t>
            </w:r>
          </w:p>
        </w:tc>
        <w:tc>
          <w:tcPr>
            <w:tcW w:w="1559" w:type="dxa"/>
          </w:tcPr>
          <w:p w14:paraId="24708F1A" w14:textId="77777777" w:rsidR="00AB783D" w:rsidRPr="00217CB9" w:rsidRDefault="00AB783D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1</w:t>
            </w:r>
          </w:p>
        </w:tc>
      </w:tr>
      <w:tr w:rsidR="00AB783D" w:rsidRPr="00217CB9" w14:paraId="2BE54BC5" w14:textId="77777777" w:rsidTr="00217CB9">
        <w:trPr>
          <w:trHeight w:val="255"/>
          <w:jc w:val="right"/>
        </w:trPr>
        <w:tc>
          <w:tcPr>
            <w:tcW w:w="1588" w:type="dxa"/>
            <w:shd w:val="clear" w:color="auto" w:fill="auto"/>
          </w:tcPr>
          <w:p w14:paraId="4F305D98" w14:textId="09D63299" w:rsidR="00AB783D" w:rsidRPr="00217CB9" w:rsidRDefault="00AB783D" w:rsidP="009D37F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CB9">
              <w:rPr>
                <w:sz w:val="24"/>
                <w:szCs w:val="24"/>
                <w:lang w:eastAsia="ru-RU"/>
              </w:rPr>
              <w:t xml:space="preserve">Заявка Участника № </w:t>
            </w:r>
            <w:r w:rsidR="009D37F9" w:rsidRPr="00217CB9">
              <w:rPr>
                <w:sz w:val="24"/>
                <w:szCs w:val="24"/>
                <w:lang w:eastAsia="ru-RU"/>
              </w:rPr>
              <w:t>420058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6AF6" w14:textId="185B7297" w:rsidR="00AB783D" w:rsidRPr="00217CB9" w:rsidRDefault="009D37F9" w:rsidP="00EF1547">
            <w:pPr>
              <w:ind w:firstLine="0"/>
              <w:rPr>
                <w:sz w:val="24"/>
                <w:szCs w:val="24"/>
                <w:lang w:val="en-US"/>
              </w:rPr>
            </w:pPr>
            <w:r w:rsidRPr="00217CB9">
              <w:rPr>
                <w:sz w:val="24"/>
                <w:szCs w:val="24"/>
              </w:rPr>
              <w:t>44 533 642,5</w:t>
            </w:r>
            <w:r w:rsidR="00E327BE" w:rsidRPr="00217CB9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193" w14:textId="077B3F4A" w:rsidR="00AB783D" w:rsidRPr="00217CB9" w:rsidRDefault="009D37F9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02.07.2020  14:33:53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CDDC58" w14:textId="307A0EA8" w:rsidR="00AB783D" w:rsidRPr="00217CB9" w:rsidRDefault="00AB783D" w:rsidP="009D37F9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0,</w:t>
            </w:r>
            <w:r w:rsidR="009D37F9" w:rsidRPr="00217CB9">
              <w:rPr>
                <w:sz w:val="24"/>
                <w:szCs w:val="24"/>
              </w:rPr>
              <w:t>885</w:t>
            </w:r>
          </w:p>
        </w:tc>
        <w:tc>
          <w:tcPr>
            <w:tcW w:w="2552" w:type="dxa"/>
          </w:tcPr>
          <w:p w14:paraId="0A8AC854" w14:textId="77777777" w:rsidR="00AB783D" w:rsidRPr="00217CB9" w:rsidRDefault="00AB783D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Не предоставляется</w:t>
            </w:r>
          </w:p>
        </w:tc>
        <w:tc>
          <w:tcPr>
            <w:tcW w:w="1559" w:type="dxa"/>
          </w:tcPr>
          <w:p w14:paraId="09340660" w14:textId="77777777" w:rsidR="00AB783D" w:rsidRPr="00217CB9" w:rsidRDefault="00AB783D" w:rsidP="00AB783D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2</w:t>
            </w:r>
          </w:p>
        </w:tc>
      </w:tr>
      <w:tr w:rsidR="00E327BE" w:rsidRPr="00217CB9" w14:paraId="469BA3A9" w14:textId="77777777" w:rsidTr="00217CB9">
        <w:trPr>
          <w:trHeight w:val="255"/>
          <w:jc w:val="right"/>
        </w:trPr>
        <w:tc>
          <w:tcPr>
            <w:tcW w:w="1588" w:type="dxa"/>
            <w:shd w:val="clear" w:color="auto" w:fill="auto"/>
          </w:tcPr>
          <w:p w14:paraId="10ACD388" w14:textId="60D212D4" w:rsidR="00E327BE" w:rsidRPr="00217CB9" w:rsidRDefault="00E327BE" w:rsidP="00E327B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CB9">
              <w:rPr>
                <w:sz w:val="24"/>
                <w:szCs w:val="24"/>
                <w:lang w:eastAsia="ru-RU"/>
              </w:rPr>
              <w:lastRenderedPageBreak/>
              <w:t>Заявка Участника № 425547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CB77" w14:textId="762947A6" w:rsidR="00E327BE" w:rsidRPr="00217CB9" w:rsidRDefault="00E327BE" w:rsidP="00E327BE">
            <w:pPr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46 546 462,</w:t>
            </w:r>
            <w:r w:rsidRPr="00217CB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83DF" w14:textId="28AE9614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02.07.2020  14:</w:t>
            </w:r>
            <w:r w:rsidRPr="00217CB9">
              <w:rPr>
                <w:sz w:val="24"/>
                <w:szCs w:val="24"/>
                <w:lang w:val="en-US"/>
              </w:rPr>
              <w:t>24</w:t>
            </w:r>
            <w:r w:rsidRPr="00217CB9">
              <w:rPr>
                <w:sz w:val="24"/>
                <w:szCs w:val="24"/>
              </w:rPr>
              <w:t>:</w:t>
            </w:r>
            <w:r w:rsidRPr="00217CB9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4F493" w14:textId="4CC050F6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0,9</w:t>
            </w:r>
            <w:r w:rsidRPr="00217CB9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552" w:type="dxa"/>
          </w:tcPr>
          <w:p w14:paraId="3867A144" w14:textId="08EEC317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Не предоставляется</w:t>
            </w:r>
          </w:p>
        </w:tc>
        <w:tc>
          <w:tcPr>
            <w:tcW w:w="1559" w:type="dxa"/>
          </w:tcPr>
          <w:p w14:paraId="7AA27CD3" w14:textId="4ABEF50A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3</w:t>
            </w:r>
          </w:p>
        </w:tc>
      </w:tr>
      <w:tr w:rsidR="00E327BE" w:rsidRPr="00217CB9" w14:paraId="663A4CBA" w14:textId="77777777" w:rsidTr="00217CB9">
        <w:trPr>
          <w:trHeight w:val="255"/>
          <w:jc w:val="right"/>
        </w:trPr>
        <w:tc>
          <w:tcPr>
            <w:tcW w:w="1588" w:type="dxa"/>
            <w:shd w:val="clear" w:color="auto" w:fill="auto"/>
          </w:tcPr>
          <w:p w14:paraId="1BB064A7" w14:textId="6E78D8C9" w:rsidR="00E327BE" w:rsidRPr="00217CB9" w:rsidRDefault="00E327BE" w:rsidP="00E327B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CB9">
              <w:rPr>
                <w:sz w:val="24"/>
                <w:szCs w:val="24"/>
                <w:lang w:eastAsia="ru-RU"/>
              </w:rPr>
              <w:t>Заявка Участника № 425278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765" w14:textId="2D219ABF" w:rsidR="00E327BE" w:rsidRPr="00217CB9" w:rsidRDefault="00E327BE" w:rsidP="00E327BE">
            <w:pPr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47 804 475,00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2788" w14:textId="7D3A5172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02.07.2020  14:19:52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BF5E15" w14:textId="41538E3B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0,95</w:t>
            </w:r>
          </w:p>
        </w:tc>
        <w:tc>
          <w:tcPr>
            <w:tcW w:w="2552" w:type="dxa"/>
          </w:tcPr>
          <w:p w14:paraId="6A88FEA7" w14:textId="3D84452D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Не предоставляется</w:t>
            </w:r>
          </w:p>
        </w:tc>
        <w:tc>
          <w:tcPr>
            <w:tcW w:w="1559" w:type="dxa"/>
          </w:tcPr>
          <w:p w14:paraId="249E4142" w14:textId="418E076E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17CB9">
              <w:rPr>
                <w:sz w:val="24"/>
                <w:szCs w:val="24"/>
                <w:lang w:val="en-US"/>
              </w:rPr>
              <w:t>4</w:t>
            </w:r>
          </w:p>
        </w:tc>
      </w:tr>
      <w:tr w:rsidR="00E327BE" w:rsidRPr="00217CB9" w14:paraId="51DFBF8C" w14:textId="77777777" w:rsidTr="00217CB9">
        <w:trPr>
          <w:trHeight w:val="255"/>
          <w:jc w:val="right"/>
        </w:trPr>
        <w:tc>
          <w:tcPr>
            <w:tcW w:w="1588" w:type="dxa"/>
            <w:shd w:val="clear" w:color="auto" w:fill="auto"/>
          </w:tcPr>
          <w:p w14:paraId="0C840F29" w14:textId="5596C980" w:rsidR="00E327BE" w:rsidRPr="00217CB9" w:rsidRDefault="00E327BE" w:rsidP="00E327B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17CB9">
              <w:rPr>
                <w:sz w:val="24"/>
                <w:szCs w:val="24"/>
                <w:lang w:eastAsia="ru-RU"/>
              </w:rPr>
              <w:t>Заявка Участника № 418489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6E9" w14:textId="062D5834" w:rsidR="00E327BE" w:rsidRPr="00217CB9" w:rsidRDefault="00E327BE" w:rsidP="00E327BE">
            <w:pPr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48 810 885,00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F944" w14:textId="7C9312EF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02.07.2020  14:05:47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E790A0" w14:textId="34E1B4C8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0,97</w:t>
            </w:r>
          </w:p>
        </w:tc>
        <w:tc>
          <w:tcPr>
            <w:tcW w:w="2552" w:type="dxa"/>
          </w:tcPr>
          <w:p w14:paraId="16A42BAF" w14:textId="151F1617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Не предоставляется</w:t>
            </w:r>
          </w:p>
        </w:tc>
        <w:tc>
          <w:tcPr>
            <w:tcW w:w="1559" w:type="dxa"/>
          </w:tcPr>
          <w:p w14:paraId="332C9F15" w14:textId="5B17760B" w:rsidR="00E327BE" w:rsidRPr="00217CB9" w:rsidRDefault="00E327BE" w:rsidP="00E327B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17CB9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6C74408" w14:textId="21B33AE4" w:rsidR="00EE401C" w:rsidRPr="00217CB9" w:rsidRDefault="00EE401C" w:rsidP="00EE401C">
      <w:pPr>
        <w:pStyle w:val="21"/>
        <w:tabs>
          <w:tab w:val="left" w:pos="851"/>
        </w:tabs>
        <w:spacing w:line="240" w:lineRule="auto"/>
        <w:ind w:left="284"/>
        <w:rPr>
          <w:b w:val="0"/>
          <w:i/>
          <w:color w:val="auto"/>
          <w:sz w:val="24"/>
          <w:szCs w:val="24"/>
        </w:rPr>
      </w:pPr>
      <w:r w:rsidRPr="00217CB9">
        <w:rPr>
          <w:b w:val="0"/>
          <w:i/>
          <w:color w:val="auto"/>
          <w:sz w:val="24"/>
          <w:szCs w:val="24"/>
        </w:rPr>
        <w:t>*</w:t>
      </w:r>
      <w:r w:rsidR="0023707D" w:rsidRPr="00217CB9">
        <w:rPr>
          <w:b w:val="0"/>
          <w:i/>
          <w:color w:val="auto"/>
          <w:sz w:val="24"/>
          <w:szCs w:val="24"/>
        </w:rPr>
        <w:t xml:space="preserve"> Участником предоставлено подтверждение п</w:t>
      </w:r>
      <w:r w:rsidRPr="00217CB9">
        <w:rPr>
          <w:b w:val="0"/>
          <w:i/>
          <w:color w:val="auto"/>
          <w:sz w:val="24"/>
          <w:szCs w:val="24"/>
        </w:rPr>
        <w:t>о итогам запроса о снижении цены до предложения первого Победителя, согласно п. 12 Раздела II «Информационная карта» Документации</w:t>
      </w:r>
      <w:r w:rsidR="0023707D" w:rsidRPr="00217CB9">
        <w:rPr>
          <w:b w:val="0"/>
          <w:i/>
          <w:color w:val="auto"/>
          <w:sz w:val="24"/>
          <w:szCs w:val="24"/>
        </w:rPr>
        <w:t xml:space="preserve">, а именно до </w:t>
      </w:r>
      <w:r w:rsidR="009369C5" w:rsidRPr="009369C5">
        <w:rPr>
          <w:b w:val="0"/>
          <w:i/>
          <w:color w:val="auto"/>
          <w:sz w:val="24"/>
          <w:szCs w:val="24"/>
        </w:rPr>
        <w:t xml:space="preserve">44 282 040,00 </w:t>
      </w:r>
      <w:r w:rsidR="00E327BE" w:rsidRPr="00217CB9">
        <w:rPr>
          <w:b w:val="0"/>
          <w:i/>
          <w:color w:val="auto"/>
          <w:sz w:val="24"/>
          <w:szCs w:val="24"/>
        </w:rPr>
        <w:t>рублей</w:t>
      </w:r>
      <w:r w:rsidR="0023707D" w:rsidRPr="00217CB9">
        <w:rPr>
          <w:b w:val="0"/>
          <w:i/>
          <w:color w:val="auto"/>
          <w:sz w:val="24"/>
          <w:szCs w:val="24"/>
        </w:rPr>
        <w:t>, без НДС</w:t>
      </w:r>
    </w:p>
    <w:p w14:paraId="5589DC3E" w14:textId="77777777" w:rsidR="00EE401C" w:rsidRPr="00217CB9" w:rsidRDefault="00EE401C" w:rsidP="00EE401C">
      <w:pPr>
        <w:pStyle w:val="21"/>
        <w:tabs>
          <w:tab w:val="left" w:pos="851"/>
        </w:tabs>
        <w:spacing w:line="240" w:lineRule="auto"/>
        <w:ind w:left="284"/>
        <w:rPr>
          <w:b w:val="0"/>
          <w:i/>
          <w:color w:val="auto"/>
          <w:sz w:val="24"/>
          <w:szCs w:val="24"/>
        </w:rPr>
      </w:pPr>
      <w:r w:rsidRPr="00217CB9">
        <w:rPr>
          <w:b w:val="0"/>
          <w:i/>
          <w:color w:val="auto"/>
          <w:sz w:val="24"/>
          <w:szCs w:val="24"/>
        </w:rPr>
        <w:t>**Приоритет товарам российского происхождения, работам, услугам, выполняемым, оказываемым российскими лицами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</w:r>
      <w:r w:rsidRPr="00217CB9">
        <w:rPr>
          <w:b w:val="0"/>
          <w:color w:val="auto"/>
          <w:sz w:val="24"/>
          <w:szCs w:val="24"/>
        </w:rPr>
        <w:t xml:space="preserve"> </w:t>
      </w:r>
      <w:r w:rsidRPr="00217CB9">
        <w:rPr>
          <w:b w:val="0"/>
          <w:i/>
          <w:color w:val="auto"/>
          <w:sz w:val="24"/>
          <w:szCs w:val="24"/>
        </w:rPr>
        <w:t>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14:paraId="379462B1" w14:textId="4C4CEEC4" w:rsidR="00954ABA" w:rsidRPr="00217CB9" w:rsidRDefault="00954ABA" w:rsidP="0001419D">
      <w:pPr>
        <w:tabs>
          <w:tab w:val="left" w:pos="1965"/>
        </w:tabs>
        <w:ind w:left="284" w:firstLine="0"/>
        <w:rPr>
          <w:sz w:val="24"/>
          <w:szCs w:val="24"/>
        </w:rPr>
      </w:pPr>
    </w:p>
    <w:p w14:paraId="35F39F22" w14:textId="42619349" w:rsidR="001330E7" w:rsidRPr="00217CB9" w:rsidRDefault="00794439" w:rsidP="00954ABA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965"/>
        </w:tabs>
        <w:ind w:left="284" w:firstLine="0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>Рассмотрение вторых частей</w:t>
      </w:r>
      <w:r w:rsidR="001330E7" w:rsidRPr="00217CB9">
        <w:rPr>
          <w:b/>
          <w:color w:val="17365D" w:themeColor="text2" w:themeShade="BF"/>
          <w:sz w:val="24"/>
          <w:szCs w:val="24"/>
        </w:rPr>
        <w:t xml:space="preserve"> заявок на участие в </w:t>
      </w:r>
      <w:r w:rsidR="00A723D2" w:rsidRPr="00217CB9">
        <w:rPr>
          <w:b/>
          <w:color w:val="17365D" w:themeColor="text2" w:themeShade="BF"/>
          <w:sz w:val="24"/>
          <w:szCs w:val="24"/>
        </w:rPr>
        <w:t>закупке</w:t>
      </w:r>
      <w:r w:rsidR="00524C76" w:rsidRPr="00217CB9">
        <w:rPr>
          <w:b/>
          <w:color w:val="17365D" w:themeColor="text2" w:themeShade="BF"/>
          <w:sz w:val="24"/>
          <w:szCs w:val="24"/>
        </w:rPr>
        <w:t xml:space="preserve">, </w:t>
      </w:r>
      <w:r w:rsidR="002E318B" w:rsidRPr="00217CB9">
        <w:rPr>
          <w:b/>
          <w:color w:val="17365D" w:themeColor="text2" w:themeShade="BF"/>
          <w:sz w:val="24"/>
          <w:szCs w:val="24"/>
        </w:rPr>
        <w:t>подведение итогов закупки</w:t>
      </w:r>
      <w:r w:rsidR="001330E7" w:rsidRPr="00217CB9">
        <w:rPr>
          <w:b/>
          <w:color w:val="17365D" w:themeColor="text2" w:themeShade="BF"/>
          <w:sz w:val="24"/>
          <w:szCs w:val="24"/>
        </w:rPr>
        <w:t xml:space="preserve"> </w:t>
      </w:r>
      <w:r w:rsidR="00A723D2" w:rsidRPr="00217CB9">
        <w:rPr>
          <w:b/>
          <w:color w:val="17365D" w:themeColor="text2" w:themeShade="BF"/>
          <w:sz w:val="24"/>
          <w:szCs w:val="24"/>
        </w:rPr>
        <w:t>проводил</w:t>
      </w:r>
      <w:r w:rsidRPr="00217CB9">
        <w:rPr>
          <w:b/>
          <w:color w:val="17365D" w:themeColor="text2" w:themeShade="BF"/>
          <w:sz w:val="24"/>
          <w:szCs w:val="24"/>
        </w:rPr>
        <w:t>о</w:t>
      </w:r>
      <w:r w:rsidR="00A723D2" w:rsidRPr="00217CB9">
        <w:rPr>
          <w:b/>
          <w:color w:val="17365D" w:themeColor="text2" w:themeShade="BF"/>
          <w:sz w:val="24"/>
          <w:szCs w:val="24"/>
        </w:rPr>
        <w:t xml:space="preserve">сь </w:t>
      </w:r>
      <w:r w:rsidR="002E318B" w:rsidRPr="00217CB9">
        <w:rPr>
          <w:b/>
          <w:color w:val="17365D" w:themeColor="text2" w:themeShade="BF"/>
          <w:sz w:val="24"/>
          <w:szCs w:val="24"/>
        </w:rPr>
        <w:t xml:space="preserve">закупочной комиссией </w:t>
      </w:r>
      <w:r w:rsidR="00E327BE" w:rsidRPr="00217CB9">
        <w:rPr>
          <w:b/>
          <w:color w:val="17365D" w:themeColor="text2" w:themeShade="BF"/>
          <w:sz w:val="24"/>
          <w:szCs w:val="24"/>
        </w:rPr>
        <w:t xml:space="preserve"> по закупкам для нужд ПАО «Центральный телеграф»</w:t>
      </w:r>
      <w:r w:rsidR="0007584A" w:rsidRPr="00217CB9">
        <w:rPr>
          <w:b/>
          <w:color w:val="17365D" w:themeColor="text2" w:themeShade="BF"/>
          <w:sz w:val="24"/>
          <w:szCs w:val="24"/>
        </w:rPr>
        <w:t xml:space="preserve"> (далее по тексту - комиссия).</w:t>
      </w:r>
    </w:p>
    <w:p w14:paraId="7C976C4F" w14:textId="77777777" w:rsidR="00397AF4" w:rsidRPr="00217CB9" w:rsidRDefault="00397AF4" w:rsidP="00397AF4">
      <w:pPr>
        <w:pStyle w:val="a3"/>
        <w:rPr>
          <w:b/>
          <w:color w:val="17365D" w:themeColor="text2" w:themeShade="BF"/>
          <w:sz w:val="24"/>
          <w:szCs w:val="24"/>
        </w:rPr>
      </w:pPr>
    </w:p>
    <w:p w14:paraId="2A556B01" w14:textId="4404FC4A" w:rsidR="00690455" w:rsidRPr="00217CB9" w:rsidRDefault="00690455" w:rsidP="00524C76">
      <w:pPr>
        <w:pStyle w:val="a3"/>
        <w:numPr>
          <w:ilvl w:val="0"/>
          <w:numId w:val="1"/>
        </w:numPr>
        <w:tabs>
          <w:tab w:val="left" w:pos="1965"/>
        </w:tabs>
        <w:ind w:left="709" w:hanging="425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>Информация об У</w:t>
      </w:r>
      <w:r w:rsidR="00135E0E" w:rsidRPr="00217CB9">
        <w:rPr>
          <w:b/>
          <w:color w:val="17365D" w:themeColor="text2" w:themeShade="BF"/>
          <w:sz w:val="24"/>
          <w:szCs w:val="24"/>
        </w:rPr>
        <w:t>частниках</w:t>
      </w:r>
      <w:r w:rsidR="00524C76" w:rsidRPr="00217CB9">
        <w:rPr>
          <w:b/>
          <w:color w:val="17365D" w:themeColor="text2" w:themeShade="BF"/>
          <w:sz w:val="24"/>
          <w:szCs w:val="24"/>
        </w:rPr>
        <w:t xml:space="preserve"> закупки</w:t>
      </w:r>
      <w:r w:rsidRPr="00217CB9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535" w:type="dxa"/>
        <w:tblInd w:w="279" w:type="dxa"/>
        <w:tblLook w:val="04A0" w:firstRow="1" w:lastRow="0" w:firstColumn="1" w:lastColumn="0" w:noHBand="0" w:noVBand="1"/>
      </w:tblPr>
      <w:tblGrid>
        <w:gridCol w:w="3685"/>
        <w:gridCol w:w="6850"/>
      </w:tblGrid>
      <w:tr w:rsidR="00524C76" w:rsidRPr="00217CB9" w14:paraId="58ED5160" w14:textId="77777777" w:rsidTr="00524C76">
        <w:trPr>
          <w:trHeight w:val="290"/>
        </w:trPr>
        <w:tc>
          <w:tcPr>
            <w:tcW w:w="3685" w:type="dxa"/>
            <w:shd w:val="clear" w:color="auto" w:fill="F2F2F2" w:themeFill="background1" w:themeFillShade="F2"/>
          </w:tcPr>
          <w:p w14:paraId="29F6C355" w14:textId="434A564F" w:rsidR="00524C76" w:rsidRPr="00217CB9" w:rsidRDefault="00524C76" w:rsidP="003A63B7">
            <w:pPr>
              <w:jc w:val="center"/>
              <w:rPr>
                <w:b/>
              </w:rPr>
            </w:pPr>
            <w:r w:rsidRPr="00217CB9">
              <w:rPr>
                <w:b/>
              </w:rPr>
              <w:t>Перечень заявок</w:t>
            </w:r>
          </w:p>
        </w:tc>
        <w:tc>
          <w:tcPr>
            <w:tcW w:w="6850" w:type="dxa"/>
            <w:shd w:val="clear" w:color="auto" w:fill="F2F2F2" w:themeFill="background1" w:themeFillShade="F2"/>
          </w:tcPr>
          <w:p w14:paraId="7AB04FAB" w14:textId="1EF49824" w:rsidR="00524C76" w:rsidRPr="00217CB9" w:rsidRDefault="00C55B02" w:rsidP="003A63B7">
            <w:pPr>
              <w:jc w:val="center"/>
              <w:rPr>
                <w:b/>
              </w:rPr>
            </w:pPr>
            <w:r w:rsidRPr="00217CB9">
              <w:rPr>
                <w:b/>
              </w:rPr>
              <w:t>Страна регистрации  Участника</w:t>
            </w:r>
          </w:p>
        </w:tc>
      </w:tr>
      <w:tr w:rsidR="00E327BE" w:rsidRPr="00217CB9" w14:paraId="25D7F8D8" w14:textId="77777777" w:rsidTr="00524C76">
        <w:trPr>
          <w:trHeight w:val="247"/>
        </w:trPr>
        <w:tc>
          <w:tcPr>
            <w:tcW w:w="3685" w:type="dxa"/>
          </w:tcPr>
          <w:p w14:paraId="481CFCE3" w14:textId="48956F6C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b/>
                <w:color w:val="FF0000"/>
                <w:szCs w:val="24"/>
                <w:highlight w:val="yellow"/>
              </w:rPr>
            </w:pPr>
            <w:r w:rsidRPr="00217CB9">
              <w:rPr>
                <w:szCs w:val="24"/>
                <w:lang w:eastAsia="ru-RU"/>
              </w:rPr>
              <w:t>Заявка Участника № 425651</w:t>
            </w:r>
          </w:p>
        </w:tc>
        <w:tc>
          <w:tcPr>
            <w:tcW w:w="6850" w:type="dxa"/>
          </w:tcPr>
          <w:p w14:paraId="75785EC1" w14:textId="1162D8B5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</w:rPr>
            </w:pPr>
            <w:r w:rsidRPr="00217CB9">
              <w:rPr>
                <w:szCs w:val="24"/>
              </w:rPr>
              <w:t>Российская Федерация</w:t>
            </w:r>
          </w:p>
        </w:tc>
      </w:tr>
      <w:tr w:rsidR="00E327BE" w:rsidRPr="00217CB9" w14:paraId="5363C422" w14:textId="77777777" w:rsidTr="00524C76">
        <w:trPr>
          <w:trHeight w:val="212"/>
        </w:trPr>
        <w:tc>
          <w:tcPr>
            <w:tcW w:w="3685" w:type="dxa"/>
          </w:tcPr>
          <w:p w14:paraId="69722B24" w14:textId="65D72F76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b/>
                <w:color w:val="FF0000"/>
                <w:szCs w:val="24"/>
                <w:highlight w:val="yellow"/>
              </w:rPr>
            </w:pPr>
            <w:r w:rsidRPr="00217CB9">
              <w:rPr>
                <w:szCs w:val="24"/>
                <w:lang w:eastAsia="ru-RU"/>
              </w:rPr>
              <w:t>Заявка Участника № 420058</w:t>
            </w:r>
          </w:p>
        </w:tc>
        <w:tc>
          <w:tcPr>
            <w:tcW w:w="6850" w:type="dxa"/>
          </w:tcPr>
          <w:p w14:paraId="5BEDF884" w14:textId="41670A6C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</w:rPr>
            </w:pPr>
            <w:r w:rsidRPr="00217CB9">
              <w:rPr>
                <w:szCs w:val="24"/>
              </w:rPr>
              <w:t>Российская Федерация</w:t>
            </w:r>
          </w:p>
        </w:tc>
      </w:tr>
      <w:tr w:rsidR="00E327BE" w:rsidRPr="00217CB9" w14:paraId="726800FD" w14:textId="77777777" w:rsidTr="00524C76">
        <w:trPr>
          <w:trHeight w:val="212"/>
        </w:trPr>
        <w:tc>
          <w:tcPr>
            <w:tcW w:w="3685" w:type="dxa"/>
          </w:tcPr>
          <w:p w14:paraId="7DCB2FD3" w14:textId="0B449EC8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  <w:lang w:eastAsia="ru-RU"/>
              </w:rPr>
            </w:pPr>
            <w:r w:rsidRPr="00217CB9">
              <w:rPr>
                <w:szCs w:val="24"/>
                <w:lang w:eastAsia="ru-RU"/>
              </w:rPr>
              <w:t>Заявка Участника № 425547</w:t>
            </w:r>
          </w:p>
        </w:tc>
        <w:tc>
          <w:tcPr>
            <w:tcW w:w="6850" w:type="dxa"/>
          </w:tcPr>
          <w:p w14:paraId="76F6BAC5" w14:textId="6BA87E47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</w:rPr>
            </w:pPr>
            <w:r w:rsidRPr="00217CB9">
              <w:rPr>
                <w:szCs w:val="24"/>
              </w:rPr>
              <w:t>Российская Федерация</w:t>
            </w:r>
          </w:p>
        </w:tc>
      </w:tr>
      <w:tr w:rsidR="00E327BE" w:rsidRPr="00217CB9" w14:paraId="76925665" w14:textId="77777777" w:rsidTr="00524C76">
        <w:trPr>
          <w:trHeight w:val="212"/>
        </w:trPr>
        <w:tc>
          <w:tcPr>
            <w:tcW w:w="3685" w:type="dxa"/>
          </w:tcPr>
          <w:p w14:paraId="3BD0A692" w14:textId="628C1B1F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  <w:lang w:eastAsia="ru-RU"/>
              </w:rPr>
            </w:pPr>
            <w:r w:rsidRPr="00217CB9">
              <w:rPr>
                <w:szCs w:val="24"/>
                <w:lang w:eastAsia="ru-RU"/>
              </w:rPr>
              <w:t>Заявка Участника № 425278</w:t>
            </w:r>
          </w:p>
        </w:tc>
        <w:tc>
          <w:tcPr>
            <w:tcW w:w="6850" w:type="dxa"/>
          </w:tcPr>
          <w:p w14:paraId="4E92F373" w14:textId="3A016C2B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</w:rPr>
            </w:pPr>
            <w:r w:rsidRPr="00217CB9">
              <w:rPr>
                <w:szCs w:val="24"/>
              </w:rPr>
              <w:t>Российская Федерация</w:t>
            </w:r>
          </w:p>
        </w:tc>
      </w:tr>
      <w:tr w:rsidR="00E327BE" w:rsidRPr="00217CB9" w14:paraId="6E6C8AFD" w14:textId="77777777" w:rsidTr="00524C76">
        <w:trPr>
          <w:trHeight w:val="212"/>
        </w:trPr>
        <w:tc>
          <w:tcPr>
            <w:tcW w:w="3685" w:type="dxa"/>
          </w:tcPr>
          <w:p w14:paraId="0FC34468" w14:textId="33F96481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  <w:lang w:eastAsia="ru-RU"/>
              </w:rPr>
            </w:pPr>
            <w:r w:rsidRPr="00217CB9">
              <w:rPr>
                <w:szCs w:val="24"/>
                <w:lang w:eastAsia="ru-RU"/>
              </w:rPr>
              <w:t>Заявка Участника № 418489</w:t>
            </w:r>
          </w:p>
        </w:tc>
        <w:tc>
          <w:tcPr>
            <w:tcW w:w="6850" w:type="dxa"/>
          </w:tcPr>
          <w:p w14:paraId="512408A5" w14:textId="639F898E" w:rsidR="00E327BE" w:rsidRPr="00217CB9" w:rsidRDefault="00E327BE" w:rsidP="00E327BE">
            <w:pPr>
              <w:pStyle w:val="31"/>
              <w:tabs>
                <w:tab w:val="left" w:pos="709"/>
              </w:tabs>
              <w:ind w:left="0"/>
              <w:rPr>
                <w:szCs w:val="24"/>
              </w:rPr>
            </w:pPr>
            <w:r w:rsidRPr="00217CB9">
              <w:rPr>
                <w:szCs w:val="24"/>
              </w:rPr>
              <w:t>Российская Федерация</w:t>
            </w:r>
          </w:p>
        </w:tc>
      </w:tr>
    </w:tbl>
    <w:p w14:paraId="0E13C381" w14:textId="77777777" w:rsidR="00690455" w:rsidRPr="00217CB9" w:rsidRDefault="00690455" w:rsidP="002B73E2">
      <w:p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</w:p>
    <w:p w14:paraId="273FDAC5" w14:textId="15EF68BC" w:rsidR="00762FC2" w:rsidRPr="00217CB9" w:rsidRDefault="00762FC2" w:rsidP="00135E0E">
      <w:pPr>
        <w:pStyle w:val="a3"/>
        <w:numPr>
          <w:ilvl w:val="0"/>
          <w:numId w:val="1"/>
        </w:numPr>
        <w:ind w:left="284" w:firstLine="0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390F74" w:rsidRPr="00217CB9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2B73E2" w:rsidRPr="00217CB9">
        <w:rPr>
          <w:b/>
          <w:color w:val="17365D" w:themeColor="text2" w:themeShade="BF"/>
          <w:sz w:val="24"/>
          <w:szCs w:val="24"/>
        </w:rPr>
        <w:t xml:space="preserve">вторые части </w:t>
      </w:r>
      <w:r w:rsidR="00390F74" w:rsidRPr="00217CB9">
        <w:rPr>
          <w:b/>
          <w:color w:val="17365D" w:themeColor="text2" w:themeShade="BF"/>
          <w:sz w:val="24"/>
          <w:szCs w:val="24"/>
        </w:rPr>
        <w:t>заяв</w:t>
      </w:r>
      <w:r w:rsidR="002B73E2" w:rsidRPr="00217CB9">
        <w:rPr>
          <w:b/>
          <w:color w:val="17365D" w:themeColor="text2" w:themeShade="BF"/>
          <w:sz w:val="24"/>
          <w:szCs w:val="24"/>
        </w:rPr>
        <w:t>ок</w:t>
      </w:r>
      <w:r w:rsidR="00390F74" w:rsidRPr="00217CB9">
        <w:rPr>
          <w:b/>
          <w:color w:val="17365D" w:themeColor="text2" w:themeShade="BF"/>
          <w:sz w:val="24"/>
          <w:szCs w:val="24"/>
        </w:rPr>
        <w:t xml:space="preserve"> в соответствии с требованиями и условиями, установленным в документации</w:t>
      </w:r>
      <w:r w:rsidR="00135E0E" w:rsidRPr="00217CB9">
        <w:rPr>
          <w:b/>
          <w:color w:val="17365D" w:themeColor="text2" w:themeShade="BF"/>
          <w:sz w:val="24"/>
          <w:szCs w:val="24"/>
        </w:rPr>
        <w:t>, и приняла решение:</w:t>
      </w:r>
    </w:p>
    <w:p w14:paraId="1E030465" w14:textId="4DB71C0F" w:rsidR="00135E0E" w:rsidRPr="00217CB9" w:rsidRDefault="00135E0E" w:rsidP="00135E0E">
      <w:pPr>
        <w:pStyle w:val="a3"/>
        <w:numPr>
          <w:ilvl w:val="1"/>
          <w:numId w:val="1"/>
        </w:numPr>
        <w:tabs>
          <w:tab w:val="left" w:pos="851"/>
        </w:tabs>
        <w:ind w:left="284" w:firstLine="0"/>
        <w:rPr>
          <w:sz w:val="24"/>
          <w:szCs w:val="24"/>
        </w:rPr>
      </w:pPr>
      <w:r w:rsidRPr="00217CB9">
        <w:rPr>
          <w:sz w:val="24"/>
          <w:szCs w:val="24"/>
        </w:rPr>
        <w:t xml:space="preserve">Признать соответствующими </w:t>
      </w:r>
      <w:r w:rsidR="00896FBC" w:rsidRPr="00217CB9">
        <w:rPr>
          <w:sz w:val="24"/>
          <w:szCs w:val="24"/>
        </w:rPr>
        <w:t>требованиям</w:t>
      </w:r>
      <w:r w:rsidRPr="00217CB9">
        <w:rPr>
          <w:sz w:val="24"/>
          <w:szCs w:val="24"/>
        </w:rPr>
        <w:t>, установленным в документации, следующие Заявки Участников:</w:t>
      </w:r>
    </w:p>
    <w:tbl>
      <w:tblPr>
        <w:tblStyle w:val="a8"/>
        <w:tblW w:w="10489" w:type="dxa"/>
        <w:tblInd w:w="279" w:type="dxa"/>
        <w:tblLook w:val="04A0" w:firstRow="1" w:lastRow="0" w:firstColumn="1" w:lastColumn="0" w:noHBand="0" w:noVBand="1"/>
      </w:tblPr>
      <w:tblGrid>
        <w:gridCol w:w="492"/>
        <w:gridCol w:w="3208"/>
        <w:gridCol w:w="3394"/>
        <w:gridCol w:w="3395"/>
      </w:tblGrid>
      <w:tr w:rsidR="00524C76" w:rsidRPr="00217CB9" w14:paraId="6EC7BE51" w14:textId="0AFE23C2" w:rsidTr="00954ABA">
        <w:tc>
          <w:tcPr>
            <w:tcW w:w="492" w:type="dxa"/>
            <w:shd w:val="clear" w:color="auto" w:fill="F2F2F2" w:themeFill="background1" w:themeFillShade="F2"/>
            <w:vAlign w:val="center"/>
          </w:tcPr>
          <w:p w14:paraId="5CFFE7DA" w14:textId="77777777" w:rsidR="00524C76" w:rsidRPr="00217CB9" w:rsidRDefault="00524C76" w:rsidP="0065565A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  <w:lang w:eastAsia="ru-RU"/>
              </w:rPr>
            </w:pPr>
            <w:r w:rsidRPr="00217CB9">
              <w:rPr>
                <w:b/>
                <w:lang w:eastAsia="ru-RU"/>
              </w:rPr>
              <w:t>№</w:t>
            </w:r>
          </w:p>
        </w:tc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606E73EE" w14:textId="313890ED" w:rsidR="00524C76" w:rsidRPr="00217CB9" w:rsidRDefault="00524C76" w:rsidP="00135E0E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  <w:lang w:eastAsia="ru-RU"/>
              </w:rPr>
            </w:pPr>
            <w:r w:rsidRPr="00217CB9">
              <w:rPr>
                <w:b/>
                <w:lang w:eastAsia="ru-RU"/>
              </w:rPr>
              <w:t>Наименование участника</w:t>
            </w: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3F45AB41" w14:textId="158A342C" w:rsidR="00524C76" w:rsidRPr="00217CB9" w:rsidRDefault="00524C76" w:rsidP="00135E0E">
            <w:pPr>
              <w:tabs>
                <w:tab w:val="left" w:pos="1965"/>
              </w:tabs>
              <w:jc w:val="center"/>
              <w:rPr>
                <w:b/>
                <w:lang w:eastAsia="ru-RU"/>
              </w:rPr>
            </w:pPr>
            <w:r w:rsidRPr="00217CB9">
              <w:rPr>
                <w:b/>
                <w:lang w:eastAsia="ru-RU"/>
              </w:rPr>
              <w:t>Дата</w:t>
            </w:r>
            <w:r w:rsidRPr="00217CB9" w:rsidDel="00E77DE5">
              <w:rPr>
                <w:b/>
                <w:lang w:eastAsia="ru-RU"/>
              </w:rPr>
              <w:t xml:space="preserve"> </w:t>
            </w:r>
            <w:r w:rsidRPr="00217CB9">
              <w:rPr>
                <w:b/>
                <w:lang w:eastAsia="ru-RU"/>
              </w:rPr>
              <w:t>и время последней редакции заявки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2A594393" w14:textId="720046FC" w:rsidR="00524C76" w:rsidRPr="00217CB9" w:rsidRDefault="00524C76" w:rsidP="00135E0E">
            <w:pPr>
              <w:tabs>
                <w:tab w:val="left" w:pos="1965"/>
              </w:tabs>
              <w:jc w:val="center"/>
            </w:pPr>
            <w:r w:rsidRPr="00217CB9">
              <w:rPr>
                <w:b/>
                <w:lang w:eastAsia="ru-RU"/>
              </w:rPr>
              <w:t>Заявка допущена к основному этапу</w:t>
            </w:r>
          </w:p>
        </w:tc>
      </w:tr>
      <w:tr w:rsidR="00E327BE" w:rsidRPr="00217CB9" w14:paraId="309939AB" w14:textId="2DF683AA" w:rsidTr="00954ABA">
        <w:tc>
          <w:tcPr>
            <w:tcW w:w="492" w:type="dxa"/>
          </w:tcPr>
          <w:p w14:paraId="7FDD243B" w14:textId="77777777" w:rsidR="00E327BE" w:rsidRPr="00217CB9" w:rsidRDefault="00E327BE" w:rsidP="00E327BE">
            <w:pPr>
              <w:tabs>
                <w:tab w:val="left" w:pos="1965"/>
              </w:tabs>
              <w:rPr>
                <w:color w:val="000000" w:themeColor="text1"/>
                <w:lang w:eastAsia="ru-RU"/>
              </w:rPr>
            </w:pPr>
            <w:r w:rsidRPr="00217CB9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208" w:type="dxa"/>
          </w:tcPr>
          <w:p w14:paraId="61C3E08B" w14:textId="2C766E05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color w:val="FF0000"/>
                <w:lang w:eastAsia="ru-RU"/>
              </w:rPr>
            </w:pPr>
            <w:r w:rsidRPr="00217CB9">
              <w:rPr>
                <w:lang w:eastAsia="ru-RU"/>
              </w:rPr>
              <w:t>Заявка Участника № 425651</w:t>
            </w:r>
          </w:p>
        </w:tc>
        <w:tc>
          <w:tcPr>
            <w:tcW w:w="3394" w:type="dxa"/>
          </w:tcPr>
          <w:p w14:paraId="7A8A8EE7" w14:textId="0A18745D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color w:val="FF0000"/>
                <w:lang w:val="en-US" w:eastAsia="ru-RU"/>
              </w:rPr>
            </w:pPr>
            <w:r w:rsidRPr="00217CB9">
              <w:rPr>
                <w:lang w:eastAsia="ru-RU"/>
              </w:rPr>
              <w:t>Заявка Участника № 425651</w:t>
            </w:r>
          </w:p>
        </w:tc>
        <w:tc>
          <w:tcPr>
            <w:tcW w:w="3395" w:type="dxa"/>
            <w:shd w:val="clear" w:color="auto" w:fill="auto"/>
          </w:tcPr>
          <w:p w14:paraId="04B3BB45" w14:textId="6BCA24D5" w:rsidR="00E327BE" w:rsidRPr="00217CB9" w:rsidRDefault="00E327BE" w:rsidP="00E327BE">
            <w:pPr>
              <w:jc w:val="center"/>
            </w:pPr>
            <w:r w:rsidRPr="00217CB9">
              <w:t>да</w:t>
            </w:r>
          </w:p>
        </w:tc>
      </w:tr>
      <w:tr w:rsidR="00E327BE" w:rsidRPr="00217CB9" w14:paraId="1F77B41B" w14:textId="6D2473F5" w:rsidTr="00954ABA">
        <w:tc>
          <w:tcPr>
            <w:tcW w:w="492" w:type="dxa"/>
          </w:tcPr>
          <w:p w14:paraId="01461171" w14:textId="77777777" w:rsidR="00E327BE" w:rsidRPr="00217CB9" w:rsidRDefault="00E327BE" w:rsidP="00E327BE">
            <w:pPr>
              <w:tabs>
                <w:tab w:val="left" w:pos="1965"/>
              </w:tabs>
              <w:rPr>
                <w:color w:val="000000" w:themeColor="text1"/>
                <w:lang w:eastAsia="ru-RU"/>
              </w:rPr>
            </w:pPr>
            <w:r w:rsidRPr="00217CB9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3208" w:type="dxa"/>
          </w:tcPr>
          <w:p w14:paraId="7817D7FE" w14:textId="5B782ECD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b/>
                <w:color w:val="FF0000"/>
                <w:lang w:eastAsia="ru-RU"/>
              </w:rPr>
            </w:pPr>
            <w:r w:rsidRPr="00217CB9">
              <w:rPr>
                <w:lang w:eastAsia="ru-RU"/>
              </w:rPr>
              <w:t>Заявка Участника № 420058</w:t>
            </w:r>
          </w:p>
        </w:tc>
        <w:tc>
          <w:tcPr>
            <w:tcW w:w="3394" w:type="dxa"/>
          </w:tcPr>
          <w:p w14:paraId="5A8AF221" w14:textId="710C0D25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b/>
                <w:color w:val="FF0000"/>
                <w:lang w:val="en-US" w:eastAsia="ru-RU"/>
              </w:rPr>
            </w:pPr>
            <w:r w:rsidRPr="00217CB9">
              <w:rPr>
                <w:lang w:eastAsia="ru-RU"/>
              </w:rPr>
              <w:t>Заявка Участника № 420058</w:t>
            </w:r>
          </w:p>
        </w:tc>
        <w:tc>
          <w:tcPr>
            <w:tcW w:w="3395" w:type="dxa"/>
            <w:shd w:val="clear" w:color="auto" w:fill="auto"/>
          </w:tcPr>
          <w:p w14:paraId="47D53C63" w14:textId="5CD50927" w:rsidR="00E327BE" w:rsidRPr="00217CB9" w:rsidRDefault="00E327BE" w:rsidP="00E327BE">
            <w:pPr>
              <w:jc w:val="center"/>
            </w:pPr>
            <w:r w:rsidRPr="00217CB9">
              <w:t>да</w:t>
            </w:r>
          </w:p>
        </w:tc>
      </w:tr>
      <w:tr w:rsidR="00E327BE" w:rsidRPr="00217CB9" w14:paraId="5576451A" w14:textId="77777777" w:rsidTr="00954ABA">
        <w:tc>
          <w:tcPr>
            <w:tcW w:w="492" w:type="dxa"/>
          </w:tcPr>
          <w:p w14:paraId="3A6E19FD" w14:textId="03644556" w:rsidR="00E327BE" w:rsidRPr="00217CB9" w:rsidRDefault="00E327BE" w:rsidP="00E327BE">
            <w:pPr>
              <w:tabs>
                <w:tab w:val="left" w:pos="1965"/>
              </w:tabs>
              <w:rPr>
                <w:color w:val="000000" w:themeColor="text1"/>
                <w:lang w:eastAsia="ru-RU"/>
              </w:rPr>
            </w:pPr>
            <w:r w:rsidRPr="00217CB9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3208" w:type="dxa"/>
          </w:tcPr>
          <w:p w14:paraId="2CE7D202" w14:textId="2CA84E62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lang w:eastAsia="ru-RU"/>
              </w:rPr>
            </w:pPr>
            <w:r w:rsidRPr="00217CB9">
              <w:rPr>
                <w:lang w:eastAsia="ru-RU"/>
              </w:rPr>
              <w:t>Заявка Участника № 425547</w:t>
            </w:r>
          </w:p>
        </w:tc>
        <w:tc>
          <w:tcPr>
            <w:tcW w:w="3394" w:type="dxa"/>
          </w:tcPr>
          <w:p w14:paraId="54705B0F" w14:textId="7661319C" w:rsidR="00E327BE" w:rsidRPr="00217CB9" w:rsidRDefault="00E327BE" w:rsidP="00E327BE">
            <w:pPr>
              <w:tabs>
                <w:tab w:val="left" w:pos="1965"/>
              </w:tabs>
              <w:jc w:val="center"/>
            </w:pPr>
            <w:r w:rsidRPr="00217CB9">
              <w:rPr>
                <w:lang w:eastAsia="ru-RU"/>
              </w:rPr>
              <w:t>Заявка Участника № 425547</w:t>
            </w:r>
          </w:p>
        </w:tc>
        <w:tc>
          <w:tcPr>
            <w:tcW w:w="3395" w:type="dxa"/>
            <w:shd w:val="clear" w:color="auto" w:fill="auto"/>
          </w:tcPr>
          <w:p w14:paraId="75624176" w14:textId="37AA18C4" w:rsidR="00E327BE" w:rsidRPr="00217CB9" w:rsidRDefault="00E327BE" w:rsidP="00E327BE">
            <w:pPr>
              <w:jc w:val="center"/>
            </w:pPr>
            <w:r w:rsidRPr="00217CB9">
              <w:t>да</w:t>
            </w:r>
          </w:p>
        </w:tc>
      </w:tr>
      <w:tr w:rsidR="00E327BE" w:rsidRPr="00217CB9" w14:paraId="2432ACD9" w14:textId="77777777" w:rsidTr="00954ABA">
        <w:tc>
          <w:tcPr>
            <w:tcW w:w="492" w:type="dxa"/>
          </w:tcPr>
          <w:p w14:paraId="6214FA1B" w14:textId="38C49416" w:rsidR="00E327BE" w:rsidRPr="00217CB9" w:rsidRDefault="00E327BE" w:rsidP="00E327BE">
            <w:pPr>
              <w:tabs>
                <w:tab w:val="left" w:pos="1965"/>
              </w:tabs>
              <w:rPr>
                <w:color w:val="000000" w:themeColor="text1"/>
                <w:lang w:eastAsia="ru-RU"/>
              </w:rPr>
            </w:pPr>
            <w:r w:rsidRPr="00217CB9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3208" w:type="dxa"/>
          </w:tcPr>
          <w:p w14:paraId="59CBCD73" w14:textId="4FD3CC42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lang w:eastAsia="ru-RU"/>
              </w:rPr>
            </w:pPr>
            <w:r w:rsidRPr="00217CB9">
              <w:rPr>
                <w:lang w:eastAsia="ru-RU"/>
              </w:rPr>
              <w:t>Заявка Участника № 425278</w:t>
            </w:r>
          </w:p>
        </w:tc>
        <w:tc>
          <w:tcPr>
            <w:tcW w:w="3394" w:type="dxa"/>
          </w:tcPr>
          <w:p w14:paraId="7A95A757" w14:textId="09B9208A" w:rsidR="00E327BE" w:rsidRPr="00217CB9" w:rsidRDefault="00E327BE" w:rsidP="00E327BE">
            <w:pPr>
              <w:tabs>
                <w:tab w:val="left" w:pos="1965"/>
              </w:tabs>
              <w:jc w:val="center"/>
            </w:pPr>
            <w:r w:rsidRPr="00217CB9">
              <w:rPr>
                <w:lang w:eastAsia="ru-RU"/>
              </w:rPr>
              <w:t>Заявка Участника № 425278</w:t>
            </w:r>
          </w:p>
        </w:tc>
        <w:tc>
          <w:tcPr>
            <w:tcW w:w="3395" w:type="dxa"/>
            <w:shd w:val="clear" w:color="auto" w:fill="auto"/>
          </w:tcPr>
          <w:p w14:paraId="5A41AA64" w14:textId="1384F0BF" w:rsidR="00E327BE" w:rsidRPr="00217CB9" w:rsidRDefault="00E327BE" w:rsidP="00E327BE">
            <w:pPr>
              <w:jc w:val="center"/>
            </w:pPr>
            <w:r w:rsidRPr="00217CB9">
              <w:t>да</w:t>
            </w:r>
          </w:p>
        </w:tc>
      </w:tr>
      <w:tr w:rsidR="00E327BE" w:rsidRPr="00217CB9" w14:paraId="2322A6C3" w14:textId="77777777" w:rsidTr="00954ABA">
        <w:tc>
          <w:tcPr>
            <w:tcW w:w="492" w:type="dxa"/>
          </w:tcPr>
          <w:p w14:paraId="2130C085" w14:textId="6871F166" w:rsidR="00E327BE" w:rsidRPr="00217CB9" w:rsidRDefault="00E327BE" w:rsidP="00E327BE">
            <w:pPr>
              <w:tabs>
                <w:tab w:val="left" w:pos="1965"/>
              </w:tabs>
              <w:rPr>
                <w:color w:val="000000" w:themeColor="text1"/>
                <w:lang w:eastAsia="ru-RU"/>
              </w:rPr>
            </w:pPr>
            <w:r w:rsidRPr="00217CB9">
              <w:rPr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3208" w:type="dxa"/>
          </w:tcPr>
          <w:p w14:paraId="6656774B" w14:textId="0B4FE4D5" w:rsidR="00E327BE" w:rsidRPr="00217CB9" w:rsidRDefault="00E327BE" w:rsidP="00E327BE">
            <w:pPr>
              <w:tabs>
                <w:tab w:val="left" w:pos="1965"/>
              </w:tabs>
              <w:jc w:val="center"/>
              <w:rPr>
                <w:lang w:eastAsia="ru-RU"/>
              </w:rPr>
            </w:pPr>
            <w:r w:rsidRPr="00217CB9">
              <w:rPr>
                <w:lang w:eastAsia="ru-RU"/>
              </w:rPr>
              <w:t>Заявка Участника № 418489</w:t>
            </w:r>
          </w:p>
        </w:tc>
        <w:tc>
          <w:tcPr>
            <w:tcW w:w="3394" w:type="dxa"/>
          </w:tcPr>
          <w:p w14:paraId="1E2B754E" w14:textId="1E221325" w:rsidR="00E327BE" w:rsidRPr="00217CB9" w:rsidRDefault="00E327BE" w:rsidP="00E327BE">
            <w:pPr>
              <w:tabs>
                <w:tab w:val="left" w:pos="1965"/>
              </w:tabs>
              <w:jc w:val="center"/>
            </w:pPr>
            <w:r w:rsidRPr="00217CB9">
              <w:rPr>
                <w:lang w:eastAsia="ru-RU"/>
              </w:rPr>
              <w:t>Заявка Участника № 418489</w:t>
            </w:r>
          </w:p>
        </w:tc>
        <w:tc>
          <w:tcPr>
            <w:tcW w:w="3395" w:type="dxa"/>
            <w:shd w:val="clear" w:color="auto" w:fill="auto"/>
          </w:tcPr>
          <w:p w14:paraId="043FEAE3" w14:textId="6E14852F" w:rsidR="00E327BE" w:rsidRPr="00217CB9" w:rsidRDefault="00E327BE" w:rsidP="00E327BE">
            <w:pPr>
              <w:jc w:val="center"/>
            </w:pPr>
            <w:r w:rsidRPr="00217CB9">
              <w:t>да</w:t>
            </w:r>
          </w:p>
        </w:tc>
      </w:tr>
    </w:tbl>
    <w:p w14:paraId="4FF31C64" w14:textId="77777777" w:rsidR="003B09BB" w:rsidRPr="00217CB9" w:rsidRDefault="003B09BB" w:rsidP="003B09BB">
      <w:pPr>
        <w:pStyle w:val="a3"/>
        <w:tabs>
          <w:tab w:val="left" w:pos="1965"/>
        </w:tabs>
        <w:ind w:left="709" w:firstLine="0"/>
        <w:rPr>
          <w:b/>
          <w:color w:val="17365D" w:themeColor="text2" w:themeShade="BF"/>
          <w:sz w:val="24"/>
          <w:szCs w:val="24"/>
        </w:rPr>
      </w:pPr>
    </w:p>
    <w:p w14:paraId="355318DC" w14:textId="476CC0D6" w:rsidR="00135E0E" w:rsidRPr="00217CB9" w:rsidRDefault="00135E0E" w:rsidP="00C875FD">
      <w:pPr>
        <w:pStyle w:val="a3"/>
        <w:numPr>
          <w:ilvl w:val="0"/>
          <w:numId w:val="1"/>
        </w:numPr>
        <w:tabs>
          <w:tab w:val="left" w:pos="1965"/>
        </w:tabs>
        <w:ind w:hanging="436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 xml:space="preserve">По </w:t>
      </w:r>
      <w:r w:rsidR="00201AF7" w:rsidRPr="00217CB9">
        <w:rPr>
          <w:b/>
          <w:color w:val="17365D" w:themeColor="text2" w:themeShade="BF"/>
          <w:sz w:val="24"/>
          <w:szCs w:val="24"/>
        </w:rPr>
        <w:t>результатам аукциона комиссия приняла решение</w:t>
      </w:r>
      <w:r w:rsidRPr="00217CB9">
        <w:rPr>
          <w:b/>
          <w:color w:val="17365D" w:themeColor="text2" w:themeShade="BF"/>
          <w:sz w:val="24"/>
          <w:szCs w:val="24"/>
        </w:rPr>
        <w:t>:</w:t>
      </w:r>
    </w:p>
    <w:p w14:paraId="6E69CB50" w14:textId="3190EEB3" w:rsidR="00954ABA" w:rsidRPr="00217CB9" w:rsidRDefault="006A7F35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>10</w:t>
      </w:r>
      <w:r w:rsidR="00954ABA" w:rsidRPr="00217CB9">
        <w:rPr>
          <w:sz w:val="24"/>
          <w:szCs w:val="24"/>
          <w:lang w:eastAsia="ru-RU"/>
        </w:rPr>
        <w:t>.1.</w:t>
      </w:r>
      <w:r w:rsidR="00954ABA" w:rsidRPr="00217CB9">
        <w:rPr>
          <w:sz w:val="24"/>
          <w:szCs w:val="24"/>
          <w:lang w:eastAsia="ru-RU"/>
        </w:rPr>
        <w:tab/>
        <w:t>Признать Победителями**</w:t>
      </w:r>
      <w:r w:rsidR="00E05433" w:rsidRPr="00217CB9">
        <w:rPr>
          <w:sz w:val="24"/>
          <w:szCs w:val="24"/>
          <w:lang w:eastAsia="ru-RU"/>
        </w:rPr>
        <w:t>*</w:t>
      </w:r>
      <w:r w:rsidR="00954ABA" w:rsidRPr="00217CB9">
        <w:rPr>
          <w:sz w:val="24"/>
          <w:szCs w:val="24"/>
          <w:lang w:eastAsia="ru-RU"/>
        </w:rPr>
        <w:t xml:space="preserve"> закупки: </w:t>
      </w:r>
    </w:p>
    <w:p w14:paraId="6BA9B2E5" w14:textId="7D07E5A0" w:rsidR="00954ABA" w:rsidRPr="00217CB9" w:rsidRDefault="00954ABA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 xml:space="preserve">- </w:t>
      </w:r>
      <w:r w:rsidR="00217CB9" w:rsidRPr="00217CB9">
        <w:rPr>
          <w:sz w:val="24"/>
          <w:szCs w:val="24"/>
        </w:rPr>
        <w:t>ООО «МС-ТЕХ»</w:t>
      </w:r>
    </w:p>
    <w:p w14:paraId="20779DC0" w14:textId="68EECB6E" w:rsidR="00954ABA" w:rsidRPr="00217CB9" w:rsidRDefault="00954ABA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 xml:space="preserve">- </w:t>
      </w:r>
      <w:r w:rsidR="00217CB9" w:rsidRPr="00217CB9">
        <w:rPr>
          <w:sz w:val="24"/>
          <w:szCs w:val="24"/>
          <w:lang w:eastAsia="ru-RU"/>
        </w:rPr>
        <w:t>ООО «Инофонд»</w:t>
      </w:r>
      <w:r w:rsidRPr="00217CB9">
        <w:rPr>
          <w:sz w:val="24"/>
          <w:szCs w:val="24"/>
          <w:lang w:eastAsia="ru-RU"/>
        </w:rPr>
        <w:t xml:space="preserve"> </w:t>
      </w:r>
    </w:p>
    <w:p w14:paraId="27EB933C" w14:textId="56D78474" w:rsidR="00954ABA" w:rsidRPr="00217CB9" w:rsidRDefault="006A7F35" w:rsidP="00122D76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>10</w:t>
      </w:r>
      <w:r w:rsidR="00217CB9" w:rsidRPr="00217CB9">
        <w:rPr>
          <w:sz w:val="24"/>
          <w:szCs w:val="24"/>
          <w:lang w:eastAsia="ru-RU"/>
        </w:rPr>
        <w:t>.2.</w:t>
      </w:r>
      <w:r w:rsidR="00217CB9" w:rsidRPr="00217CB9">
        <w:rPr>
          <w:sz w:val="24"/>
          <w:szCs w:val="24"/>
          <w:lang w:eastAsia="ru-RU"/>
        </w:rPr>
        <w:tab/>
        <w:t>Заключить договоры:</w:t>
      </w:r>
    </w:p>
    <w:p w14:paraId="752AC220" w14:textId="5BCFAD83" w:rsidR="00571B3F" w:rsidRDefault="00954ABA" w:rsidP="00954ABA">
      <w:pPr>
        <w:tabs>
          <w:tab w:val="left" w:pos="851"/>
          <w:tab w:val="left" w:pos="1965"/>
        </w:tabs>
        <w:ind w:left="284" w:firstLine="0"/>
        <w:rPr>
          <w:rFonts w:eastAsia="Calibri"/>
          <w:iCs/>
          <w:sz w:val="24"/>
          <w:szCs w:val="24"/>
        </w:rPr>
      </w:pPr>
      <w:r w:rsidRPr="00217CB9">
        <w:rPr>
          <w:sz w:val="24"/>
          <w:szCs w:val="24"/>
          <w:lang w:eastAsia="ru-RU"/>
        </w:rPr>
        <w:t xml:space="preserve">- с </w:t>
      </w:r>
      <w:r w:rsidR="00597073" w:rsidRPr="00217CB9">
        <w:rPr>
          <w:sz w:val="24"/>
          <w:szCs w:val="24"/>
        </w:rPr>
        <w:t>Обществом с ограниченной ответственностью «</w:t>
      </w:r>
      <w:r w:rsidR="00217CB9" w:rsidRPr="00217CB9">
        <w:rPr>
          <w:sz w:val="24"/>
          <w:szCs w:val="24"/>
        </w:rPr>
        <w:t>МС - ТЕХ</w:t>
      </w:r>
      <w:r w:rsidR="00597073" w:rsidRPr="00217CB9">
        <w:rPr>
          <w:sz w:val="24"/>
          <w:szCs w:val="24"/>
        </w:rPr>
        <w:t xml:space="preserve">» </w:t>
      </w:r>
      <w:r w:rsidRPr="00217CB9">
        <w:rPr>
          <w:sz w:val="24"/>
          <w:szCs w:val="24"/>
          <w:lang w:eastAsia="ru-RU"/>
        </w:rPr>
        <w:t xml:space="preserve">на сумму </w:t>
      </w:r>
      <w:r w:rsidR="00571B3F" w:rsidRPr="00571B3F">
        <w:rPr>
          <w:rFonts w:eastAsia="Calibri"/>
          <w:iCs/>
          <w:sz w:val="24"/>
          <w:szCs w:val="24"/>
        </w:rPr>
        <w:t>30</w:t>
      </w:r>
      <w:r w:rsidR="00571B3F">
        <w:rPr>
          <w:rFonts w:eastAsia="Calibri"/>
          <w:iCs/>
          <w:sz w:val="24"/>
          <w:szCs w:val="24"/>
        </w:rPr>
        <w:t> </w:t>
      </w:r>
      <w:r w:rsidR="00571B3F" w:rsidRPr="00571B3F">
        <w:rPr>
          <w:rFonts w:eastAsia="Calibri"/>
          <w:iCs/>
          <w:sz w:val="24"/>
          <w:szCs w:val="24"/>
        </w:rPr>
        <w:t>192</w:t>
      </w:r>
      <w:r w:rsidR="00571B3F">
        <w:rPr>
          <w:rFonts w:eastAsia="Calibri"/>
          <w:iCs/>
          <w:sz w:val="24"/>
          <w:szCs w:val="24"/>
        </w:rPr>
        <w:t> </w:t>
      </w:r>
      <w:r w:rsidR="00571B3F" w:rsidRPr="00571B3F">
        <w:rPr>
          <w:rFonts w:eastAsia="Calibri"/>
          <w:iCs/>
          <w:sz w:val="24"/>
          <w:szCs w:val="24"/>
        </w:rPr>
        <w:t>300</w:t>
      </w:r>
      <w:r w:rsidR="00571B3F">
        <w:rPr>
          <w:rFonts w:eastAsia="Calibri"/>
          <w:iCs/>
          <w:sz w:val="24"/>
          <w:szCs w:val="24"/>
        </w:rPr>
        <w:t>,00</w:t>
      </w:r>
      <w:r w:rsidR="00571B3F" w:rsidRPr="00571B3F">
        <w:rPr>
          <w:rFonts w:eastAsia="Calibri"/>
          <w:iCs/>
          <w:sz w:val="24"/>
          <w:szCs w:val="24"/>
        </w:rPr>
        <w:t xml:space="preserve"> руб. (тридцать миллионов сто девяносто две т</w:t>
      </w:r>
      <w:r w:rsidR="00571B3F">
        <w:rPr>
          <w:rFonts w:eastAsia="Calibri"/>
          <w:iCs/>
          <w:sz w:val="24"/>
          <w:szCs w:val="24"/>
        </w:rPr>
        <w:t xml:space="preserve">ысячи триста рублей 00 копеек) с учетом </w:t>
      </w:r>
      <w:r w:rsidR="00571B3F" w:rsidRPr="00571B3F">
        <w:rPr>
          <w:rFonts w:eastAsia="Calibri"/>
          <w:iCs/>
          <w:sz w:val="24"/>
          <w:szCs w:val="24"/>
        </w:rPr>
        <w:t>НДС (20%)</w:t>
      </w:r>
    </w:p>
    <w:p w14:paraId="20988398" w14:textId="7DE7DAC5" w:rsidR="00954ABA" w:rsidRPr="00217CB9" w:rsidRDefault="00954ABA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 xml:space="preserve">- с </w:t>
      </w:r>
      <w:r w:rsidR="00597073" w:rsidRPr="00217CB9">
        <w:rPr>
          <w:sz w:val="24"/>
          <w:szCs w:val="24"/>
        </w:rPr>
        <w:t>Обществом с ограниченной ответственностью «</w:t>
      </w:r>
      <w:r w:rsidR="00571B3F">
        <w:rPr>
          <w:sz w:val="24"/>
          <w:szCs w:val="24"/>
          <w:lang w:eastAsia="ru-RU"/>
        </w:rPr>
        <w:t>Инофонд</w:t>
      </w:r>
      <w:r w:rsidR="00597073" w:rsidRPr="00217CB9">
        <w:rPr>
          <w:sz w:val="24"/>
          <w:szCs w:val="24"/>
        </w:rPr>
        <w:t xml:space="preserve">» </w:t>
      </w:r>
      <w:r w:rsidR="00217CB9" w:rsidRPr="00217CB9">
        <w:rPr>
          <w:sz w:val="24"/>
          <w:szCs w:val="24"/>
          <w:lang w:eastAsia="ru-RU"/>
        </w:rPr>
        <w:t xml:space="preserve">на сумму </w:t>
      </w:r>
      <w:r w:rsidR="00571B3F" w:rsidRPr="00571B3F">
        <w:rPr>
          <w:rFonts w:eastAsia="Calibri"/>
          <w:iCs/>
          <w:sz w:val="24"/>
          <w:szCs w:val="24"/>
        </w:rPr>
        <w:t>30</w:t>
      </w:r>
      <w:r w:rsidR="00571B3F">
        <w:rPr>
          <w:rFonts w:eastAsia="Calibri"/>
          <w:iCs/>
          <w:sz w:val="24"/>
          <w:szCs w:val="24"/>
        </w:rPr>
        <w:t> </w:t>
      </w:r>
      <w:r w:rsidR="00571B3F" w:rsidRPr="00571B3F">
        <w:rPr>
          <w:rFonts w:eastAsia="Calibri"/>
          <w:iCs/>
          <w:sz w:val="24"/>
          <w:szCs w:val="24"/>
        </w:rPr>
        <w:t>192</w:t>
      </w:r>
      <w:r w:rsidR="00571B3F">
        <w:rPr>
          <w:rFonts w:eastAsia="Calibri"/>
          <w:iCs/>
          <w:sz w:val="24"/>
          <w:szCs w:val="24"/>
        </w:rPr>
        <w:t> </w:t>
      </w:r>
      <w:r w:rsidR="00571B3F" w:rsidRPr="00571B3F">
        <w:rPr>
          <w:rFonts w:eastAsia="Calibri"/>
          <w:iCs/>
          <w:sz w:val="24"/>
          <w:szCs w:val="24"/>
        </w:rPr>
        <w:t>300</w:t>
      </w:r>
      <w:r w:rsidR="00571B3F">
        <w:rPr>
          <w:rFonts w:eastAsia="Calibri"/>
          <w:iCs/>
          <w:sz w:val="24"/>
          <w:szCs w:val="24"/>
        </w:rPr>
        <w:t>,00</w:t>
      </w:r>
      <w:r w:rsidR="00571B3F" w:rsidRPr="00571B3F">
        <w:rPr>
          <w:rFonts w:eastAsia="Calibri"/>
          <w:iCs/>
          <w:sz w:val="24"/>
          <w:szCs w:val="24"/>
        </w:rPr>
        <w:t xml:space="preserve"> руб. (тридцать миллионов сто девяносто две тысячи </w:t>
      </w:r>
      <w:r w:rsidR="00571B3F">
        <w:rPr>
          <w:rFonts w:eastAsia="Calibri"/>
          <w:iCs/>
          <w:sz w:val="24"/>
          <w:szCs w:val="24"/>
        </w:rPr>
        <w:t xml:space="preserve">триста рублей 00 копеек) с учетом </w:t>
      </w:r>
      <w:r w:rsidR="00571B3F" w:rsidRPr="00571B3F">
        <w:rPr>
          <w:rFonts w:eastAsia="Calibri"/>
          <w:iCs/>
          <w:sz w:val="24"/>
          <w:szCs w:val="24"/>
        </w:rPr>
        <w:t xml:space="preserve"> НДС (20%)</w:t>
      </w:r>
    </w:p>
    <w:p w14:paraId="2DDDEED0" w14:textId="516BED73" w:rsidR="00954ABA" w:rsidRPr="00217CB9" w:rsidRDefault="006A7F35" w:rsidP="00522667">
      <w:pPr>
        <w:keepNext/>
        <w:ind w:left="284" w:firstLine="0"/>
        <w:contextualSpacing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>10</w:t>
      </w:r>
      <w:r w:rsidR="00954ABA" w:rsidRPr="00217CB9">
        <w:rPr>
          <w:sz w:val="24"/>
          <w:szCs w:val="24"/>
          <w:lang w:eastAsia="ru-RU"/>
        </w:rPr>
        <w:t>.3.</w:t>
      </w:r>
      <w:r w:rsidR="00954ABA" w:rsidRPr="00217CB9">
        <w:rPr>
          <w:sz w:val="24"/>
          <w:szCs w:val="24"/>
          <w:lang w:eastAsia="ru-RU"/>
        </w:rPr>
        <w:tab/>
        <w:t xml:space="preserve">Окончательные цены </w:t>
      </w:r>
      <w:r w:rsidR="00D34775" w:rsidRPr="00217CB9">
        <w:rPr>
          <w:sz w:val="24"/>
          <w:szCs w:val="24"/>
        </w:rPr>
        <w:t xml:space="preserve">каждой единицы товара в заключаемых договорах </w:t>
      </w:r>
      <w:r w:rsidR="00522667" w:rsidRPr="00217CB9">
        <w:rPr>
          <w:sz w:val="24"/>
          <w:szCs w:val="24"/>
        </w:rPr>
        <w:t>определяю</w:t>
      </w:r>
      <w:r w:rsidR="00D34775" w:rsidRPr="00217CB9">
        <w:rPr>
          <w:sz w:val="24"/>
          <w:szCs w:val="24"/>
        </w:rPr>
        <w:t>тся путем произведения начальной (максимальной) цены каждой единицы товара, указанной в Документации о закупке</w:t>
      </w:r>
      <w:r w:rsidR="00522667" w:rsidRPr="00217CB9">
        <w:rPr>
          <w:sz w:val="24"/>
          <w:szCs w:val="24"/>
        </w:rPr>
        <w:t>, на К</w:t>
      </w:r>
      <w:r w:rsidR="00D34775" w:rsidRPr="00217CB9">
        <w:rPr>
          <w:sz w:val="24"/>
          <w:szCs w:val="24"/>
        </w:rPr>
        <w:t xml:space="preserve">оэффициент снижения цены, </w:t>
      </w:r>
      <w:r w:rsidR="00122D76" w:rsidRPr="00217CB9">
        <w:rPr>
          <w:sz w:val="24"/>
          <w:szCs w:val="24"/>
          <w:lang w:eastAsia="ru-RU"/>
        </w:rPr>
        <w:t>рассчитанный в соответствии с</w:t>
      </w:r>
      <w:r w:rsidR="00454F60" w:rsidRPr="00217CB9">
        <w:rPr>
          <w:sz w:val="24"/>
          <w:szCs w:val="24"/>
          <w:lang w:eastAsia="ru-RU"/>
        </w:rPr>
        <w:t xml:space="preserve"> п. 17 Документации </w:t>
      </w:r>
      <w:r w:rsidR="00954ABA" w:rsidRPr="00217CB9">
        <w:rPr>
          <w:sz w:val="24"/>
          <w:szCs w:val="24"/>
          <w:lang w:eastAsia="ru-RU"/>
        </w:rPr>
        <w:t>– 0,</w:t>
      </w:r>
      <w:r w:rsidR="00217CB9">
        <w:rPr>
          <w:sz w:val="24"/>
          <w:szCs w:val="24"/>
          <w:lang w:eastAsia="ru-RU"/>
        </w:rPr>
        <w:t>88</w:t>
      </w:r>
      <w:r w:rsidR="00954ABA" w:rsidRPr="00217CB9">
        <w:rPr>
          <w:sz w:val="24"/>
          <w:szCs w:val="24"/>
          <w:lang w:eastAsia="ru-RU"/>
        </w:rPr>
        <w:t>.</w:t>
      </w:r>
    </w:p>
    <w:p w14:paraId="361F7077" w14:textId="396711C5" w:rsidR="00954ABA" w:rsidRPr="00217CB9" w:rsidRDefault="00954ABA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  <w:r w:rsidRPr="00217CB9">
        <w:rPr>
          <w:sz w:val="24"/>
          <w:szCs w:val="24"/>
          <w:lang w:eastAsia="ru-RU"/>
        </w:rPr>
        <w:t xml:space="preserve">Срок исполнения договоров, объем </w:t>
      </w:r>
      <w:r w:rsidR="00D34775" w:rsidRPr="00217CB9">
        <w:rPr>
          <w:sz w:val="24"/>
          <w:szCs w:val="24"/>
          <w:lang w:eastAsia="ru-RU"/>
        </w:rPr>
        <w:t>заказываемых товаров</w:t>
      </w:r>
      <w:r w:rsidRPr="00217CB9">
        <w:rPr>
          <w:sz w:val="24"/>
          <w:szCs w:val="24"/>
          <w:lang w:eastAsia="ru-RU"/>
        </w:rPr>
        <w:t xml:space="preserve">: в соответствии с Документацией о закупке. </w:t>
      </w:r>
    </w:p>
    <w:p w14:paraId="6BCD2E52" w14:textId="3226272A" w:rsidR="00954ABA" w:rsidRPr="00217CB9" w:rsidRDefault="00954ABA" w:rsidP="00954ABA">
      <w:pPr>
        <w:tabs>
          <w:tab w:val="left" w:pos="851"/>
          <w:tab w:val="left" w:pos="1965"/>
        </w:tabs>
        <w:ind w:left="284" w:firstLine="0"/>
        <w:rPr>
          <w:sz w:val="24"/>
          <w:szCs w:val="24"/>
          <w:lang w:eastAsia="ru-RU"/>
        </w:rPr>
      </w:pPr>
    </w:p>
    <w:p w14:paraId="53958692" w14:textId="09763C9F" w:rsidR="007A7439" w:rsidRPr="00217CB9" w:rsidRDefault="007A7439" w:rsidP="00217CB9">
      <w:pPr>
        <w:tabs>
          <w:tab w:val="left" w:pos="851"/>
          <w:tab w:val="left" w:pos="1965"/>
        </w:tabs>
        <w:ind w:left="284" w:firstLine="0"/>
        <w:rPr>
          <w:i/>
          <w:sz w:val="24"/>
          <w:szCs w:val="24"/>
          <w:lang w:eastAsia="ru-RU"/>
        </w:rPr>
      </w:pPr>
      <w:r w:rsidRPr="00217CB9">
        <w:rPr>
          <w:i/>
          <w:sz w:val="24"/>
          <w:szCs w:val="24"/>
          <w:lang w:eastAsia="ru-RU"/>
        </w:rPr>
        <w:t>***В соответствии с п. 12 Раздела II «Информационная карта» Документации, Победителями могут быть признаны не более 2 (двух) Участников, предложивших единую наилучшую цену договора.</w:t>
      </w:r>
    </w:p>
    <w:p w14:paraId="46AECA6E" w14:textId="3A98B853" w:rsidR="007A7439" w:rsidRPr="00217CB9" w:rsidRDefault="007A7439" w:rsidP="007A7439">
      <w:pPr>
        <w:tabs>
          <w:tab w:val="left" w:pos="851"/>
          <w:tab w:val="left" w:pos="1965"/>
        </w:tabs>
        <w:ind w:left="284" w:firstLine="0"/>
        <w:rPr>
          <w:i/>
          <w:sz w:val="24"/>
          <w:szCs w:val="24"/>
          <w:lang w:eastAsia="ru-RU"/>
        </w:rPr>
      </w:pPr>
    </w:p>
    <w:p w14:paraId="0FE4243E" w14:textId="3E4F1B11" w:rsidR="007A7439" w:rsidRPr="00217CB9" w:rsidRDefault="007A7439" w:rsidP="007A7439">
      <w:pPr>
        <w:tabs>
          <w:tab w:val="left" w:pos="851"/>
          <w:tab w:val="left" w:pos="1965"/>
        </w:tabs>
        <w:ind w:left="284" w:firstLine="0"/>
        <w:rPr>
          <w:i/>
          <w:sz w:val="24"/>
          <w:szCs w:val="24"/>
          <w:lang w:eastAsia="ru-RU"/>
        </w:rPr>
      </w:pPr>
    </w:p>
    <w:p w14:paraId="4F165706" w14:textId="695AE475" w:rsidR="001330E7" w:rsidRPr="00217CB9" w:rsidRDefault="001330E7" w:rsidP="00C875FD">
      <w:pPr>
        <w:pStyle w:val="a3"/>
        <w:numPr>
          <w:ilvl w:val="0"/>
          <w:numId w:val="1"/>
        </w:numPr>
        <w:tabs>
          <w:tab w:val="left" w:pos="1965"/>
        </w:tabs>
        <w:ind w:left="709" w:hanging="425"/>
        <w:rPr>
          <w:b/>
          <w:color w:val="17365D" w:themeColor="text2" w:themeShade="BF"/>
          <w:sz w:val="24"/>
          <w:szCs w:val="24"/>
        </w:rPr>
      </w:pPr>
      <w:r w:rsidRPr="00217CB9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976"/>
        <w:gridCol w:w="2240"/>
      </w:tblGrid>
      <w:tr w:rsidR="00C875FD" w:rsidRPr="00217CB9" w14:paraId="2C1BBB8B" w14:textId="77777777" w:rsidTr="00C875FD">
        <w:trPr>
          <w:trHeight w:val="77"/>
        </w:trPr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B3D95B" w14:textId="0E77AF45" w:rsidR="00C875FD" w:rsidRPr="00217CB9" w:rsidRDefault="00C875FD" w:rsidP="00C875FD">
            <w:pPr>
              <w:tabs>
                <w:tab w:val="left" w:pos="1965"/>
              </w:tabs>
              <w:ind w:firstLine="0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Председатель Закупочной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5AD" w14:textId="00F72E46" w:rsidR="00C875FD" w:rsidRPr="00217CB9" w:rsidRDefault="00E327BE" w:rsidP="003F4AC7">
            <w:pPr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Григорьев К.Н.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429" w14:textId="1A05B9C1" w:rsidR="00C875FD" w:rsidRPr="00217CB9" w:rsidRDefault="00C875FD" w:rsidP="003F4AC7">
            <w:pPr>
              <w:tabs>
                <w:tab w:val="left" w:pos="1965"/>
              </w:tabs>
              <w:ind w:left="34" w:firstLine="6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875FD" w:rsidRPr="00217CB9" w14:paraId="27872AC3" w14:textId="77777777" w:rsidTr="00C875FD">
        <w:trPr>
          <w:trHeight w:val="77"/>
        </w:trPr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</w:tcPr>
          <w:p w14:paraId="3EF68462" w14:textId="77777777" w:rsidR="00C875FD" w:rsidRPr="00217CB9" w:rsidRDefault="00C875FD" w:rsidP="00C875FD">
            <w:pPr>
              <w:tabs>
                <w:tab w:val="left" w:pos="1965"/>
              </w:tabs>
              <w:ind w:firstLine="0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8FC" w14:textId="53C2D0F4" w:rsidR="00C875FD" w:rsidRPr="00217CB9" w:rsidRDefault="00DF4FFA" w:rsidP="003F4AC7">
            <w:pPr>
              <w:tabs>
                <w:tab w:val="left" w:pos="1965"/>
              </w:tabs>
              <w:ind w:firstLine="0"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 xml:space="preserve">Божанов Р.А.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5CE" w14:textId="77777777" w:rsidR="00C875FD" w:rsidRPr="00217CB9" w:rsidRDefault="00C875FD" w:rsidP="003F4AC7">
            <w:pPr>
              <w:tabs>
                <w:tab w:val="left" w:pos="1965"/>
              </w:tabs>
              <w:ind w:left="34" w:firstLine="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875FD" w:rsidRPr="00217CB9" w14:paraId="6FA10044" w14:textId="77777777" w:rsidTr="00C875FD">
        <w:trPr>
          <w:trHeight w:val="77"/>
        </w:trPr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</w:tcPr>
          <w:p w14:paraId="0780361D" w14:textId="77777777" w:rsidR="00C875FD" w:rsidRPr="00217CB9" w:rsidRDefault="00C875FD" w:rsidP="00C875FD">
            <w:pPr>
              <w:ind w:firstLine="0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DA5" w14:textId="6B0EF367" w:rsidR="00C875FD" w:rsidRPr="00217CB9" w:rsidRDefault="00377215" w:rsidP="00C875FD">
            <w:pPr>
              <w:tabs>
                <w:tab w:val="left" w:pos="196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Игнатов А.С.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C1A" w14:textId="77777777" w:rsidR="00C875FD" w:rsidRPr="00217CB9" w:rsidRDefault="00C875FD" w:rsidP="003F4AC7">
            <w:pPr>
              <w:tabs>
                <w:tab w:val="left" w:pos="1965"/>
              </w:tabs>
              <w:contextualSpacing/>
              <w:rPr>
                <w:sz w:val="24"/>
                <w:szCs w:val="24"/>
              </w:rPr>
            </w:pPr>
          </w:p>
        </w:tc>
      </w:tr>
      <w:tr w:rsidR="00C875FD" w:rsidRPr="00217CB9" w14:paraId="13E3A2F2" w14:textId="77777777" w:rsidTr="00C875FD">
        <w:trPr>
          <w:trHeight w:val="77"/>
        </w:trPr>
        <w:tc>
          <w:tcPr>
            <w:tcW w:w="5274" w:type="dxa"/>
            <w:tcBorders>
              <w:left w:val="single" w:sz="4" w:space="0" w:color="auto"/>
              <w:right w:val="single" w:sz="4" w:space="0" w:color="auto"/>
            </w:tcBorders>
          </w:tcPr>
          <w:p w14:paraId="0E943435" w14:textId="77777777" w:rsidR="00C875FD" w:rsidRPr="00217CB9" w:rsidRDefault="00C875FD" w:rsidP="00C875FD">
            <w:pPr>
              <w:ind w:firstLine="0"/>
              <w:rPr>
                <w:b/>
                <w:sz w:val="24"/>
                <w:szCs w:val="24"/>
              </w:rPr>
            </w:pPr>
            <w:r w:rsidRPr="00217CB9">
              <w:rPr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056" w14:textId="77777777" w:rsidR="00C875FD" w:rsidRPr="00217CB9" w:rsidRDefault="00C875FD" w:rsidP="00C875FD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217CB9">
              <w:rPr>
                <w:sz w:val="24"/>
                <w:szCs w:val="24"/>
              </w:rPr>
              <w:t>Сафонов А.О.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E17" w14:textId="25B6D932" w:rsidR="00C875FD" w:rsidRPr="00217CB9" w:rsidRDefault="00C875FD" w:rsidP="003F4AC7">
            <w:pPr>
              <w:tabs>
                <w:tab w:val="left" w:pos="1965"/>
              </w:tabs>
              <w:ind w:left="34" w:firstLine="6"/>
              <w:contextualSpacing/>
              <w:rPr>
                <w:sz w:val="24"/>
                <w:szCs w:val="24"/>
              </w:rPr>
            </w:pPr>
          </w:p>
        </w:tc>
      </w:tr>
    </w:tbl>
    <w:p w14:paraId="172DEE0B" w14:textId="5811C821" w:rsidR="003C1B3D" w:rsidRPr="00217CB9" w:rsidRDefault="003C1B3D" w:rsidP="007A7439">
      <w:p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</w:p>
    <w:sectPr w:rsidR="003C1B3D" w:rsidRPr="00217CB9" w:rsidSect="00EF3D0D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48867" w14:textId="77777777" w:rsidR="00497F9B" w:rsidRDefault="00497F9B" w:rsidP="00E1571D">
      <w:r>
        <w:separator/>
      </w:r>
    </w:p>
  </w:endnote>
  <w:endnote w:type="continuationSeparator" w:id="0">
    <w:p w14:paraId="27336B42" w14:textId="77777777" w:rsidR="00497F9B" w:rsidRDefault="00497F9B" w:rsidP="00E1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A97F" w14:textId="77777777" w:rsidR="00497F9B" w:rsidRDefault="00497F9B" w:rsidP="00E1571D">
      <w:r>
        <w:separator/>
      </w:r>
    </w:p>
  </w:footnote>
  <w:footnote w:type="continuationSeparator" w:id="0">
    <w:p w14:paraId="2DFF7A60" w14:textId="77777777" w:rsidR="00497F9B" w:rsidRDefault="00497F9B" w:rsidP="00E1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87C2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D231E9"/>
    <w:multiLevelType w:val="multilevel"/>
    <w:tmpl w:val="87C2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FB614F"/>
    <w:multiLevelType w:val="multilevel"/>
    <w:tmpl w:val="87C2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0F57B9"/>
    <w:multiLevelType w:val="hybridMultilevel"/>
    <w:tmpl w:val="4484F6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4727FD"/>
    <w:multiLevelType w:val="multilevel"/>
    <w:tmpl w:val="87C2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331131"/>
    <w:multiLevelType w:val="multilevel"/>
    <w:tmpl w:val="87C2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963E6A"/>
    <w:multiLevelType w:val="hybridMultilevel"/>
    <w:tmpl w:val="71AC64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747168"/>
    <w:multiLevelType w:val="hybridMultilevel"/>
    <w:tmpl w:val="CEA636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ED"/>
    <w:rsid w:val="00004B7B"/>
    <w:rsid w:val="0001419D"/>
    <w:rsid w:val="00020DBF"/>
    <w:rsid w:val="000234FF"/>
    <w:rsid w:val="00025EBE"/>
    <w:rsid w:val="00041255"/>
    <w:rsid w:val="00071DF4"/>
    <w:rsid w:val="0007584A"/>
    <w:rsid w:val="00087B55"/>
    <w:rsid w:val="000A6765"/>
    <w:rsid w:val="000B12A6"/>
    <w:rsid w:val="000B2FAC"/>
    <w:rsid w:val="000F3FDF"/>
    <w:rsid w:val="00101EBD"/>
    <w:rsid w:val="0010250A"/>
    <w:rsid w:val="00122D76"/>
    <w:rsid w:val="00126996"/>
    <w:rsid w:val="001272F5"/>
    <w:rsid w:val="001330E7"/>
    <w:rsid w:val="00133F42"/>
    <w:rsid w:val="00135E0E"/>
    <w:rsid w:val="00136184"/>
    <w:rsid w:val="00136770"/>
    <w:rsid w:val="00153510"/>
    <w:rsid w:val="0016299D"/>
    <w:rsid w:val="00176A27"/>
    <w:rsid w:val="001773BC"/>
    <w:rsid w:val="001C2016"/>
    <w:rsid w:val="001C2688"/>
    <w:rsid w:val="001D4C88"/>
    <w:rsid w:val="001E533B"/>
    <w:rsid w:val="001E7E6F"/>
    <w:rsid w:val="00201AF7"/>
    <w:rsid w:val="00217CB9"/>
    <w:rsid w:val="002220FF"/>
    <w:rsid w:val="0023707D"/>
    <w:rsid w:val="002518D4"/>
    <w:rsid w:val="00264E21"/>
    <w:rsid w:val="00282E96"/>
    <w:rsid w:val="00283710"/>
    <w:rsid w:val="002B6644"/>
    <w:rsid w:val="002B73E2"/>
    <w:rsid w:val="002C3A18"/>
    <w:rsid w:val="002D21AC"/>
    <w:rsid w:val="002E318B"/>
    <w:rsid w:val="002E5061"/>
    <w:rsid w:val="00304765"/>
    <w:rsid w:val="00310F8C"/>
    <w:rsid w:val="00320103"/>
    <w:rsid w:val="00324521"/>
    <w:rsid w:val="00332CE6"/>
    <w:rsid w:val="0033443F"/>
    <w:rsid w:val="0034362A"/>
    <w:rsid w:val="00356B53"/>
    <w:rsid w:val="00377215"/>
    <w:rsid w:val="00390F74"/>
    <w:rsid w:val="00393771"/>
    <w:rsid w:val="00393E8A"/>
    <w:rsid w:val="00395B33"/>
    <w:rsid w:val="00397AF4"/>
    <w:rsid w:val="003B09BB"/>
    <w:rsid w:val="003C1B3D"/>
    <w:rsid w:val="003C2239"/>
    <w:rsid w:val="00405868"/>
    <w:rsid w:val="0042191C"/>
    <w:rsid w:val="004335D1"/>
    <w:rsid w:val="00437531"/>
    <w:rsid w:val="00454F60"/>
    <w:rsid w:val="0046213B"/>
    <w:rsid w:val="00462E31"/>
    <w:rsid w:val="00467CCC"/>
    <w:rsid w:val="00483DD1"/>
    <w:rsid w:val="00497F9B"/>
    <w:rsid w:val="004A0B8F"/>
    <w:rsid w:val="004B6D46"/>
    <w:rsid w:val="004D2C5E"/>
    <w:rsid w:val="004D4818"/>
    <w:rsid w:val="004F0834"/>
    <w:rsid w:val="0052159A"/>
    <w:rsid w:val="00522667"/>
    <w:rsid w:val="00524C76"/>
    <w:rsid w:val="005479E2"/>
    <w:rsid w:val="00571B3F"/>
    <w:rsid w:val="00597073"/>
    <w:rsid w:val="005A3D31"/>
    <w:rsid w:val="005E29CE"/>
    <w:rsid w:val="005E6B3D"/>
    <w:rsid w:val="00601B43"/>
    <w:rsid w:val="00603FB0"/>
    <w:rsid w:val="00614E8E"/>
    <w:rsid w:val="00631584"/>
    <w:rsid w:val="00631E32"/>
    <w:rsid w:val="0066085E"/>
    <w:rsid w:val="006852BF"/>
    <w:rsid w:val="0068590F"/>
    <w:rsid w:val="00690455"/>
    <w:rsid w:val="00696B3F"/>
    <w:rsid w:val="006A7F35"/>
    <w:rsid w:val="006B6E66"/>
    <w:rsid w:val="00701B64"/>
    <w:rsid w:val="00711F64"/>
    <w:rsid w:val="00714C16"/>
    <w:rsid w:val="00756621"/>
    <w:rsid w:val="00762FC2"/>
    <w:rsid w:val="00766D94"/>
    <w:rsid w:val="007740AE"/>
    <w:rsid w:val="00785FA1"/>
    <w:rsid w:val="007915CA"/>
    <w:rsid w:val="00794439"/>
    <w:rsid w:val="00795BA6"/>
    <w:rsid w:val="007A7439"/>
    <w:rsid w:val="007B5777"/>
    <w:rsid w:val="007C64F3"/>
    <w:rsid w:val="007D3517"/>
    <w:rsid w:val="007D7054"/>
    <w:rsid w:val="007F05FC"/>
    <w:rsid w:val="007F0AD6"/>
    <w:rsid w:val="007F7E3C"/>
    <w:rsid w:val="00807FB6"/>
    <w:rsid w:val="008140C4"/>
    <w:rsid w:val="00854A48"/>
    <w:rsid w:val="00855CFA"/>
    <w:rsid w:val="00896FBC"/>
    <w:rsid w:val="00897429"/>
    <w:rsid w:val="008A2CD9"/>
    <w:rsid w:val="008A5B54"/>
    <w:rsid w:val="008B5DC9"/>
    <w:rsid w:val="008B6B71"/>
    <w:rsid w:val="008C741F"/>
    <w:rsid w:val="008D12E6"/>
    <w:rsid w:val="008F343E"/>
    <w:rsid w:val="00902E76"/>
    <w:rsid w:val="009079DE"/>
    <w:rsid w:val="00921642"/>
    <w:rsid w:val="009327E3"/>
    <w:rsid w:val="009369C5"/>
    <w:rsid w:val="00944E5F"/>
    <w:rsid w:val="00953644"/>
    <w:rsid w:val="00954ABA"/>
    <w:rsid w:val="00955925"/>
    <w:rsid w:val="00965390"/>
    <w:rsid w:val="009A0881"/>
    <w:rsid w:val="009B7733"/>
    <w:rsid w:val="009C0DC7"/>
    <w:rsid w:val="009D35A8"/>
    <w:rsid w:val="009D37F9"/>
    <w:rsid w:val="009E1044"/>
    <w:rsid w:val="009E1560"/>
    <w:rsid w:val="00A11AA8"/>
    <w:rsid w:val="00A5483D"/>
    <w:rsid w:val="00A567E1"/>
    <w:rsid w:val="00A723D2"/>
    <w:rsid w:val="00AB22ED"/>
    <w:rsid w:val="00AB783D"/>
    <w:rsid w:val="00AC6A58"/>
    <w:rsid w:val="00AD0BD3"/>
    <w:rsid w:val="00AD5551"/>
    <w:rsid w:val="00AF62F6"/>
    <w:rsid w:val="00B02D0A"/>
    <w:rsid w:val="00B16EB7"/>
    <w:rsid w:val="00B450C2"/>
    <w:rsid w:val="00B8554C"/>
    <w:rsid w:val="00B85714"/>
    <w:rsid w:val="00B92D75"/>
    <w:rsid w:val="00BA44EC"/>
    <w:rsid w:val="00BD20F8"/>
    <w:rsid w:val="00BE6F25"/>
    <w:rsid w:val="00C061BD"/>
    <w:rsid w:val="00C071F6"/>
    <w:rsid w:val="00C07B9E"/>
    <w:rsid w:val="00C1096B"/>
    <w:rsid w:val="00C203DC"/>
    <w:rsid w:val="00C2070C"/>
    <w:rsid w:val="00C24712"/>
    <w:rsid w:val="00C264B4"/>
    <w:rsid w:val="00C266BF"/>
    <w:rsid w:val="00C50439"/>
    <w:rsid w:val="00C55B02"/>
    <w:rsid w:val="00C60195"/>
    <w:rsid w:val="00C875FD"/>
    <w:rsid w:val="00C900A6"/>
    <w:rsid w:val="00CA1CE4"/>
    <w:rsid w:val="00CA47AE"/>
    <w:rsid w:val="00CB139F"/>
    <w:rsid w:val="00D0097D"/>
    <w:rsid w:val="00D27F61"/>
    <w:rsid w:val="00D30B36"/>
    <w:rsid w:val="00D34775"/>
    <w:rsid w:val="00D36FEC"/>
    <w:rsid w:val="00D5510A"/>
    <w:rsid w:val="00D76A00"/>
    <w:rsid w:val="00D810F9"/>
    <w:rsid w:val="00DB001C"/>
    <w:rsid w:val="00DC02BE"/>
    <w:rsid w:val="00DC4BD4"/>
    <w:rsid w:val="00DC6B4C"/>
    <w:rsid w:val="00DE49DC"/>
    <w:rsid w:val="00DE645E"/>
    <w:rsid w:val="00DF1297"/>
    <w:rsid w:val="00DF4FFA"/>
    <w:rsid w:val="00E05433"/>
    <w:rsid w:val="00E074FE"/>
    <w:rsid w:val="00E10EA1"/>
    <w:rsid w:val="00E11E04"/>
    <w:rsid w:val="00E15709"/>
    <w:rsid w:val="00E1571D"/>
    <w:rsid w:val="00E1650A"/>
    <w:rsid w:val="00E327BE"/>
    <w:rsid w:val="00E35BDB"/>
    <w:rsid w:val="00E676B9"/>
    <w:rsid w:val="00E7094F"/>
    <w:rsid w:val="00EA40AF"/>
    <w:rsid w:val="00EB4D0B"/>
    <w:rsid w:val="00EB6A1C"/>
    <w:rsid w:val="00EB6AF9"/>
    <w:rsid w:val="00EC1098"/>
    <w:rsid w:val="00EC5CFB"/>
    <w:rsid w:val="00EE401C"/>
    <w:rsid w:val="00EF1547"/>
    <w:rsid w:val="00EF3D0D"/>
    <w:rsid w:val="00F01F17"/>
    <w:rsid w:val="00F33187"/>
    <w:rsid w:val="00F560C3"/>
    <w:rsid w:val="00F57238"/>
    <w:rsid w:val="00F836E8"/>
    <w:rsid w:val="00F9609C"/>
    <w:rsid w:val="00F966DF"/>
    <w:rsid w:val="00FB77C6"/>
    <w:rsid w:val="00FD0E9B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5912"/>
  <w15:docId w15:val="{FAEB072B-1F64-4D7A-B00D-35E81D2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6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AC6A58"/>
    <w:pPr>
      <w:keepNext/>
      <w:ind w:firstLine="0"/>
      <w:outlineLvl w:val="8"/>
    </w:pPr>
    <w:rPr>
      <w:b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paragraph" w:styleId="31">
    <w:name w:val="Body Text Indent 3"/>
    <w:basedOn w:val="a"/>
    <w:link w:val="32"/>
    <w:uiPriority w:val="99"/>
    <w:unhideWhenUsed/>
    <w:rsid w:val="00603FB0"/>
    <w:pPr>
      <w:tabs>
        <w:tab w:val="left" w:pos="1965"/>
      </w:tabs>
      <w:ind w:left="360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03FB0"/>
    <w:rPr>
      <w:szCs w:val="26"/>
    </w:rPr>
  </w:style>
  <w:style w:type="character" w:styleId="ad">
    <w:name w:val="annotation reference"/>
    <w:basedOn w:val="a0"/>
    <w:uiPriority w:val="99"/>
    <w:semiHidden/>
    <w:unhideWhenUsed/>
    <w:rsid w:val="00EB6A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B6A1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B6A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6A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B6A1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B77C6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E1571D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1571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1571D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AC6A5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C6A58"/>
    <w:rPr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rsid w:val="00AC6A58"/>
    <w:rPr>
      <w:b/>
      <w:iCs/>
      <w:sz w:val="24"/>
      <w:szCs w:val="24"/>
    </w:rPr>
  </w:style>
  <w:style w:type="paragraph" w:customStyle="1" w:styleId="Default">
    <w:name w:val="Default"/>
    <w:link w:val="Default0"/>
    <w:rsid w:val="00C1096B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BD20F8"/>
    <w:rPr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rsid w:val="009D37F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0BB5-C90F-4312-954E-358F3C3B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Елисеева Наталья Сергеевна</cp:lastModifiedBy>
  <cp:revision>45</cp:revision>
  <cp:lastPrinted>2019-11-18T07:36:00Z</cp:lastPrinted>
  <dcterms:created xsi:type="dcterms:W3CDTF">2019-08-06T13:23:00Z</dcterms:created>
  <dcterms:modified xsi:type="dcterms:W3CDTF">2020-07-13T14:25:00Z</dcterms:modified>
</cp:coreProperties>
</file>