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CE089A" w:rsidRDefault="002415B5" w:rsidP="004A02F2">
      <w:pPr>
        <w:ind w:left="1389" w:right="1134"/>
        <w:jc w:val="center"/>
        <w:rPr>
          <w:b/>
          <w:bCs/>
        </w:rPr>
      </w:pPr>
      <w:bookmarkStart w:id="0" w:name="_GoBack"/>
      <w:r w:rsidRPr="00CE089A">
        <w:rPr>
          <w:b/>
          <w:bCs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CE089A" w:rsidTr="00AA7A4B">
        <w:trPr>
          <w:cantSplit/>
        </w:trPr>
        <w:tc>
          <w:tcPr>
            <w:tcW w:w="9979" w:type="dxa"/>
            <w:gridSpan w:val="12"/>
          </w:tcPr>
          <w:p w:rsidR="002415B5" w:rsidRPr="00CE089A" w:rsidRDefault="002415B5" w:rsidP="004A02F2">
            <w:pPr>
              <w:jc w:val="center"/>
            </w:pPr>
            <w:r w:rsidRPr="00CE089A">
              <w:t>1. Общие сведения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Публичное акционерное общество "Центральный телеграф"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CE089A" w:rsidRDefault="00E4143F" w:rsidP="004A02F2">
            <w:pPr>
              <w:widowControl w:val="0"/>
              <w:jc w:val="both"/>
            </w:pPr>
            <w:r w:rsidRPr="00CE089A">
              <w:t xml:space="preserve">108811, г. Москва, </w:t>
            </w:r>
            <w:proofErr w:type="spellStart"/>
            <w:r w:rsidRPr="00CE089A">
              <w:t>вн.тер.г</w:t>
            </w:r>
            <w:proofErr w:type="spellEnd"/>
            <w:r w:rsidRPr="00CE089A">
              <w:t xml:space="preserve">. поселение Московский, км Киевское шоссе 22-й (п Московский), </w:t>
            </w:r>
            <w:proofErr w:type="spellStart"/>
            <w:r w:rsidRPr="00CE089A">
              <w:t>двлд</w:t>
            </w:r>
            <w:proofErr w:type="spellEnd"/>
            <w:r w:rsidRPr="00CE089A">
              <w:t xml:space="preserve">. 6, стр. 1, </w:t>
            </w:r>
            <w:proofErr w:type="spellStart"/>
            <w:r w:rsidRPr="00CE089A">
              <w:t>помещ</w:t>
            </w:r>
            <w:proofErr w:type="spellEnd"/>
            <w:r w:rsidRPr="00CE089A">
              <w:t>. D1-220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CE089A" w:rsidRDefault="002415B5" w:rsidP="004A02F2">
            <w:pPr>
              <w:widowControl w:val="0"/>
              <w:jc w:val="both"/>
            </w:pPr>
            <w:r w:rsidRPr="00CE089A">
              <w:t>1027739044189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CE089A" w:rsidRDefault="002415B5" w:rsidP="004A02F2">
            <w:pPr>
              <w:widowControl w:val="0"/>
              <w:jc w:val="both"/>
            </w:pPr>
            <w:r w:rsidRPr="00CE089A">
              <w:t>7710146208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CE089A" w:rsidRDefault="002415B5" w:rsidP="004A02F2">
            <w:pPr>
              <w:widowControl w:val="0"/>
              <w:jc w:val="both"/>
            </w:pPr>
            <w:r w:rsidRPr="00CE089A">
              <w:t>00327-A</w:t>
            </w: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CE089A" w:rsidRDefault="00CE089A" w:rsidP="004A02F2">
            <w:pPr>
              <w:widowControl w:val="0"/>
            </w:pPr>
            <w:hyperlink r:id="rId5" w:history="1">
              <w:r w:rsidR="002415B5" w:rsidRPr="00CE089A">
                <w:t>http://www.e-disclosure.ru/portal/company.aspx?id=369</w:t>
              </w:r>
            </w:hyperlink>
          </w:p>
          <w:p w:rsidR="002415B5" w:rsidRPr="00CE089A" w:rsidRDefault="002415B5" w:rsidP="004A02F2">
            <w:pPr>
              <w:widowControl w:val="0"/>
              <w:jc w:val="both"/>
            </w:pPr>
          </w:p>
        </w:tc>
      </w:tr>
      <w:tr w:rsidR="002415B5" w:rsidRPr="00CE089A" w:rsidTr="00AA7A4B">
        <w:tc>
          <w:tcPr>
            <w:tcW w:w="5557" w:type="dxa"/>
            <w:gridSpan w:val="8"/>
          </w:tcPr>
          <w:p w:rsidR="002415B5" w:rsidRPr="00CE089A" w:rsidRDefault="002415B5" w:rsidP="004A02F2">
            <w:pPr>
              <w:ind w:left="57" w:right="57"/>
              <w:jc w:val="both"/>
            </w:pPr>
            <w:r w:rsidRPr="00CE089A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CE089A" w:rsidRDefault="002415B5" w:rsidP="00E00937">
            <w:pPr>
              <w:widowControl w:val="0"/>
            </w:pPr>
            <w:r w:rsidRPr="00CE089A">
              <w:t xml:space="preserve"> </w:t>
            </w:r>
            <w:r w:rsidR="00E00937" w:rsidRPr="00CE089A">
              <w:t>12.02.</w:t>
            </w:r>
            <w:r w:rsidR="00407465" w:rsidRPr="00CE089A">
              <w:t>202</w:t>
            </w:r>
            <w:r w:rsidR="00ED3643" w:rsidRPr="00CE089A">
              <w:t>5</w:t>
            </w:r>
            <w:r w:rsidR="00EB0F28" w:rsidRPr="00CE089A">
              <w:t xml:space="preserve"> </w:t>
            </w:r>
            <w:r w:rsidRPr="00CE089A">
              <w:t>г.</w:t>
            </w:r>
          </w:p>
        </w:tc>
      </w:tr>
      <w:tr w:rsidR="002415B5" w:rsidRPr="00CE089A" w:rsidTr="00472CAA">
        <w:tc>
          <w:tcPr>
            <w:tcW w:w="9979" w:type="dxa"/>
            <w:gridSpan w:val="12"/>
          </w:tcPr>
          <w:p w:rsidR="002415B5" w:rsidRPr="00CE089A" w:rsidRDefault="002415B5" w:rsidP="004A02F2">
            <w:pPr>
              <w:jc w:val="center"/>
            </w:pPr>
            <w:r w:rsidRPr="00CE089A">
              <w:t>2. Содержание сообщения</w:t>
            </w:r>
          </w:p>
        </w:tc>
      </w:tr>
      <w:tr w:rsidR="001173DC" w:rsidRPr="00CE089A" w:rsidTr="00472CAA">
        <w:tc>
          <w:tcPr>
            <w:tcW w:w="9979" w:type="dxa"/>
            <w:gridSpan w:val="12"/>
          </w:tcPr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CE089A">
              <w:rPr>
                <w:sz w:val="20"/>
                <w:szCs w:val="20"/>
              </w:rPr>
              <w:t>заинтересованность  -</w:t>
            </w:r>
            <w:proofErr w:type="gramEnd"/>
            <w:r w:rsidRPr="00CE089A">
              <w:rPr>
                <w:sz w:val="20"/>
                <w:szCs w:val="20"/>
              </w:rPr>
              <w:t xml:space="preserve"> эмитент; 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 xml:space="preserve">2.2. категория </w:t>
            </w:r>
            <w:proofErr w:type="gramStart"/>
            <w:r w:rsidRPr="00CE089A">
              <w:rPr>
                <w:sz w:val="20"/>
                <w:szCs w:val="20"/>
              </w:rPr>
              <w:t>сделки  -</w:t>
            </w:r>
            <w:proofErr w:type="gramEnd"/>
            <w:r w:rsidRPr="00CE089A">
              <w:rPr>
                <w:sz w:val="20"/>
                <w:szCs w:val="20"/>
              </w:rPr>
              <w:t xml:space="preserve"> сделка, в совершении которой имелась заинтересованность;</w:t>
            </w:r>
          </w:p>
          <w:p w:rsidR="001173DC" w:rsidRPr="00CE089A" w:rsidRDefault="001173DC" w:rsidP="001173DC">
            <w:pPr>
              <w:jc w:val="both"/>
            </w:pPr>
            <w:r w:rsidRPr="00CE089A">
              <w:t xml:space="preserve">2.3. вид и предмет сделки - Договор на оказание услуг, далее – Договор, заключаемый между ПАО «Центральный телеграф» (Общество) и </w:t>
            </w:r>
            <w:r w:rsidR="00C41C80" w:rsidRPr="00CE089A">
              <w:rPr>
                <w:rStyle w:val="Subst"/>
                <w:b w:val="0"/>
                <w:bCs/>
                <w:i w:val="0"/>
                <w:iCs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CE089A">
              <w:t>, совместно - Стороны.</w:t>
            </w:r>
          </w:p>
          <w:p w:rsidR="001173DC" w:rsidRPr="00CE089A" w:rsidRDefault="001173DC" w:rsidP="001173DC">
            <w:r w:rsidRPr="00CE089A">
              <w:t xml:space="preserve">Договор предусматривает деятельность </w:t>
            </w:r>
            <w:r w:rsidR="00C41C80" w:rsidRPr="00CE089A">
              <w:rPr>
                <w:rStyle w:val="Subst"/>
                <w:b w:val="0"/>
                <w:bCs/>
                <w:i w:val="0"/>
                <w:iCs/>
              </w:rPr>
              <w:t>Сторон</w:t>
            </w:r>
            <w:r w:rsidR="00C41C80" w:rsidRPr="00CE089A">
              <w:rPr>
                <w:rStyle w:val="Subst"/>
                <w:b w:val="0"/>
                <w:bCs/>
                <w:i w:val="0"/>
                <w:iCs/>
              </w:rPr>
              <w:t>ы</w:t>
            </w:r>
            <w:r w:rsidR="00C41C80" w:rsidRPr="00CE089A">
              <w:rPr>
                <w:rStyle w:val="Subst"/>
                <w:b w:val="0"/>
                <w:bCs/>
                <w:i w:val="0"/>
                <w:iCs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CE089A">
              <w:t xml:space="preserve"> в виде услуг по организации функций управления и эксплуатации сетей связи Общества, метрологическому обеспечению деятельности Общества, обеспечению надежного, безопасного и технически правильного функционирования систем жизнеобеспечения Общества.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1173DC" w:rsidRPr="00CE089A" w:rsidRDefault="00C41C80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</w:t>
            </w: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а</w:t>
            </w: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1173DC" w:rsidRPr="00CE089A">
              <w:rPr>
                <w:sz w:val="20"/>
                <w:szCs w:val="20"/>
              </w:rPr>
              <w:t xml:space="preserve"> обязуется по заданию Общества оказывать Обществу услуги в объеме и порядке согласно условиям Договора. </w:t>
            </w:r>
          </w:p>
          <w:p w:rsidR="001173DC" w:rsidRPr="00CE089A" w:rsidRDefault="001173DC" w:rsidP="001173DC">
            <w:pPr>
              <w:tabs>
                <w:tab w:val="left" w:pos="567"/>
              </w:tabs>
              <w:adjustRightInd w:val="0"/>
              <w:jc w:val="both"/>
            </w:pPr>
            <w:r w:rsidRPr="00CE089A">
              <w:t>Особенности отдельных услуг, в том числе порядок, сроки и иные условия выполнения предусмотренных Договором услуг фиксируются Сторонами в приложениях к Договору.</w:t>
            </w:r>
          </w:p>
          <w:p w:rsidR="001173DC" w:rsidRPr="00CE089A" w:rsidRDefault="001173DC" w:rsidP="001173DC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089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C41C80" w:rsidRPr="00CE089A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>Сторон</w:t>
            </w:r>
            <w:r w:rsidR="00C41C80" w:rsidRPr="00CE089A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>а</w:t>
            </w:r>
            <w:r w:rsidR="00C41C80" w:rsidRPr="00CE089A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CE089A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1173DC" w:rsidRPr="00CE089A" w:rsidRDefault="001173DC" w:rsidP="001173DC">
            <w:pPr>
              <w:jc w:val="both"/>
            </w:pPr>
            <w:r w:rsidRPr="00CE089A">
              <w:t>2.6. срок исполнения обязательств по сделке - Договор вступает в силу с даты его подписания Сторонами   и действует по 31.12.2025 года включительно либо прекращает свое действие ранее при достижении суммы, указанной в п. 3.2 Договора. Условия Договора и распространяют свое действие на отношения Сторон возникшие с 01.01.2025 года.</w:t>
            </w:r>
          </w:p>
          <w:p w:rsidR="001173DC" w:rsidRPr="00CE089A" w:rsidRDefault="001173DC" w:rsidP="001173DC">
            <w:r w:rsidRPr="00CE089A">
              <w:t>Услуги по Договору оказываются в период с 01.01.2025 по 31.12.2025.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 xml:space="preserve">2.7. размер сделки в денежном выражении - </w:t>
            </w:r>
            <w:r w:rsidRPr="00CE089A">
              <w:rPr>
                <w:color w:val="000000"/>
                <w:sz w:val="20"/>
                <w:szCs w:val="20"/>
              </w:rPr>
              <w:t xml:space="preserve">Общая цена вознаграждения </w:t>
            </w:r>
            <w:r w:rsidR="00C41C80"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</w:t>
            </w:r>
            <w:r w:rsidR="00C41C80"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е</w:t>
            </w:r>
            <w:r w:rsidR="00C41C80"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CE089A">
              <w:rPr>
                <w:color w:val="000000"/>
                <w:sz w:val="20"/>
                <w:szCs w:val="20"/>
              </w:rPr>
              <w:t xml:space="preserve"> в течении срока действия Договора не будет превышать 34 428 698,78 (Тридцать четыре миллиона четыреста двадцать восемь тысяч шестьсот девяносто восемь рублей 78 копеек), в том числе НДС (20%) 5 738 116,46 рублей (Пять миллионов семьсот тридцать восемь тысяч сто шестнадцать рублей 46 копеек).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CE089A">
              <w:rPr>
                <w:sz w:val="20"/>
                <w:szCs w:val="20"/>
              </w:rPr>
              <w:t>окончания</w:t>
            </w:r>
            <w:proofErr w:type="gramEnd"/>
            <w:r w:rsidRPr="00CE089A">
              <w:rPr>
                <w:sz w:val="20"/>
                <w:szCs w:val="20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1173DC" w:rsidRPr="00CE089A" w:rsidRDefault="001173DC" w:rsidP="001173DC">
            <w:r w:rsidRPr="00CE089A">
              <w:t xml:space="preserve">Процентное соотношение цены сделки к балансовой стоимости активов </w:t>
            </w:r>
            <w:proofErr w:type="gramStart"/>
            <w:r w:rsidRPr="00CE089A">
              <w:t>эмитента:  2</w:t>
            </w:r>
            <w:proofErr w:type="gramEnd"/>
            <w:r w:rsidRPr="00CE089A">
              <w:t>,4%</w:t>
            </w:r>
          </w:p>
          <w:p w:rsidR="001173DC" w:rsidRPr="00CE089A" w:rsidRDefault="001173DC" w:rsidP="001173DC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CE089A">
              <w:rPr>
                <w:rFonts w:eastAsia="Times New Roman"/>
                <w:color w:val="auto"/>
                <w:sz w:val="20"/>
                <w:szCs w:val="20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CE089A">
              <w:rPr>
                <w:rFonts w:eastAsia="Times New Roman"/>
                <w:color w:val="auto"/>
                <w:sz w:val="20"/>
                <w:szCs w:val="20"/>
              </w:rPr>
              <w:t>эмитента  по</w:t>
            </w:r>
            <w:proofErr w:type="gramEnd"/>
            <w:r w:rsidRPr="00CE089A">
              <w:rPr>
                <w:rFonts w:eastAsia="Times New Roman"/>
                <w:color w:val="auto"/>
                <w:sz w:val="20"/>
                <w:szCs w:val="20"/>
              </w:rPr>
              <w:t xml:space="preserve"> состоянию на 30 сентября 2024 г. составляет  1 415 901 000 руб.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>2.10. дата совершения сделки – 12.02.2025 г.;</w:t>
            </w:r>
          </w:p>
          <w:p w:rsidR="00C41C80" w:rsidRPr="00CE089A" w:rsidRDefault="001173DC" w:rsidP="00C41C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C41C80"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1173DC" w:rsidRPr="00CE089A" w:rsidRDefault="00C41C80" w:rsidP="00C41C8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lastRenderedPageBreak/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CE089A">
              <w:rPr>
                <w:sz w:val="20"/>
                <w:szCs w:val="20"/>
              </w:rPr>
              <w:t xml:space="preserve">, являющаяся контролирующим лицом эмитента (владеет более 50% уставного капитала эмитента), является стороной в сделке. Доля участия </w:t>
            </w: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1102 )</w:t>
            </w:r>
            <w:r w:rsidRPr="00CE089A">
              <w:rPr>
                <w:sz w:val="20"/>
                <w:szCs w:val="20"/>
              </w:rPr>
              <w:t>в</w:t>
            </w:r>
            <w:proofErr w:type="gramEnd"/>
            <w:r w:rsidRPr="00CE089A">
              <w:rPr>
                <w:sz w:val="20"/>
                <w:szCs w:val="20"/>
              </w:rPr>
              <w:t xml:space="preserve"> уставном капитале (доля принадлежащих </w:t>
            </w:r>
            <w:r w:rsidRPr="00CE089A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Стороне 2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CE089A">
              <w:rPr>
                <w:sz w:val="20"/>
                <w:szCs w:val="20"/>
              </w:rPr>
              <w:t>акций) эмитента -  60%</w:t>
            </w:r>
            <w:r w:rsidR="001173DC" w:rsidRPr="00CE089A">
              <w:rPr>
                <w:sz w:val="20"/>
                <w:szCs w:val="20"/>
              </w:rPr>
              <w:t>;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1173DC" w:rsidRPr="00CE089A" w:rsidRDefault="001173DC" w:rsidP="001173D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E089A">
              <w:rPr>
                <w:sz w:val="20"/>
                <w:szCs w:val="20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1173DC" w:rsidRPr="00CE089A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1173DC" w:rsidRPr="00CE089A" w:rsidRDefault="001173DC" w:rsidP="001173DC">
            <w:pPr>
              <w:jc w:val="center"/>
            </w:pPr>
            <w:r w:rsidRPr="00CE089A">
              <w:lastRenderedPageBreak/>
              <w:t>3. Подпись</w:t>
            </w:r>
          </w:p>
        </w:tc>
      </w:tr>
      <w:tr w:rsidR="001173DC" w:rsidRPr="00CE089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73DC" w:rsidRPr="00CE089A" w:rsidRDefault="001173DC" w:rsidP="001173DC">
            <w:r w:rsidRPr="00CE089A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3DC" w:rsidRPr="00CE089A" w:rsidRDefault="001173DC" w:rsidP="001173D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173DC" w:rsidRPr="00CE089A" w:rsidRDefault="001173DC" w:rsidP="001173DC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73DC" w:rsidRPr="00CE089A" w:rsidRDefault="001173DC" w:rsidP="001173DC">
            <w:pPr>
              <w:jc w:val="center"/>
            </w:pPr>
            <w:r w:rsidRPr="00CE089A">
              <w:t xml:space="preserve">Ю.В. Солдатенков </w:t>
            </w:r>
          </w:p>
        </w:tc>
      </w:tr>
      <w:tr w:rsidR="001173DC" w:rsidRPr="00CE089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73DC" w:rsidRPr="00CE089A" w:rsidRDefault="001173DC" w:rsidP="001173DC">
            <w:pPr>
              <w:ind w:left="85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73DC" w:rsidRPr="00CE089A" w:rsidRDefault="001173DC" w:rsidP="001173DC">
            <w:pPr>
              <w:jc w:val="center"/>
            </w:pPr>
            <w:r w:rsidRPr="00CE089A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173DC" w:rsidRPr="00CE089A" w:rsidRDefault="001173DC" w:rsidP="001173DC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73DC" w:rsidRPr="00CE089A" w:rsidRDefault="001173DC" w:rsidP="001173DC">
            <w:pPr>
              <w:jc w:val="center"/>
            </w:pPr>
          </w:p>
        </w:tc>
      </w:tr>
      <w:tr w:rsidR="001173DC" w:rsidRPr="00CE089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173DC" w:rsidRPr="00CE089A" w:rsidRDefault="001173DC" w:rsidP="001173DC">
            <w:pPr>
              <w:ind w:left="114"/>
            </w:pPr>
            <w:r w:rsidRPr="00CE089A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73DC" w:rsidRPr="00CE089A" w:rsidRDefault="001173DC" w:rsidP="001173DC">
            <w:r w:rsidRPr="00CE089A"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73DC" w:rsidRPr="00CE089A" w:rsidRDefault="001173DC" w:rsidP="001173DC"/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73DC" w:rsidRPr="00CE089A" w:rsidRDefault="001173DC" w:rsidP="001173DC">
            <w:pPr>
              <w:jc w:val="center"/>
            </w:pPr>
            <w:r w:rsidRPr="00CE089A"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73DC" w:rsidRPr="00CE089A" w:rsidRDefault="001173DC" w:rsidP="001173DC">
            <w:pPr>
              <w:jc w:val="right"/>
            </w:pPr>
            <w:r w:rsidRPr="00CE089A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73DC" w:rsidRPr="00CE089A" w:rsidRDefault="001173DC" w:rsidP="001173DC">
            <w:r w:rsidRPr="00CE089A">
              <w:t>25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173DC" w:rsidRPr="00CE089A" w:rsidRDefault="001173DC" w:rsidP="001173DC">
            <w:pPr>
              <w:tabs>
                <w:tab w:val="left" w:pos="1219"/>
              </w:tabs>
            </w:pPr>
            <w:r w:rsidRPr="00CE089A">
              <w:t xml:space="preserve"> г.</w:t>
            </w:r>
            <w:r w:rsidRPr="00CE089A">
              <w:tab/>
              <w:t>М.П.</w:t>
            </w:r>
          </w:p>
        </w:tc>
      </w:tr>
      <w:tr w:rsidR="001173DC" w:rsidRPr="00CE089A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DC" w:rsidRPr="00CE089A" w:rsidRDefault="001173DC" w:rsidP="001173DC">
            <w:pPr>
              <w:jc w:val="center"/>
            </w:pPr>
          </w:p>
        </w:tc>
      </w:tr>
      <w:bookmarkEnd w:id="0"/>
    </w:tbl>
    <w:p w:rsidR="00472CAA" w:rsidRPr="00CE089A" w:rsidRDefault="00472CAA" w:rsidP="004A02F2"/>
    <w:sectPr w:rsidR="00472CAA" w:rsidRPr="00CE089A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173DC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300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180F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1C80"/>
    <w:rsid w:val="00C43DB6"/>
    <w:rsid w:val="00C51CB5"/>
    <w:rsid w:val="00C60C1F"/>
    <w:rsid w:val="00CB14AB"/>
    <w:rsid w:val="00CE089A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7D1F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1173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C41C80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16</cp:revision>
  <dcterms:created xsi:type="dcterms:W3CDTF">2024-12-19T07:59:00Z</dcterms:created>
  <dcterms:modified xsi:type="dcterms:W3CDTF">2025-06-26T18:28:00Z</dcterms:modified>
</cp:coreProperties>
</file>