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9EF6" w14:textId="77777777" w:rsidR="004B2B3C" w:rsidRPr="00BB7290" w:rsidRDefault="009C4330" w:rsidP="004B2B3C">
      <w:pPr>
        <w:jc w:val="center"/>
        <w:rPr>
          <w:rFonts w:ascii="Times New Roman" w:eastAsia="Calibri" w:hAnsi="Times New Roman" w:cs="Times New Roman"/>
          <w:b/>
          <w:bCs/>
        </w:rPr>
      </w:pPr>
      <w:r w:rsidRPr="00BB7290">
        <w:rPr>
          <w:rFonts w:ascii="Times New Roman" w:eastAsia="Calibri" w:hAnsi="Times New Roman" w:cs="Times New Roman"/>
          <w:b/>
          <w:bCs/>
        </w:rPr>
        <w:t>Агентский</w:t>
      </w:r>
      <w:r w:rsidR="004B2B3C" w:rsidRPr="00BB7290">
        <w:rPr>
          <w:rFonts w:ascii="Times New Roman" w:eastAsia="Calibri" w:hAnsi="Times New Roman" w:cs="Times New Roman"/>
          <w:b/>
          <w:bCs/>
        </w:rPr>
        <w:t xml:space="preserve"> договор</w:t>
      </w:r>
      <w:r w:rsidR="00A47CFC" w:rsidRPr="00BB7290">
        <w:rPr>
          <w:rFonts w:ascii="Times New Roman" w:eastAsia="Calibri" w:hAnsi="Times New Roman" w:cs="Times New Roman"/>
          <w:b/>
          <w:bCs/>
        </w:rPr>
        <w:t xml:space="preserve"> </w:t>
      </w:r>
      <w:r w:rsidR="004B2B3C" w:rsidRPr="00BB7290">
        <w:rPr>
          <w:rFonts w:ascii="Times New Roman" w:eastAsia="Calibri" w:hAnsi="Times New Roman" w:cs="Times New Roman"/>
          <w:b/>
          <w:bCs/>
        </w:rPr>
        <w:t>№ ________________</w:t>
      </w:r>
    </w:p>
    <w:p w14:paraId="5DF129A5" w14:textId="0A84A299" w:rsidR="004B2B3C" w:rsidRPr="00BB7290" w:rsidRDefault="004B2B3C" w:rsidP="004B2B3C">
      <w:pPr>
        <w:jc w:val="both"/>
        <w:rPr>
          <w:rFonts w:ascii="Times New Roman" w:eastAsia="Calibri" w:hAnsi="Times New Roman" w:cs="Times New Roman"/>
          <w:b/>
          <w:bCs/>
        </w:rPr>
      </w:pPr>
      <w:r w:rsidRPr="00BB7290">
        <w:rPr>
          <w:rFonts w:ascii="Times New Roman" w:eastAsia="Calibri" w:hAnsi="Times New Roman" w:cs="Times New Roman"/>
        </w:rPr>
        <w:t xml:space="preserve">г. Москва                                                                                           </w:t>
      </w:r>
      <w:r w:rsidR="004B4D5E" w:rsidRPr="00BB7290">
        <w:rPr>
          <w:rFonts w:ascii="Times New Roman" w:eastAsia="Calibri" w:hAnsi="Times New Roman" w:cs="Times New Roman"/>
        </w:rPr>
        <w:t xml:space="preserve">           </w:t>
      </w:r>
      <w:r w:rsidRPr="00BB7290">
        <w:rPr>
          <w:rFonts w:ascii="Times New Roman" w:eastAsia="Calibri" w:hAnsi="Times New Roman" w:cs="Times New Roman"/>
        </w:rPr>
        <w:t xml:space="preserve">     </w:t>
      </w:r>
      <w:r w:rsidR="0027106A">
        <w:rPr>
          <w:rFonts w:ascii="Times New Roman" w:eastAsia="Calibri" w:hAnsi="Times New Roman" w:cs="Times New Roman"/>
        </w:rPr>
        <w:t>“_______</w:t>
      </w:r>
      <w:r w:rsidR="00FC0BD3" w:rsidRPr="00FC0BD3">
        <w:rPr>
          <w:rFonts w:ascii="Times New Roman" w:eastAsia="Calibri" w:hAnsi="Times New Roman" w:cs="Times New Roman"/>
        </w:rPr>
        <w:t xml:space="preserve">” </w:t>
      </w:r>
      <w:r w:rsidR="0027106A">
        <w:rPr>
          <w:rFonts w:ascii="Times New Roman" w:eastAsia="Calibri" w:hAnsi="Times New Roman" w:cs="Times New Roman"/>
        </w:rPr>
        <w:t>_____ 202__</w:t>
      </w:r>
      <w:r w:rsidR="00FC0BD3" w:rsidRPr="00FC0BD3">
        <w:rPr>
          <w:rFonts w:ascii="Times New Roman" w:eastAsia="Calibri" w:hAnsi="Times New Roman" w:cs="Times New Roman"/>
        </w:rPr>
        <w:t>г</w:t>
      </w:r>
      <w:r w:rsidRPr="00BB7290">
        <w:rPr>
          <w:rFonts w:ascii="Times New Roman" w:eastAsia="Calibri" w:hAnsi="Times New Roman" w:cs="Times New Roman"/>
        </w:rPr>
        <w:t>.</w:t>
      </w:r>
    </w:p>
    <w:p w14:paraId="07D77676" w14:textId="752FD216" w:rsidR="00C21AE0" w:rsidRPr="00BB7290" w:rsidRDefault="0027106A" w:rsidP="00B44F29">
      <w:pPr>
        <w:spacing w:after="120" w:line="240" w:lineRule="auto"/>
        <w:ind w:firstLine="851"/>
        <w:jc w:val="both"/>
        <w:rPr>
          <w:rFonts w:ascii="Times New Roman" w:hAnsi="Times New Roman" w:cs="Times New Roman"/>
        </w:rPr>
      </w:pPr>
      <w:r>
        <w:rPr>
          <w:rFonts w:ascii="Times New Roman" w:eastAsia="Calibri" w:hAnsi="Times New Roman" w:cs="Times New Roman"/>
          <w:sz w:val="24"/>
          <w:szCs w:val="24"/>
        </w:rPr>
        <w:t>_________________________________</w:t>
      </w:r>
      <w:r w:rsidR="00184AB2" w:rsidRPr="00BB7290">
        <w:rPr>
          <w:rFonts w:ascii="Times New Roman" w:hAnsi="Times New Roman" w:cs="Times New Roman"/>
        </w:rPr>
        <w:t>, именуемое в дальнейшем «Агент», в лице</w:t>
      </w:r>
      <w:r w:rsidR="000F06E8" w:rsidRPr="00BB7290">
        <w:rPr>
          <w:rFonts w:ascii="Times New Roman" w:hAnsi="Times New Roman" w:cs="Times New Roman"/>
        </w:rPr>
        <w:t xml:space="preserve"> </w:t>
      </w:r>
      <w:r>
        <w:rPr>
          <w:rFonts w:ascii="Times New Roman" w:hAnsi="Times New Roman" w:cs="Times New Roman"/>
        </w:rPr>
        <w:t>________________________________________</w:t>
      </w:r>
      <w:r w:rsidR="00FC0BD3" w:rsidRPr="00FC0BD3">
        <w:rPr>
          <w:rFonts w:ascii="Times New Roman" w:hAnsi="Times New Roman" w:cs="Times New Roman"/>
        </w:rPr>
        <w:t xml:space="preserve">, действующего на основании </w:t>
      </w:r>
      <w:r>
        <w:rPr>
          <w:rFonts w:ascii="Times New Roman" w:hAnsi="Times New Roman" w:cs="Times New Roman"/>
        </w:rPr>
        <w:t>_________________</w:t>
      </w:r>
      <w:r w:rsidR="00FC0BD3">
        <w:rPr>
          <w:rFonts w:ascii="Times New Roman" w:hAnsi="Times New Roman" w:cs="Times New Roman"/>
        </w:rPr>
        <w:t xml:space="preserve">, </w:t>
      </w:r>
      <w:r w:rsidR="00120718" w:rsidRPr="00BB7290">
        <w:rPr>
          <w:rFonts w:ascii="Times New Roman" w:hAnsi="Times New Roman" w:cs="Times New Roman"/>
        </w:rPr>
        <w:t>с одной стороны</w:t>
      </w:r>
      <w:r w:rsidR="00184AB2" w:rsidRPr="00BB7290">
        <w:rPr>
          <w:rFonts w:ascii="Times New Roman" w:hAnsi="Times New Roman" w:cs="Times New Roman"/>
        </w:rPr>
        <w:t>, и Публичное акционерное общество «</w:t>
      </w:r>
      <w:r w:rsidR="00FC0BD3" w:rsidRPr="00FC0BD3">
        <w:rPr>
          <w:rFonts w:ascii="Times New Roman" w:hAnsi="Times New Roman" w:cs="Times New Roman"/>
        </w:rPr>
        <w:t>Центральный телеграф</w:t>
      </w:r>
      <w:r w:rsidR="00184AB2" w:rsidRPr="00BB7290">
        <w:rPr>
          <w:rFonts w:ascii="Times New Roman" w:hAnsi="Times New Roman" w:cs="Times New Roman"/>
        </w:rPr>
        <w:t>» (ПАО «</w:t>
      </w:r>
      <w:r w:rsidR="00FC0BD3" w:rsidRPr="00FC0BD3">
        <w:rPr>
          <w:rFonts w:ascii="Times New Roman" w:hAnsi="Times New Roman" w:cs="Times New Roman"/>
        </w:rPr>
        <w:t>Центральный телеграф</w:t>
      </w:r>
      <w:r w:rsidR="00184AB2" w:rsidRPr="00BB7290">
        <w:rPr>
          <w:rFonts w:ascii="Times New Roman" w:hAnsi="Times New Roman" w:cs="Times New Roman"/>
        </w:rPr>
        <w:t xml:space="preserve">»), именуемое в дальнейшем «Принципал», </w:t>
      </w:r>
      <w:r w:rsidR="00B44F29" w:rsidRPr="00BB7290">
        <w:rPr>
          <w:rFonts w:ascii="Times New Roman" w:hAnsi="Times New Roman" w:cs="Times New Roman"/>
        </w:rPr>
        <w:t xml:space="preserve">в лице </w:t>
      </w:r>
      <w:r w:rsidR="00FC0BD3" w:rsidRPr="00FC0BD3">
        <w:rPr>
          <w:rFonts w:ascii="Times New Roman" w:hAnsi="Times New Roman" w:cs="Times New Roman"/>
        </w:rPr>
        <w:t xml:space="preserve">Представителя </w:t>
      </w:r>
      <w:r>
        <w:rPr>
          <w:rFonts w:ascii="Times New Roman" w:eastAsia="Calibri" w:hAnsi="Times New Roman" w:cs="Times New Roman"/>
          <w:sz w:val="24"/>
          <w:szCs w:val="24"/>
        </w:rPr>
        <w:t>_________________________________</w:t>
      </w:r>
      <w:r w:rsidR="00B44F29" w:rsidRPr="00BB7290">
        <w:rPr>
          <w:rFonts w:ascii="Times New Roman" w:hAnsi="Times New Roman" w:cs="Times New Roman"/>
        </w:rPr>
        <w:t>, действующего на основании доверенности №</w:t>
      </w:r>
      <w:r>
        <w:rPr>
          <w:rFonts w:ascii="Times New Roman" w:hAnsi="Times New Roman" w:cs="Times New Roman"/>
        </w:rPr>
        <w:t>_________</w:t>
      </w:r>
      <w:r w:rsidR="00B44F29" w:rsidRPr="00BB7290">
        <w:rPr>
          <w:rFonts w:ascii="Times New Roman" w:hAnsi="Times New Roman" w:cs="Times New Roman"/>
        </w:rPr>
        <w:t xml:space="preserve"> от </w:t>
      </w:r>
      <w:r>
        <w:rPr>
          <w:rFonts w:ascii="Times New Roman" w:hAnsi="Times New Roman" w:cs="Times New Roman"/>
        </w:rPr>
        <w:t>___________</w:t>
      </w:r>
      <w:r w:rsidR="00120718" w:rsidRPr="00BB7290">
        <w:rPr>
          <w:rFonts w:ascii="Times New Roman" w:hAnsi="Times New Roman" w:cs="Times New Roman"/>
        </w:rPr>
        <w:t>, с другой стороны, заключили настоящий договор (далее – «Договор») о нижеследующем</w:t>
      </w:r>
      <w:r w:rsidR="00184AB2" w:rsidRPr="00BB7290">
        <w:rPr>
          <w:rFonts w:ascii="Times New Roman" w:hAnsi="Times New Roman" w:cs="Times New Roman"/>
        </w:rPr>
        <w:t>.</w:t>
      </w:r>
    </w:p>
    <w:p w14:paraId="6FE84656" w14:textId="77777777" w:rsidR="004B2B3C" w:rsidRPr="00BB7290" w:rsidRDefault="004B2B3C" w:rsidP="007C28E8">
      <w:pPr>
        <w:numPr>
          <w:ilvl w:val="0"/>
          <w:numId w:val="25"/>
        </w:numPr>
        <w:tabs>
          <w:tab w:val="clear" w:pos="405"/>
        </w:tabs>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ПОНЯТИЯ И ТЕРМИНЫ</w:t>
      </w:r>
    </w:p>
    <w:p w14:paraId="3CDF374C" w14:textId="77777777" w:rsidR="004B2B3C" w:rsidRPr="00BB7290" w:rsidRDefault="004B2B3C" w:rsidP="004750B9">
      <w:pPr>
        <w:widowControl w:val="0"/>
        <w:autoSpaceDE w:val="0"/>
        <w:autoSpaceDN w:val="0"/>
        <w:adjustRightInd w:val="0"/>
        <w:spacing w:after="120" w:line="240" w:lineRule="auto"/>
        <w:jc w:val="both"/>
        <w:rPr>
          <w:rFonts w:ascii="Times New Roman" w:hAnsi="Times New Roman" w:cs="Times New Roman"/>
        </w:rPr>
      </w:pPr>
      <w:r w:rsidRPr="00BB7290">
        <w:rPr>
          <w:rFonts w:ascii="Times New Roman" w:hAnsi="Times New Roman" w:cs="Times New Roman"/>
        </w:rPr>
        <w:t>При исполнении и толковании настоящего договора стороны используют следующие понятия и термины:</w:t>
      </w:r>
    </w:p>
    <w:p w14:paraId="5A59215F"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 «Абонент»</w:t>
      </w:r>
      <w:r w:rsidRPr="00BB7290">
        <w:rPr>
          <w:rFonts w:ascii="Times New Roman" w:hAnsi="Times New Roman" w:cs="Times New Roman"/>
        </w:rPr>
        <w:t xml:space="preserve"> – физическое лицо (гражданин)</w:t>
      </w:r>
      <w:r w:rsidR="00A47A8E" w:rsidRPr="00BB7290">
        <w:rPr>
          <w:rFonts w:ascii="Times New Roman" w:hAnsi="Times New Roman" w:cs="Times New Roman"/>
        </w:rPr>
        <w:t xml:space="preserve">, </w:t>
      </w:r>
      <w:r w:rsidRPr="00BB7290">
        <w:rPr>
          <w:rFonts w:ascii="Times New Roman" w:hAnsi="Times New Roman" w:cs="Times New Roman"/>
        </w:rPr>
        <w:t xml:space="preserve">с которым </w:t>
      </w:r>
      <w:r w:rsidR="00FE1EA6" w:rsidRPr="00BB7290">
        <w:rPr>
          <w:rFonts w:ascii="Times New Roman" w:hAnsi="Times New Roman" w:cs="Times New Roman"/>
        </w:rPr>
        <w:t>Принципал</w:t>
      </w:r>
      <w:r w:rsidRPr="00BB7290">
        <w:rPr>
          <w:rFonts w:ascii="Times New Roman" w:hAnsi="Times New Roman" w:cs="Times New Roman"/>
        </w:rPr>
        <w:t>ом заключен договор об оказании услуг связи при выделении для этих целей абонентского номера</w:t>
      </w:r>
      <w:r w:rsidR="00A47A8E" w:rsidRPr="00BB7290">
        <w:rPr>
          <w:rFonts w:ascii="Times New Roman" w:hAnsi="Times New Roman" w:cs="Times New Roman"/>
        </w:rPr>
        <w:t xml:space="preserve"> (номеров)</w:t>
      </w:r>
      <w:r w:rsidRPr="00BB7290">
        <w:rPr>
          <w:rFonts w:ascii="Times New Roman" w:hAnsi="Times New Roman" w:cs="Times New Roman"/>
        </w:rPr>
        <w:t xml:space="preserve"> </w:t>
      </w:r>
      <w:r w:rsidR="00A47A8E" w:rsidRPr="00BB7290">
        <w:rPr>
          <w:rFonts w:ascii="Times New Roman" w:hAnsi="Times New Roman" w:cs="Times New Roman"/>
        </w:rPr>
        <w:t>и/</w:t>
      </w:r>
      <w:r w:rsidRPr="00BB7290">
        <w:rPr>
          <w:rFonts w:ascii="Times New Roman" w:hAnsi="Times New Roman" w:cs="Times New Roman"/>
        </w:rPr>
        <w:t>или уникального кода идентификации.</w:t>
      </w:r>
    </w:p>
    <w:p w14:paraId="28620D49"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«Абонентский договор»</w:t>
      </w:r>
      <w:r w:rsidRPr="00BB7290">
        <w:rPr>
          <w:rFonts w:ascii="Times New Roman" w:hAnsi="Times New Roman" w:cs="Times New Roman"/>
        </w:rPr>
        <w:t xml:space="preserve"> – договор между </w:t>
      </w:r>
      <w:r w:rsidR="00FE1EA6" w:rsidRPr="00BB7290">
        <w:rPr>
          <w:rFonts w:ascii="Times New Roman" w:hAnsi="Times New Roman" w:cs="Times New Roman"/>
        </w:rPr>
        <w:t>Принципал</w:t>
      </w:r>
      <w:r w:rsidRPr="00BB7290">
        <w:rPr>
          <w:rFonts w:ascii="Times New Roman" w:hAnsi="Times New Roman" w:cs="Times New Roman"/>
        </w:rPr>
        <w:t xml:space="preserve">ом и Абонентом об оказании Услуг связи, которые </w:t>
      </w:r>
      <w:r w:rsidR="00FE1EA6" w:rsidRPr="00BB7290">
        <w:rPr>
          <w:rFonts w:ascii="Times New Roman" w:hAnsi="Times New Roman" w:cs="Times New Roman"/>
        </w:rPr>
        <w:t>Принципал</w:t>
      </w:r>
      <w:r w:rsidRPr="00BB7290">
        <w:rPr>
          <w:rFonts w:ascii="Times New Roman" w:hAnsi="Times New Roman" w:cs="Times New Roman"/>
        </w:rPr>
        <w:t xml:space="preserve"> вправе оказывать Абонентам (пользователям) в соответствии с </w:t>
      </w:r>
      <w:r w:rsidR="004B4D5E" w:rsidRPr="00BB7290">
        <w:rPr>
          <w:rFonts w:ascii="Times New Roman" w:hAnsi="Times New Roman" w:cs="Times New Roman"/>
        </w:rPr>
        <w:t>имеющимися лицензиями</w:t>
      </w:r>
      <w:r w:rsidRPr="00BB7290">
        <w:rPr>
          <w:rFonts w:ascii="Times New Roman" w:hAnsi="Times New Roman" w:cs="Times New Roman"/>
        </w:rPr>
        <w:t>.</w:t>
      </w:r>
      <w:r w:rsidRPr="00BB7290">
        <w:rPr>
          <w:rFonts w:ascii="Times New Roman" w:hAnsi="Times New Roman" w:cs="Times New Roman"/>
          <w:b/>
        </w:rPr>
        <w:t xml:space="preserve"> </w:t>
      </w:r>
    </w:p>
    <w:p w14:paraId="54A45FD7"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 xml:space="preserve"> </w:t>
      </w:r>
      <w:r w:rsidRPr="00BB7290">
        <w:rPr>
          <w:rFonts w:ascii="Times New Roman" w:hAnsi="Times New Roman" w:cs="Times New Roman"/>
          <w:b/>
        </w:rPr>
        <w:t>«Исходящий обзвон»</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мероприятие в рамках проведения «Директ-маркетинговой кампании», осуществляемое с целью получения от Абонента</w:t>
      </w:r>
      <w:r w:rsidR="006E73D2" w:rsidRPr="00BB7290">
        <w:rPr>
          <w:rFonts w:ascii="Times New Roman" w:hAnsi="Times New Roman" w:cs="Times New Roman"/>
        </w:rPr>
        <w:t xml:space="preserve">/ Потенциального абонента </w:t>
      </w:r>
      <w:r w:rsidRPr="00BB7290">
        <w:rPr>
          <w:rFonts w:ascii="Times New Roman" w:hAnsi="Times New Roman" w:cs="Times New Roman"/>
        </w:rPr>
        <w:t>Заявки на подключение Услуг</w:t>
      </w:r>
      <w:r w:rsidR="00FE1EA6" w:rsidRPr="00BB7290">
        <w:rPr>
          <w:rFonts w:ascii="Times New Roman" w:hAnsi="Times New Roman" w:cs="Times New Roman"/>
        </w:rPr>
        <w:t xml:space="preserve"> </w:t>
      </w:r>
      <w:r w:rsidRPr="00BB7290">
        <w:rPr>
          <w:rFonts w:ascii="Times New Roman" w:hAnsi="Times New Roman" w:cs="Times New Roman"/>
        </w:rPr>
        <w:t>дополнительно/взамен к уже подключенным.</w:t>
      </w:r>
    </w:p>
    <w:p w14:paraId="40FDAF65"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«Директ-</w:t>
      </w:r>
      <w:r w:rsidR="004B4D5E" w:rsidRPr="00BB7290">
        <w:rPr>
          <w:rFonts w:ascii="Times New Roman" w:hAnsi="Times New Roman" w:cs="Times New Roman"/>
          <w:b/>
        </w:rPr>
        <w:t>маркетинговая кампания</w:t>
      </w:r>
      <w:r w:rsidRPr="00BB7290">
        <w:rPr>
          <w:rFonts w:ascii="Times New Roman" w:hAnsi="Times New Roman" w:cs="Times New Roman"/>
          <w:b/>
        </w:rPr>
        <w:t>»</w:t>
      </w:r>
      <w:r w:rsidR="00F07542" w:rsidRPr="00BB7290">
        <w:rPr>
          <w:rFonts w:ascii="Times New Roman" w:hAnsi="Times New Roman" w:cs="Times New Roman"/>
          <w:b/>
        </w:rPr>
        <w:t xml:space="preserve"> (Кампания)</w:t>
      </w:r>
      <w:r w:rsidRPr="00BB7290">
        <w:rPr>
          <w:rFonts w:ascii="Times New Roman" w:hAnsi="Times New Roman" w:cs="Times New Roman"/>
          <w:bCs/>
        </w:rPr>
        <w:t xml:space="preserve"> – </w:t>
      </w:r>
      <w:r w:rsidRPr="00BB7290">
        <w:rPr>
          <w:rFonts w:ascii="Times New Roman" w:hAnsi="Times New Roman" w:cs="Times New Roman"/>
        </w:rPr>
        <w:t xml:space="preserve">комплекс мероприятий </w:t>
      </w:r>
      <w:r w:rsidR="00FE1EA6" w:rsidRPr="00BB7290">
        <w:rPr>
          <w:rFonts w:ascii="Times New Roman" w:hAnsi="Times New Roman" w:cs="Times New Roman"/>
        </w:rPr>
        <w:t>Агента</w:t>
      </w:r>
      <w:r w:rsidRPr="00BB7290">
        <w:rPr>
          <w:rFonts w:ascii="Times New Roman" w:hAnsi="Times New Roman" w:cs="Times New Roman"/>
        </w:rPr>
        <w:t xml:space="preserve">, включающий в своем </w:t>
      </w:r>
      <w:r w:rsidR="00CA4494" w:rsidRPr="00BB7290">
        <w:rPr>
          <w:rFonts w:ascii="Times New Roman" w:hAnsi="Times New Roman" w:cs="Times New Roman"/>
        </w:rPr>
        <w:t>составе разъяснения</w:t>
      </w:r>
      <w:r w:rsidR="007C5212" w:rsidRPr="00BB7290">
        <w:rPr>
          <w:rFonts w:ascii="Times New Roman" w:hAnsi="Times New Roman" w:cs="Times New Roman"/>
        </w:rPr>
        <w:t xml:space="preserve"> </w:t>
      </w:r>
      <w:r w:rsidRPr="00BB7290">
        <w:rPr>
          <w:rFonts w:ascii="Times New Roman" w:hAnsi="Times New Roman" w:cs="Times New Roman"/>
        </w:rPr>
        <w:t>сотрудник</w:t>
      </w:r>
      <w:r w:rsidR="007C5212" w:rsidRPr="00BB7290">
        <w:rPr>
          <w:rFonts w:ascii="Times New Roman" w:hAnsi="Times New Roman" w:cs="Times New Roman"/>
        </w:rPr>
        <w:t>ам</w:t>
      </w:r>
      <w:r w:rsidRPr="00BB7290">
        <w:rPr>
          <w:rFonts w:ascii="Times New Roman" w:hAnsi="Times New Roman" w:cs="Times New Roman"/>
        </w:rPr>
        <w:t xml:space="preserve"> </w:t>
      </w:r>
      <w:r w:rsidR="00FE1EA6" w:rsidRPr="00BB7290">
        <w:rPr>
          <w:rFonts w:ascii="Times New Roman" w:hAnsi="Times New Roman" w:cs="Times New Roman"/>
        </w:rPr>
        <w:t xml:space="preserve">Агента </w:t>
      </w:r>
      <w:r w:rsidR="002061E6" w:rsidRPr="00BB7290">
        <w:rPr>
          <w:rFonts w:ascii="Times New Roman" w:hAnsi="Times New Roman" w:cs="Times New Roman"/>
        </w:rPr>
        <w:t>и</w:t>
      </w:r>
      <w:r w:rsidRPr="00BB7290">
        <w:rPr>
          <w:rFonts w:ascii="Times New Roman" w:hAnsi="Times New Roman" w:cs="Times New Roman"/>
        </w:rPr>
        <w:t xml:space="preserve"> проведени</w:t>
      </w:r>
      <w:r w:rsidR="002061E6" w:rsidRPr="00BB7290">
        <w:rPr>
          <w:rFonts w:ascii="Times New Roman" w:hAnsi="Times New Roman" w:cs="Times New Roman"/>
        </w:rPr>
        <w:t>е</w:t>
      </w:r>
      <w:r w:rsidRPr="00BB7290">
        <w:rPr>
          <w:rFonts w:ascii="Times New Roman" w:hAnsi="Times New Roman" w:cs="Times New Roman"/>
        </w:rPr>
        <w:t xml:space="preserve"> </w:t>
      </w:r>
      <w:r w:rsidR="00AB255F" w:rsidRPr="00BB7290">
        <w:rPr>
          <w:rFonts w:ascii="Times New Roman" w:hAnsi="Times New Roman" w:cs="Times New Roman"/>
        </w:rPr>
        <w:t>И</w:t>
      </w:r>
      <w:r w:rsidRPr="00BB7290">
        <w:rPr>
          <w:rFonts w:ascii="Times New Roman" w:hAnsi="Times New Roman" w:cs="Times New Roman"/>
        </w:rPr>
        <w:t>сходящего обзвона с предоставлением Абоненту</w:t>
      </w:r>
      <w:r w:rsidR="006E73D2" w:rsidRPr="00BB7290">
        <w:rPr>
          <w:rFonts w:ascii="Times New Roman" w:hAnsi="Times New Roman" w:cs="Times New Roman"/>
        </w:rPr>
        <w:t xml:space="preserve">/ Потенциальному </w:t>
      </w:r>
      <w:r w:rsidR="007C7824" w:rsidRPr="00BB7290">
        <w:rPr>
          <w:rFonts w:ascii="Times New Roman" w:hAnsi="Times New Roman" w:cs="Times New Roman"/>
        </w:rPr>
        <w:t>абоненту</w:t>
      </w:r>
      <w:r w:rsidRPr="00BB7290">
        <w:rPr>
          <w:rFonts w:ascii="Times New Roman" w:hAnsi="Times New Roman" w:cs="Times New Roman"/>
        </w:rPr>
        <w:t xml:space="preserve"> Консультации с целью продвижения Услуг </w:t>
      </w:r>
      <w:r w:rsidR="00EE3477" w:rsidRPr="00BB7290">
        <w:rPr>
          <w:rFonts w:ascii="Times New Roman" w:hAnsi="Times New Roman" w:cs="Times New Roman"/>
        </w:rPr>
        <w:t>Принципала по</w:t>
      </w:r>
      <w:r w:rsidR="005A2417" w:rsidRPr="00BB7290">
        <w:rPr>
          <w:rFonts w:ascii="Times New Roman" w:hAnsi="Times New Roman" w:cs="Times New Roman"/>
        </w:rPr>
        <w:t xml:space="preserve"> Теплой и Холодной базам</w:t>
      </w:r>
      <w:r w:rsidR="003E3BDF" w:rsidRPr="00BB7290">
        <w:rPr>
          <w:rFonts w:ascii="Times New Roman" w:hAnsi="Times New Roman" w:cs="Times New Roman"/>
        </w:rPr>
        <w:t>.</w:t>
      </w:r>
    </w:p>
    <w:p w14:paraId="5F3E8BEF"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«Заявка на подключение Услуг»</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зафиксированное сотрудником </w:t>
      </w:r>
      <w:r w:rsidR="00FE1EA6" w:rsidRPr="00BB7290">
        <w:rPr>
          <w:rFonts w:ascii="Times New Roman" w:hAnsi="Times New Roman" w:cs="Times New Roman"/>
        </w:rPr>
        <w:t xml:space="preserve">Агента </w:t>
      </w:r>
      <w:r w:rsidRPr="00BB7290">
        <w:rPr>
          <w:rFonts w:ascii="Times New Roman" w:hAnsi="Times New Roman" w:cs="Times New Roman"/>
        </w:rPr>
        <w:t xml:space="preserve">и переданное </w:t>
      </w:r>
      <w:r w:rsidR="00FE1EA6" w:rsidRPr="00BB7290">
        <w:rPr>
          <w:rFonts w:ascii="Times New Roman" w:hAnsi="Times New Roman" w:cs="Times New Roman"/>
        </w:rPr>
        <w:t xml:space="preserve">Принципалу </w:t>
      </w:r>
      <w:r w:rsidRPr="00BB7290">
        <w:rPr>
          <w:rFonts w:ascii="Times New Roman" w:hAnsi="Times New Roman" w:cs="Times New Roman"/>
        </w:rPr>
        <w:t>желание Абонента</w:t>
      </w:r>
      <w:r w:rsidR="006E73D2" w:rsidRPr="00BB7290">
        <w:rPr>
          <w:rFonts w:ascii="Times New Roman" w:hAnsi="Times New Roman" w:cs="Times New Roman"/>
        </w:rPr>
        <w:t>/ Потенциального абонента</w:t>
      </w:r>
      <w:r w:rsidRPr="00BB7290">
        <w:rPr>
          <w:rFonts w:ascii="Times New Roman" w:hAnsi="Times New Roman" w:cs="Times New Roman"/>
        </w:rPr>
        <w:t xml:space="preserve"> </w:t>
      </w:r>
      <w:r w:rsidR="00BD43FC" w:rsidRPr="00BB7290">
        <w:rPr>
          <w:rFonts w:ascii="Times New Roman" w:hAnsi="Times New Roman" w:cs="Times New Roman"/>
        </w:rPr>
        <w:t xml:space="preserve">либо </w:t>
      </w:r>
      <w:r w:rsidRPr="00BB7290">
        <w:rPr>
          <w:rFonts w:ascii="Times New Roman" w:hAnsi="Times New Roman" w:cs="Times New Roman"/>
        </w:rPr>
        <w:t xml:space="preserve">заключить Абонентский договор на оказание услуг </w:t>
      </w:r>
      <w:r w:rsidR="00FE1EA6" w:rsidRPr="00BB7290">
        <w:rPr>
          <w:rFonts w:ascii="Times New Roman" w:hAnsi="Times New Roman" w:cs="Times New Roman"/>
        </w:rPr>
        <w:t>Принципалом</w:t>
      </w:r>
      <w:r w:rsidR="00CA4494" w:rsidRPr="00BB7290">
        <w:rPr>
          <w:rFonts w:ascii="Times New Roman" w:hAnsi="Times New Roman" w:cs="Times New Roman"/>
        </w:rPr>
        <w:t>,</w:t>
      </w:r>
      <w:r w:rsidR="00BD43FC" w:rsidRPr="00BB7290">
        <w:rPr>
          <w:rFonts w:ascii="Times New Roman" w:hAnsi="Times New Roman" w:cs="Times New Roman"/>
        </w:rPr>
        <w:t xml:space="preserve"> либо подать Заявку на подключение </w:t>
      </w:r>
      <w:r w:rsidR="00F61538" w:rsidRPr="00BB7290">
        <w:rPr>
          <w:rFonts w:ascii="Times New Roman" w:hAnsi="Times New Roman" w:cs="Times New Roman"/>
        </w:rPr>
        <w:t>у</w:t>
      </w:r>
      <w:r w:rsidR="00BD43FC" w:rsidRPr="00BB7290">
        <w:rPr>
          <w:rFonts w:ascii="Times New Roman" w:hAnsi="Times New Roman" w:cs="Times New Roman"/>
        </w:rPr>
        <w:t>слуг дополнительно/взамен к уже подключенным</w:t>
      </w:r>
      <w:r w:rsidRPr="00BB7290">
        <w:rPr>
          <w:rFonts w:ascii="Times New Roman" w:hAnsi="Times New Roman" w:cs="Times New Roman"/>
        </w:rPr>
        <w:t>. В Заявке на подключение указываются: адрес, ФИО, контактный телефон Абонента</w:t>
      </w:r>
      <w:r w:rsidR="00DC4EF6" w:rsidRPr="00BB7290">
        <w:rPr>
          <w:rFonts w:ascii="Times New Roman" w:hAnsi="Times New Roman" w:cs="Times New Roman"/>
        </w:rPr>
        <w:t>/</w:t>
      </w:r>
      <w:r w:rsidR="006E73D2" w:rsidRPr="00BB7290">
        <w:rPr>
          <w:rFonts w:ascii="Times New Roman" w:hAnsi="Times New Roman" w:cs="Times New Roman"/>
        </w:rPr>
        <w:t xml:space="preserve"> Потенциального абонента</w:t>
      </w:r>
      <w:r w:rsidRPr="00BB7290">
        <w:rPr>
          <w:rFonts w:ascii="Times New Roman" w:hAnsi="Times New Roman" w:cs="Times New Roman"/>
        </w:rPr>
        <w:t xml:space="preserve"> и иные параметры, необходимые для заключения Абонентского договора</w:t>
      </w:r>
      <w:r w:rsidR="00DC4EF6" w:rsidRPr="00BB7290">
        <w:rPr>
          <w:rFonts w:ascii="Times New Roman" w:hAnsi="Times New Roman" w:cs="Times New Roman"/>
        </w:rPr>
        <w:t>/ дополнительного соглашения</w:t>
      </w:r>
      <w:r w:rsidRPr="00BB7290">
        <w:rPr>
          <w:rFonts w:ascii="Times New Roman" w:hAnsi="Times New Roman" w:cs="Times New Roman"/>
        </w:rPr>
        <w:t xml:space="preserve">, согласованные Сторонами в </w:t>
      </w:r>
      <w:r w:rsidR="006E73D2" w:rsidRPr="00BB7290">
        <w:rPr>
          <w:rFonts w:ascii="Times New Roman" w:hAnsi="Times New Roman" w:cs="Times New Roman"/>
        </w:rPr>
        <w:t>ф</w:t>
      </w:r>
      <w:r w:rsidRPr="00BB7290">
        <w:rPr>
          <w:rFonts w:ascii="Times New Roman" w:hAnsi="Times New Roman" w:cs="Times New Roman"/>
        </w:rPr>
        <w:t>орме Заявки.</w:t>
      </w:r>
    </w:p>
    <w:p w14:paraId="7D8B2C48"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«Консультации»</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устное предоставление сотрудником </w:t>
      </w:r>
      <w:r w:rsidR="00FE1EA6" w:rsidRPr="00BB7290">
        <w:rPr>
          <w:rFonts w:ascii="Times New Roman" w:hAnsi="Times New Roman" w:cs="Times New Roman"/>
        </w:rPr>
        <w:t xml:space="preserve">Агента </w:t>
      </w:r>
      <w:r w:rsidRPr="00BB7290">
        <w:rPr>
          <w:rFonts w:ascii="Times New Roman" w:hAnsi="Times New Roman" w:cs="Times New Roman"/>
        </w:rPr>
        <w:t>информации об Услугах, тарифах, Акциях, информирование по вопросам пользования Услугами порядке заключения Абонентского договора</w:t>
      </w:r>
      <w:r w:rsidR="00DC4EF6" w:rsidRPr="00BB7290">
        <w:rPr>
          <w:rFonts w:ascii="Times New Roman" w:hAnsi="Times New Roman" w:cs="Times New Roman"/>
        </w:rPr>
        <w:t xml:space="preserve">/ дополнительного </w:t>
      </w:r>
      <w:r w:rsidR="006E73D2" w:rsidRPr="00BB7290">
        <w:rPr>
          <w:rFonts w:ascii="Times New Roman" w:hAnsi="Times New Roman" w:cs="Times New Roman"/>
        </w:rPr>
        <w:t>соглашения.</w:t>
      </w:r>
    </w:p>
    <w:p w14:paraId="5F2ECBE7"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«Отчетный период»</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календарный месяц года, в котором были исполнены поручения по настоящему </w:t>
      </w:r>
      <w:r w:rsidR="00DC4EF6" w:rsidRPr="00BB7290">
        <w:rPr>
          <w:rFonts w:ascii="Times New Roman" w:hAnsi="Times New Roman" w:cs="Times New Roman"/>
        </w:rPr>
        <w:t>До</w:t>
      </w:r>
      <w:r w:rsidRPr="00BB7290">
        <w:rPr>
          <w:rFonts w:ascii="Times New Roman" w:hAnsi="Times New Roman" w:cs="Times New Roman"/>
        </w:rPr>
        <w:t>говору.</w:t>
      </w:r>
    </w:p>
    <w:p w14:paraId="21513F9A"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«Прейскурант»</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систематизированный сборник ценовых условий (тарифов) на Услуги, оказываемые </w:t>
      </w:r>
      <w:r w:rsidR="00FE1EA6" w:rsidRPr="00BB7290">
        <w:rPr>
          <w:rFonts w:ascii="Times New Roman" w:hAnsi="Times New Roman" w:cs="Times New Roman"/>
        </w:rPr>
        <w:t>Принципал</w:t>
      </w:r>
      <w:r w:rsidRPr="00BB7290">
        <w:rPr>
          <w:rFonts w:ascii="Times New Roman" w:hAnsi="Times New Roman" w:cs="Times New Roman"/>
        </w:rPr>
        <w:t>ом Абонентам</w:t>
      </w:r>
      <w:r w:rsidR="007C7824" w:rsidRPr="00BB7290">
        <w:rPr>
          <w:rFonts w:ascii="Times New Roman" w:hAnsi="Times New Roman" w:cs="Times New Roman"/>
        </w:rPr>
        <w:t xml:space="preserve"> / Потенциальным абонентам</w:t>
      </w:r>
      <w:r w:rsidR="008B192D" w:rsidRPr="00BB7290">
        <w:rPr>
          <w:rFonts w:ascii="Times New Roman" w:hAnsi="Times New Roman" w:cs="Times New Roman"/>
        </w:rPr>
        <w:t>.</w:t>
      </w:r>
    </w:p>
    <w:p w14:paraId="4501B2E3" w14:textId="77777777" w:rsidR="00E569F3" w:rsidRPr="00BB7290" w:rsidRDefault="006E73D2"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Потенциальный а</w:t>
      </w:r>
      <w:r w:rsidR="00E569F3" w:rsidRPr="00BB7290">
        <w:rPr>
          <w:rFonts w:ascii="Times New Roman" w:hAnsi="Times New Roman" w:cs="Times New Roman"/>
          <w:b/>
        </w:rPr>
        <w:t xml:space="preserve">бонент </w:t>
      </w:r>
      <w:r w:rsidR="00392378" w:rsidRPr="00BB7290">
        <w:rPr>
          <w:rFonts w:ascii="Times New Roman" w:hAnsi="Times New Roman" w:cs="Times New Roman"/>
        </w:rPr>
        <w:t>–</w:t>
      </w:r>
      <w:r w:rsidR="00E569F3" w:rsidRPr="00BB7290">
        <w:rPr>
          <w:rFonts w:ascii="Times New Roman" w:hAnsi="Times New Roman" w:cs="Times New Roman"/>
        </w:rPr>
        <w:t xml:space="preserve"> физическое лицо (гражданин), не имеющее услуг Принципала. </w:t>
      </w:r>
    </w:p>
    <w:p w14:paraId="6D38944A" w14:textId="77777777" w:rsidR="008C037D" w:rsidRPr="00BB7290" w:rsidRDefault="00CD2456"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sidDel="00CD2456">
        <w:rPr>
          <w:rFonts w:ascii="Times New Roman" w:hAnsi="Times New Roman" w:cs="Times New Roman"/>
          <w:b/>
        </w:rPr>
        <w:t xml:space="preserve"> </w:t>
      </w:r>
      <w:r w:rsidR="008C037D" w:rsidRPr="00BB7290">
        <w:rPr>
          <w:rFonts w:ascii="Times New Roman" w:hAnsi="Times New Roman" w:cs="Times New Roman"/>
          <w:b/>
        </w:rPr>
        <w:t>Структурные подразделения Принципала»</w:t>
      </w:r>
      <w:r w:rsidR="008C037D" w:rsidRPr="00BB7290">
        <w:rPr>
          <w:rFonts w:ascii="Times New Roman" w:hAnsi="Times New Roman" w:cs="Times New Roman"/>
        </w:rPr>
        <w:t xml:space="preserve"> – подразделения, расположенные на всей лицензионной территории деятельности Принципала</w:t>
      </w:r>
      <w:r w:rsidR="008C037D" w:rsidRPr="00BB7290" w:rsidDel="00F02AF8">
        <w:rPr>
          <w:rFonts w:ascii="Times New Roman" w:hAnsi="Times New Roman" w:cs="Times New Roman"/>
          <w:b/>
        </w:rPr>
        <w:t xml:space="preserve"> </w:t>
      </w:r>
    </w:p>
    <w:p w14:paraId="2E9DD551" w14:textId="77777777" w:rsidR="003F3F06"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«Территория действия </w:t>
      </w:r>
      <w:r w:rsidR="00FE1EA6" w:rsidRPr="00BB7290">
        <w:rPr>
          <w:rFonts w:ascii="Times New Roman" w:hAnsi="Times New Roman" w:cs="Times New Roman"/>
          <w:b/>
        </w:rPr>
        <w:t>Агента</w:t>
      </w:r>
      <w:r w:rsidRPr="00BB7290">
        <w:rPr>
          <w:rFonts w:ascii="Times New Roman" w:hAnsi="Times New Roman" w:cs="Times New Roman"/>
          <w:b/>
        </w:rPr>
        <w:t>»</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вся лицензионная территория деятельности </w:t>
      </w:r>
      <w:r w:rsidR="008B192D" w:rsidRPr="00BB7290">
        <w:rPr>
          <w:rFonts w:ascii="Times New Roman" w:hAnsi="Times New Roman" w:cs="Times New Roman"/>
        </w:rPr>
        <w:t>Принципала</w:t>
      </w:r>
      <w:r w:rsidRPr="00BB7290">
        <w:rPr>
          <w:rFonts w:ascii="Times New Roman" w:hAnsi="Times New Roman" w:cs="Times New Roman"/>
        </w:rPr>
        <w:t>.</w:t>
      </w:r>
    </w:p>
    <w:p w14:paraId="780D56C5" w14:textId="77777777" w:rsidR="003F3F06" w:rsidRPr="00BB7290" w:rsidRDefault="00AB0F85"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«Услуги»</w:t>
      </w:r>
      <w:r w:rsidRPr="00BB7290">
        <w:rPr>
          <w:rFonts w:ascii="Times New Roman" w:hAnsi="Times New Roman" w:cs="Times New Roman"/>
        </w:rPr>
        <w:t xml:space="preserve"> - Основные и Дополнительные услуги.</w:t>
      </w:r>
    </w:p>
    <w:p w14:paraId="32C6B54F" w14:textId="77777777" w:rsidR="001D38AE" w:rsidRPr="00BB7290" w:rsidRDefault="004B2B3C" w:rsidP="008E3740">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«Официальное уведомление </w:t>
      </w:r>
      <w:r w:rsidR="00FE1EA6" w:rsidRPr="00BB7290">
        <w:rPr>
          <w:rFonts w:ascii="Times New Roman" w:hAnsi="Times New Roman" w:cs="Times New Roman"/>
          <w:b/>
        </w:rPr>
        <w:t>Принципал</w:t>
      </w:r>
      <w:r w:rsidRPr="00BB7290">
        <w:rPr>
          <w:rFonts w:ascii="Times New Roman" w:hAnsi="Times New Roman" w:cs="Times New Roman"/>
          <w:b/>
        </w:rPr>
        <w:t>а»</w:t>
      </w:r>
      <w:r w:rsidRPr="00BB7290">
        <w:rPr>
          <w:rFonts w:ascii="Times New Roman" w:hAnsi="Times New Roman" w:cs="Times New Roman"/>
        </w:rPr>
        <w:t xml:space="preserve"> </w:t>
      </w:r>
      <w:r w:rsidR="00C12FAA" w:rsidRPr="00BB7290">
        <w:rPr>
          <w:rFonts w:ascii="Times New Roman" w:hAnsi="Times New Roman" w:cs="Times New Roman"/>
        </w:rPr>
        <w:t xml:space="preserve">или </w:t>
      </w:r>
      <w:r w:rsidR="0002012B" w:rsidRPr="00BB7290">
        <w:rPr>
          <w:rFonts w:ascii="Times New Roman" w:hAnsi="Times New Roman" w:cs="Times New Roman"/>
          <w:b/>
        </w:rPr>
        <w:t>«Уведомление»</w:t>
      </w:r>
      <w:r w:rsidR="00D242BB" w:rsidRPr="00BB7290">
        <w:rPr>
          <w:rFonts w:ascii="Times New Roman" w:hAnsi="Times New Roman" w:cs="Times New Roman"/>
        </w:rPr>
        <w:t xml:space="preserve"> </w:t>
      </w:r>
      <w:r w:rsidR="00392378" w:rsidRPr="00BB7290">
        <w:rPr>
          <w:rFonts w:ascii="Times New Roman" w:hAnsi="Times New Roman" w:cs="Times New Roman"/>
        </w:rPr>
        <w:t>–</w:t>
      </w:r>
      <w:r w:rsidR="00351BD2" w:rsidRPr="00BB7290">
        <w:rPr>
          <w:rFonts w:ascii="Times New Roman" w:hAnsi="Times New Roman" w:cs="Times New Roman"/>
        </w:rPr>
        <w:t xml:space="preserve"> официальное</w:t>
      </w:r>
      <w:r w:rsidR="00E54BE8" w:rsidRPr="00BB7290">
        <w:rPr>
          <w:rFonts w:ascii="Times New Roman" w:hAnsi="Times New Roman" w:cs="Times New Roman"/>
        </w:rPr>
        <w:t xml:space="preserve"> </w:t>
      </w:r>
      <w:r w:rsidRPr="00BB7290">
        <w:rPr>
          <w:rFonts w:ascii="Times New Roman" w:hAnsi="Times New Roman" w:cs="Times New Roman"/>
        </w:rPr>
        <w:t xml:space="preserve">уведомление </w:t>
      </w:r>
      <w:r w:rsidR="00FE1EA6" w:rsidRPr="00BB7290">
        <w:rPr>
          <w:rFonts w:ascii="Times New Roman" w:hAnsi="Times New Roman" w:cs="Times New Roman"/>
        </w:rPr>
        <w:t>Принципал</w:t>
      </w:r>
      <w:r w:rsidR="00351BD2" w:rsidRPr="00BB7290">
        <w:rPr>
          <w:rFonts w:ascii="Times New Roman" w:hAnsi="Times New Roman" w:cs="Times New Roman"/>
        </w:rPr>
        <w:t xml:space="preserve">ом </w:t>
      </w:r>
      <w:r w:rsidR="00FE1EA6" w:rsidRPr="00BB7290">
        <w:rPr>
          <w:rFonts w:ascii="Times New Roman" w:hAnsi="Times New Roman" w:cs="Times New Roman"/>
        </w:rPr>
        <w:t>Агенту</w:t>
      </w:r>
      <w:r w:rsidR="00351BD2" w:rsidRPr="00BB7290">
        <w:rPr>
          <w:rFonts w:ascii="Times New Roman" w:hAnsi="Times New Roman" w:cs="Times New Roman"/>
        </w:rPr>
        <w:t>, в порядке, установленном Договор</w:t>
      </w:r>
      <w:r w:rsidR="00C42A2F" w:rsidRPr="00BB7290">
        <w:rPr>
          <w:rFonts w:ascii="Times New Roman" w:hAnsi="Times New Roman" w:cs="Times New Roman"/>
        </w:rPr>
        <w:t>ом</w:t>
      </w:r>
      <w:r w:rsidR="00351BD2" w:rsidRPr="00BB7290">
        <w:rPr>
          <w:rFonts w:ascii="Times New Roman" w:hAnsi="Times New Roman" w:cs="Times New Roman"/>
        </w:rPr>
        <w:t xml:space="preserve"> в целях исполнения поручений по </w:t>
      </w:r>
      <w:r w:rsidR="00D242BB" w:rsidRPr="00BB7290">
        <w:rPr>
          <w:rFonts w:ascii="Times New Roman" w:hAnsi="Times New Roman" w:cs="Times New Roman"/>
        </w:rPr>
        <w:t>Д</w:t>
      </w:r>
      <w:r w:rsidR="00351BD2" w:rsidRPr="00BB7290">
        <w:rPr>
          <w:rFonts w:ascii="Times New Roman" w:hAnsi="Times New Roman" w:cs="Times New Roman"/>
        </w:rPr>
        <w:t xml:space="preserve">оговору. </w:t>
      </w:r>
    </w:p>
    <w:p w14:paraId="0C26675A" w14:textId="77777777" w:rsidR="00CB1DB4" w:rsidRPr="00BB7290" w:rsidRDefault="00450479"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w:t>
      </w:r>
      <w:r w:rsidR="00CB1DB4" w:rsidRPr="00BB7290">
        <w:rPr>
          <w:rFonts w:ascii="Times New Roman" w:hAnsi="Times New Roman" w:cs="Times New Roman"/>
          <w:b/>
        </w:rPr>
        <w:t>Тёплая база</w:t>
      </w:r>
      <w:r w:rsidRPr="00BB7290">
        <w:rPr>
          <w:rFonts w:ascii="Times New Roman" w:hAnsi="Times New Roman" w:cs="Times New Roman"/>
          <w:b/>
        </w:rPr>
        <w:t>»</w:t>
      </w:r>
      <w:r w:rsidR="00CB1DB4" w:rsidRPr="00BB7290">
        <w:rPr>
          <w:rFonts w:ascii="Times New Roman" w:hAnsi="Times New Roman" w:cs="Times New Roman"/>
        </w:rPr>
        <w:t xml:space="preserve"> – набор контактов действующих Абонентов </w:t>
      </w:r>
      <w:r w:rsidR="00534418" w:rsidRPr="00BB7290">
        <w:rPr>
          <w:rFonts w:ascii="Times New Roman" w:hAnsi="Times New Roman" w:cs="Times New Roman"/>
        </w:rPr>
        <w:t>Принципала</w:t>
      </w:r>
      <w:r w:rsidR="00CB1DB4" w:rsidRPr="00BB7290">
        <w:rPr>
          <w:rFonts w:ascii="Times New Roman" w:hAnsi="Times New Roman" w:cs="Times New Roman"/>
        </w:rPr>
        <w:t xml:space="preserve">. </w:t>
      </w:r>
    </w:p>
    <w:p w14:paraId="38579E65" w14:textId="77777777" w:rsidR="00CB1DB4" w:rsidRPr="00BB7290" w:rsidRDefault="00450479"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lastRenderedPageBreak/>
        <w:t>«</w:t>
      </w:r>
      <w:r w:rsidR="00CB1DB4" w:rsidRPr="00BB7290">
        <w:rPr>
          <w:rFonts w:ascii="Times New Roman" w:hAnsi="Times New Roman" w:cs="Times New Roman"/>
          <w:b/>
        </w:rPr>
        <w:t>Холодная база</w:t>
      </w:r>
      <w:r w:rsidRPr="00BB7290">
        <w:rPr>
          <w:rFonts w:ascii="Times New Roman" w:hAnsi="Times New Roman" w:cs="Times New Roman"/>
          <w:b/>
        </w:rPr>
        <w:t>»</w:t>
      </w:r>
      <w:r w:rsidR="00CB1DB4" w:rsidRPr="00BB7290">
        <w:rPr>
          <w:rFonts w:ascii="Times New Roman" w:hAnsi="Times New Roman" w:cs="Times New Roman"/>
        </w:rPr>
        <w:t xml:space="preserve"> – </w:t>
      </w:r>
      <w:r w:rsidR="001A6CD9" w:rsidRPr="00BB7290">
        <w:rPr>
          <w:rFonts w:ascii="Times New Roman" w:hAnsi="Times New Roman" w:cs="Times New Roman"/>
        </w:rPr>
        <w:t xml:space="preserve">список </w:t>
      </w:r>
      <w:r w:rsidR="00C83830" w:rsidRPr="00BB7290">
        <w:rPr>
          <w:rFonts w:ascii="Times New Roman" w:hAnsi="Times New Roman" w:cs="Times New Roman"/>
        </w:rPr>
        <w:t xml:space="preserve">случайных </w:t>
      </w:r>
      <w:r w:rsidR="001A6CD9" w:rsidRPr="00BB7290">
        <w:rPr>
          <w:rFonts w:ascii="Times New Roman" w:hAnsi="Times New Roman" w:cs="Times New Roman"/>
        </w:rPr>
        <w:t>цифр</w:t>
      </w:r>
      <w:r w:rsidR="00C83830" w:rsidRPr="00BB7290">
        <w:rPr>
          <w:rFonts w:ascii="Times New Roman" w:hAnsi="Times New Roman" w:cs="Times New Roman"/>
        </w:rPr>
        <w:t xml:space="preserve"> в последовательности</w:t>
      </w:r>
      <w:r w:rsidR="007C7824" w:rsidRPr="00BB7290">
        <w:rPr>
          <w:rFonts w:ascii="Times New Roman" w:hAnsi="Times New Roman" w:cs="Times New Roman"/>
        </w:rPr>
        <w:t>,</w:t>
      </w:r>
      <w:r w:rsidR="00C83830" w:rsidRPr="00BB7290">
        <w:rPr>
          <w:rFonts w:ascii="Times New Roman" w:hAnsi="Times New Roman" w:cs="Times New Roman"/>
        </w:rPr>
        <w:t xml:space="preserve"> соответствующей абонентск</w:t>
      </w:r>
      <w:r w:rsidR="001A6CD9" w:rsidRPr="00BB7290">
        <w:rPr>
          <w:rFonts w:ascii="Times New Roman" w:hAnsi="Times New Roman" w:cs="Times New Roman"/>
        </w:rPr>
        <w:t>им</w:t>
      </w:r>
      <w:r w:rsidR="00C83830" w:rsidRPr="00BB7290">
        <w:rPr>
          <w:rFonts w:ascii="Times New Roman" w:hAnsi="Times New Roman" w:cs="Times New Roman"/>
        </w:rPr>
        <w:t xml:space="preserve"> </w:t>
      </w:r>
      <w:r w:rsidR="00FE1EA6" w:rsidRPr="00BB7290">
        <w:rPr>
          <w:rFonts w:ascii="Times New Roman" w:hAnsi="Times New Roman" w:cs="Times New Roman"/>
        </w:rPr>
        <w:t>номерам Потенциальных</w:t>
      </w:r>
      <w:r w:rsidR="00CB1DB4" w:rsidRPr="00BB7290">
        <w:rPr>
          <w:rFonts w:ascii="Times New Roman" w:hAnsi="Times New Roman" w:cs="Times New Roman"/>
        </w:rPr>
        <w:t xml:space="preserve"> </w:t>
      </w:r>
      <w:r w:rsidR="00C83830" w:rsidRPr="00BB7290">
        <w:rPr>
          <w:rFonts w:ascii="Times New Roman" w:hAnsi="Times New Roman" w:cs="Times New Roman"/>
        </w:rPr>
        <w:t>а</w:t>
      </w:r>
      <w:r w:rsidR="00CB1DB4" w:rsidRPr="00BB7290">
        <w:rPr>
          <w:rFonts w:ascii="Times New Roman" w:hAnsi="Times New Roman" w:cs="Times New Roman"/>
        </w:rPr>
        <w:t>бонентов</w:t>
      </w:r>
      <w:r w:rsidR="00C83830" w:rsidRPr="00BB7290">
        <w:rPr>
          <w:rFonts w:ascii="Times New Roman" w:hAnsi="Times New Roman" w:cs="Times New Roman"/>
        </w:rPr>
        <w:t xml:space="preserve">. </w:t>
      </w:r>
    </w:p>
    <w:p w14:paraId="14645319" w14:textId="77777777" w:rsidR="00AB0F85" w:rsidRPr="00BB7290" w:rsidRDefault="001D38AE" w:rsidP="00AB0F85">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w:t>
      </w:r>
      <w:r w:rsidR="00462B84" w:rsidRPr="00BB7290">
        <w:rPr>
          <w:rFonts w:ascii="Times New Roman" w:hAnsi="Times New Roman" w:cs="Times New Roman"/>
          <w:b/>
        </w:rPr>
        <w:t>Лид</w:t>
      </w:r>
      <w:r w:rsidRPr="00BB7290">
        <w:rPr>
          <w:rFonts w:ascii="Times New Roman" w:hAnsi="Times New Roman" w:cs="Times New Roman"/>
          <w:b/>
        </w:rPr>
        <w:t>»</w:t>
      </w:r>
      <w:r w:rsidR="00462B84"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з</w:t>
      </w:r>
      <w:r w:rsidR="00C42A2F" w:rsidRPr="00BB7290">
        <w:rPr>
          <w:rFonts w:ascii="Times New Roman" w:hAnsi="Times New Roman" w:cs="Times New Roman"/>
        </w:rPr>
        <w:t>афиксированная в рамках Директ-</w:t>
      </w:r>
      <w:r w:rsidRPr="00BB7290">
        <w:rPr>
          <w:rFonts w:ascii="Times New Roman" w:hAnsi="Times New Roman" w:cs="Times New Roman"/>
        </w:rPr>
        <w:t xml:space="preserve">маркетинговой кампании </w:t>
      </w:r>
      <w:r w:rsidR="00FE1EA6" w:rsidRPr="00BB7290">
        <w:rPr>
          <w:rFonts w:ascii="Times New Roman" w:hAnsi="Times New Roman" w:cs="Times New Roman"/>
        </w:rPr>
        <w:t xml:space="preserve">Агента </w:t>
      </w:r>
      <w:r w:rsidR="00D86282" w:rsidRPr="00BB7290">
        <w:rPr>
          <w:rFonts w:ascii="Times New Roman" w:hAnsi="Times New Roman" w:cs="Times New Roman"/>
        </w:rPr>
        <w:t xml:space="preserve">и переданная посредством информационных систем </w:t>
      </w:r>
      <w:r w:rsidRPr="00BB7290">
        <w:rPr>
          <w:rFonts w:ascii="Times New Roman" w:hAnsi="Times New Roman" w:cs="Times New Roman"/>
        </w:rPr>
        <w:t xml:space="preserve">заинтересованность </w:t>
      </w:r>
      <w:r w:rsidR="007C7824" w:rsidRPr="00BB7290">
        <w:rPr>
          <w:rFonts w:ascii="Times New Roman" w:hAnsi="Times New Roman" w:cs="Times New Roman"/>
        </w:rPr>
        <w:t>Потенциального абонента</w:t>
      </w:r>
      <w:r w:rsidRPr="00BB7290">
        <w:rPr>
          <w:rFonts w:ascii="Times New Roman" w:hAnsi="Times New Roman" w:cs="Times New Roman"/>
        </w:rPr>
        <w:t xml:space="preserve"> в подключении </w:t>
      </w:r>
      <w:r w:rsidR="000900C0" w:rsidRPr="00BB7290">
        <w:rPr>
          <w:rFonts w:ascii="Times New Roman" w:hAnsi="Times New Roman" w:cs="Times New Roman"/>
        </w:rPr>
        <w:t>У</w:t>
      </w:r>
      <w:r w:rsidRPr="00BB7290">
        <w:rPr>
          <w:rFonts w:ascii="Times New Roman" w:hAnsi="Times New Roman" w:cs="Times New Roman"/>
        </w:rPr>
        <w:t xml:space="preserve">слуг </w:t>
      </w:r>
      <w:r w:rsidR="00FE1EA6" w:rsidRPr="00BB7290">
        <w:rPr>
          <w:rFonts w:ascii="Times New Roman" w:hAnsi="Times New Roman" w:cs="Times New Roman"/>
        </w:rPr>
        <w:t>Принципал</w:t>
      </w:r>
      <w:r w:rsidRPr="00BB7290">
        <w:rPr>
          <w:rFonts w:ascii="Times New Roman" w:hAnsi="Times New Roman" w:cs="Times New Roman"/>
        </w:rPr>
        <w:t>а</w:t>
      </w:r>
      <w:r w:rsidR="00695D62" w:rsidRPr="00BB7290">
        <w:rPr>
          <w:rFonts w:ascii="Times New Roman" w:hAnsi="Times New Roman" w:cs="Times New Roman"/>
        </w:rPr>
        <w:t>.</w:t>
      </w:r>
      <w:r w:rsidRPr="00BB7290">
        <w:rPr>
          <w:rFonts w:ascii="Times New Roman" w:hAnsi="Times New Roman" w:cs="Times New Roman"/>
        </w:rPr>
        <w:t xml:space="preserve"> </w:t>
      </w:r>
    </w:p>
    <w:p w14:paraId="67D4A7B8" w14:textId="77777777" w:rsidR="00AB0F85" w:rsidRPr="00330440" w:rsidRDefault="00C42122" w:rsidP="00330440">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 xml:space="preserve">«Расторжение» - </w:t>
      </w:r>
      <w:r w:rsidRPr="00755FF7">
        <w:rPr>
          <w:rFonts w:ascii="Times New Roman" w:eastAsia="Calibri" w:hAnsi="Times New Roman" w:cs="Times New Roman"/>
        </w:rPr>
        <w:t>прекращение оказания Услуг в рамках Абонентского договора по инициативе Принципала или Абонента.</w:t>
      </w:r>
    </w:p>
    <w:p w14:paraId="64331C2D" w14:textId="77777777" w:rsidR="00AB0F85" w:rsidRPr="00BB7290" w:rsidRDefault="00AB0F85" w:rsidP="00AB0F85">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«Контрольное ПО»</w:t>
      </w:r>
      <w:r w:rsidRPr="00BB7290">
        <w:rPr>
          <w:rFonts w:ascii="Times New Roman" w:eastAsia="Calibri" w:hAnsi="Times New Roman" w:cs="Times New Roman"/>
        </w:rPr>
        <w:t xml:space="preserve"> – комплекс программных средств, принадлежащих Принципалу, для проверки исполнения Агентом поручений Принципала в соответствии с условиями настоящего Договора.</w:t>
      </w:r>
    </w:p>
    <w:p w14:paraId="17CCDE7D" w14:textId="77777777" w:rsidR="00AB0F85" w:rsidRPr="00BB7290" w:rsidRDefault="00AB0F85" w:rsidP="00AB0F85">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Основные услуги</w:t>
      </w:r>
      <w:r w:rsidRPr="00BB7290">
        <w:rPr>
          <w:rFonts w:ascii="Times New Roman" w:hAnsi="Times New Roman" w:cs="Times New Roman"/>
        </w:rPr>
        <w:t>»</w:t>
      </w:r>
      <w:r w:rsidRPr="00BB7290">
        <w:rPr>
          <w:rFonts w:ascii="Times New Roman" w:hAnsi="Times New Roman" w:cs="Times New Roman"/>
          <w:b/>
        </w:rPr>
        <w:t xml:space="preserve"> –</w:t>
      </w:r>
      <w:r w:rsidRPr="00BB7290">
        <w:rPr>
          <w:rFonts w:ascii="Times New Roman" w:hAnsi="Times New Roman" w:cs="Times New Roman"/>
        </w:rPr>
        <w:t xml:space="preserve"> предоставляемые Принципалом Абонентам следующие услуги: </w:t>
      </w:r>
    </w:p>
    <w:p w14:paraId="298029B8" w14:textId="77777777" w:rsidR="00AB0F85" w:rsidRPr="00BB7290" w:rsidRDefault="00AB0F85" w:rsidP="00BF6ACE">
      <w:pPr>
        <w:pStyle w:val="ac"/>
        <w:widowControl w:val="0"/>
        <w:numPr>
          <w:ilvl w:val="0"/>
          <w:numId w:val="55"/>
        </w:numPr>
        <w:autoSpaceDE w:val="0"/>
        <w:autoSpaceDN w:val="0"/>
        <w:adjustRightInd w:val="0"/>
        <w:spacing w:after="120" w:line="240" w:lineRule="auto"/>
        <w:jc w:val="both"/>
        <w:rPr>
          <w:rFonts w:ascii="Times New Roman" w:hAnsi="Times New Roman" w:cs="Times New Roman"/>
        </w:rPr>
      </w:pPr>
      <w:r w:rsidRPr="00BB7290">
        <w:rPr>
          <w:rFonts w:ascii="Times New Roman" w:hAnsi="Times New Roman" w:cs="Times New Roman"/>
        </w:rPr>
        <w:t>услуга «Домашний Интернет» (далее – ШПД);</w:t>
      </w:r>
    </w:p>
    <w:p w14:paraId="34CD362F" w14:textId="312D9F53" w:rsidR="00AB0F85" w:rsidRPr="00BB7290" w:rsidRDefault="00AB0F85" w:rsidP="00BF6ACE">
      <w:pPr>
        <w:numPr>
          <w:ilvl w:val="0"/>
          <w:numId w:val="55"/>
        </w:numPr>
        <w:spacing w:after="0" w:line="240" w:lineRule="auto"/>
        <w:jc w:val="both"/>
        <w:rPr>
          <w:rFonts w:ascii="Times New Roman" w:hAnsi="Times New Roman" w:cs="Times New Roman"/>
        </w:rPr>
      </w:pPr>
      <w:r w:rsidRPr="00BB7290">
        <w:rPr>
          <w:rFonts w:ascii="Times New Roman" w:hAnsi="Times New Roman" w:cs="Times New Roman"/>
        </w:rPr>
        <w:t xml:space="preserve">услуга «Интерактивное телевидение </w:t>
      </w:r>
      <w:r w:rsidRPr="00BB7290">
        <w:rPr>
          <w:rFonts w:ascii="Times New Roman" w:hAnsi="Times New Roman" w:cs="Times New Roman"/>
          <w:lang w:val="en-US"/>
        </w:rPr>
        <w:t>Wink</w:t>
      </w:r>
      <w:r w:rsidRPr="00BB7290">
        <w:rPr>
          <w:rFonts w:ascii="Times New Roman" w:hAnsi="Times New Roman" w:cs="Times New Roman"/>
        </w:rPr>
        <w:t>» / «</w:t>
      </w:r>
      <w:r w:rsidRPr="00BB7290">
        <w:rPr>
          <w:rFonts w:ascii="Times New Roman" w:hAnsi="Times New Roman" w:cs="Times New Roman"/>
          <w:lang w:val="en-US"/>
        </w:rPr>
        <w:t>Wink</w:t>
      </w:r>
      <w:r w:rsidRPr="00BB7290">
        <w:rPr>
          <w:rFonts w:ascii="Times New Roman" w:hAnsi="Times New Roman" w:cs="Times New Roman"/>
        </w:rPr>
        <w:t xml:space="preserve">-ТВ-Онлайн» (далее - </w:t>
      </w:r>
      <w:r w:rsidRPr="00BB7290">
        <w:rPr>
          <w:rFonts w:ascii="Times New Roman" w:hAnsi="Times New Roman" w:cs="Times New Roman"/>
          <w:lang w:val="en-US"/>
        </w:rPr>
        <w:t>IPTV</w:t>
      </w:r>
      <w:r w:rsidRPr="00BB7290">
        <w:rPr>
          <w:rFonts w:ascii="Times New Roman" w:hAnsi="Times New Roman" w:cs="Times New Roman"/>
        </w:rPr>
        <w:t>)</w:t>
      </w:r>
      <w:r w:rsidR="00296492" w:rsidRPr="00296492">
        <w:rPr>
          <w:rFonts w:ascii="Times New Roman" w:hAnsi="Times New Roman" w:cs="Times New Roman"/>
        </w:rPr>
        <w:t xml:space="preserve"> </w:t>
      </w:r>
      <w:r w:rsidR="00296492">
        <w:rPr>
          <w:rFonts w:ascii="Times New Roman" w:hAnsi="Times New Roman" w:cs="Times New Roman"/>
        </w:rPr>
        <w:t xml:space="preserve">далее </w:t>
      </w:r>
      <w:r w:rsidR="00296492">
        <w:rPr>
          <w:rFonts w:ascii="Times New Roman" w:hAnsi="Times New Roman" w:cs="Times New Roman"/>
          <w:lang w:val="en-US"/>
        </w:rPr>
        <w:t>IP</w:t>
      </w:r>
      <w:r w:rsidR="00296492" w:rsidRPr="009F403E">
        <w:rPr>
          <w:rFonts w:ascii="Times New Roman" w:hAnsi="Times New Roman" w:cs="Times New Roman"/>
        </w:rPr>
        <w:t xml:space="preserve"> </w:t>
      </w:r>
      <w:r w:rsidR="00296492">
        <w:rPr>
          <w:rFonts w:ascii="Times New Roman" w:hAnsi="Times New Roman" w:cs="Times New Roman"/>
          <w:lang w:val="en-US"/>
        </w:rPr>
        <w:t>TV</w:t>
      </w:r>
      <w:r w:rsidR="00296492">
        <w:rPr>
          <w:rFonts w:ascii="Times New Roman" w:hAnsi="Times New Roman" w:cs="Times New Roman"/>
        </w:rPr>
        <w:t xml:space="preserve"> или ИТВ</w:t>
      </w:r>
      <w:r w:rsidR="00296492" w:rsidRPr="00BB7290">
        <w:rPr>
          <w:rFonts w:ascii="Times New Roman" w:hAnsi="Times New Roman" w:cs="Times New Roman"/>
        </w:rPr>
        <w:t>;</w:t>
      </w:r>
    </w:p>
    <w:p w14:paraId="3FA487B6" w14:textId="77777777" w:rsidR="00AB0F85" w:rsidRPr="00BB7290" w:rsidRDefault="00AB0F85" w:rsidP="00BF6ACE">
      <w:pPr>
        <w:numPr>
          <w:ilvl w:val="0"/>
          <w:numId w:val="55"/>
        </w:numPr>
        <w:spacing w:after="0" w:line="240" w:lineRule="auto"/>
        <w:jc w:val="both"/>
        <w:rPr>
          <w:rFonts w:ascii="Times New Roman" w:hAnsi="Times New Roman" w:cs="Times New Roman"/>
        </w:rPr>
      </w:pPr>
      <w:r w:rsidRPr="00BB7290">
        <w:rPr>
          <w:rFonts w:ascii="Times New Roman" w:hAnsi="Times New Roman" w:cs="Times New Roman"/>
        </w:rPr>
        <w:t xml:space="preserve">услуги подвижной радиотелефонной связи для физических лиц (далее </w:t>
      </w:r>
      <w:r w:rsidRPr="00BB7290">
        <w:rPr>
          <w:rFonts w:ascii="Times New Roman" w:hAnsi="Times New Roman" w:cs="Times New Roman"/>
          <w:lang w:val="en-US"/>
        </w:rPr>
        <w:t>MVNO</w:t>
      </w:r>
      <w:r w:rsidRPr="00BB7290">
        <w:rPr>
          <w:rFonts w:ascii="Times New Roman" w:hAnsi="Times New Roman" w:cs="Times New Roman"/>
        </w:rPr>
        <w:t>, только в составе Конвергента)»</w:t>
      </w:r>
    </w:p>
    <w:p w14:paraId="25F71468" w14:textId="77777777" w:rsidR="00F86E71" w:rsidRPr="00BB7290" w:rsidRDefault="00AB0F85" w:rsidP="00F86E71">
      <w:pPr>
        <w:pStyle w:val="ac"/>
        <w:numPr>
          <w:ilvl w:val="0"/>
          <w:numId w:val="55"/>
        </w:numPr>
        <w:jc w:val="both"/>
        <w:rPr>
          <w:rFonts w:ascii="Times New Roman" w:eastAsia="Calibri" w:hAnsi="Times New Roman" w:cs="Times New Roman"/>
        </w:rPr>
      </w:pPr>
      <w:r w:rsidRPr="00BB7290">
        <w:rPr>
          <w:rFonts w:ascii="Times New Roman" w:hAnsi="Times New Roman" w:cs="Times New Roman"/>
        </w:rPr>
        <w:t>услуги Домашнего телефона (далее ОТА)</w:t>
      </w:r>
      <w:r w:rsidR="00C025F0" w:rsidRPr="00BB7290" w:rsidDel="00C025F0">
        <w:rPr>
          <w:rFonts w:ascii="Times New Roman" w:hAnsi="Times New Roman" w:cs="Times New Roman"/>
        </w:rPr>
        <w:t xml:space="preserve"> </w:t>
      </w:r>
    </w:p>
    <w:p w14:paraId="12D6919B" w14:textId="741D573A" w:rsidR="00F86E71" w:rsidRPr="00BB7290" w:rsidRDefault="00AB0F85" w:rsidP="00F86E71">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«Дополнительные услуги»</w:t>
      </w:r>
      <w:r w:rsidRPr="00BB7290">
        <w:rPr>
          <w:rFonts w:ascii="Times New Roman" w:eastAsia="Calibri" w:hAnsi="Times New Roman" w:cs="Times New Roman"/>
        </w:rPr>
        <w:t xml:space="preserve"> – </w:t>
      </w:r>
      <w:r w:rsidR="00330440">
        <w:rPr>
          <w:rFonts w:ascii="Times New Roman" w:eastAsia="Calibri" w:hAnsi="Times New Roman" w:cs="Times New Roman"/>
        </w:rPr>
        <w:t>услуги</w:t>
      </w:r>
      <w:r w:rsidRPr="00BB7290">
        <w:rPr>
          <w:rFonts w:ascii="Times New Roman" w:eastAsia="Calibri" w:hAnsi="Times New Roman" w:cs="Times New Roman"/>
        </w:rPr>
        <w:t>, которые не отнесены к перечню Основных услуг.</w:t>
      </w:r>
    </w:p>
    <w:p w14:paraId="4C9CA726"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hAnsi="Times New Roman" w:cs="Times New Roman"/>
          <w:b/>
        </w:rPr>
        <w:t>«Период наблюдения»</w:t>
      </w:r>
      <w:r w:rsidRPr="00BB7290">
        <w:rPr>
          <w:rFonts w:ascii="Times New Roman" w:hAnsi="Times New Roman" w:cs="Times New Roman"/>
        </w:rPr>
        <w:t xml:space="preserve"> – период времени (6 месяцев, следующих за месяцем подключения), в течение которого Принципал отслеживает внесение Оплат по подключенным Заявкам на Основные услуги, вознаграждение за которые были оплачены Агенту. </w:t>
      </w:r>
    </w:p>
    <w:p w14:paraId="30C52D5B" w14:textId="77777777" w:rsidR="00F86E71" w:rsidRPr="00BB7290" w:rsidRDefault="00AB0F85"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«Тарифный план»</w:t>
      </w:r>
      <w:r w:rsidRPr="00BB7290">
        <w:rPr>
          <w:rFonts w:ascii="Times New Roman" w:hAnsi="Times New Roman" w:cs="Times New Roman"/>
        </w:rPr>
        <w:t xml:space="preserve"> – комплекс услуг с определенной стоимостью, по которой происходит расчет за оказанные Принципалом Клиенту Основн</w:t>
      </w:r>
      <w:r w:rsidR="00BF1123" w:rsidRPr="00BB7290">
        <w:rPr>
          <w:rFonts w:ascii="Times New Roman" w:hAnsi="Times New Roman" w:cs="Times New Roman"/>
        </w:rPr>
        <w:t>ые</w:t>
      </w:r>
      <w:r w:rsidRPr="00BB7290">
        <w:rPr>
          <w:rFonts w:ascii="Times New Roman" w:hAnsi="Times New Roman" w:cs="Times New Roman"/>
        </w:rPr>
        <w:t xml:space="preserve"> услуги.</w:t>
      </w:r>
      <w:r w:rsidR="00BF1123" w:rsidRPr="00BB7290">
        <w:rPr>
          <w:rFonts w:ascii="Times New Roman" w:hAnsi="Times New Roman" w:cs="Times New Roman"/>
        </w:rPr>
        <w:t xml:space="preserve"> </w:t>
      </w:r>
    </w:p>
    <w:p w14:paraId="1769B9A7"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Абонентская плата</w:t>
      </w:r>
      <w:r w:rsidRPr="00BB7290">
        <w:rPr>
          <w:rFonts w:ascii="Times New Roman" w:hAnsi="Times New Roman" w:cs="Times New Roman"/>
        </w:rPr>
        <w:t>» - плата, взимаемая Принципалом с Абонента на основании договора, в соответствии с тарифным планом, по Услугам, подключенным по Заявке Агента в отчетном периоде.</w:t>
      </w:r>
    </w:p>
    <w:p w14:paraId="4E03FAFB"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Начисления</w:t>
      </w:r>
      <w:r w:rsidRPr="00BB7290">
        <w:rPr>
          <w:rFonts w:ascii="Times New Roman" w:hAnsi="Times New Roman" w:cs="Times New Roman"/>
        </w:rPr>
        <w:t>» - размер Абонентской платы, начисленной на Лицевой счет Абонента и подлежащий оплате.</w:t>
      </w:r>
    </w:p>
    <w:p w14:paraId="09C05BAF"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Оплата</w:t>
      </w:r>
      <w:r w:rsidRPr="00BB7290">
        <w:rPr>
          <w:rFonts w:ascii="Times New Roman" w:hAnsi="Times New Roman" w:cs="Times New Roman"/>
        </w:rPr>
        <w:t xml:space="preserve">» - денежные средства, внесенные Абонентом на лицевой счет, открытый у Принципала, в счет оплаты начислений по Услугам, оказываемым Принципалом. </w:t>
      </w:r>
    </w:p>
    <w:p w14:paraId="3389FCA7" w14:textId="77777777" w:rsidR="00484064" w:rsidRPr="00BB7290" w:rsidRDefault="00484064" w:rsidP="00D0562A">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Стартовый платеж</w:t>
      </w:r>
      <w:r w:rsidRPr="00BB7290">
        <w:rPr>
          <w:rFonts w:ascii="Times New Roman" w:hAnsi="Times New Roman" w:cs="Times New Roman"/>
        </w:rPr>
        <w:t>» - платеж, который в течение 3-х дней с момента подключения Услуг должен внести новый Абонент с кредитной системой оплаты.  Размер Стартового платежа определяется суммой всех подключаемых услуг и приобретаемого оборудования.</w:t>
      </w:r>
    </w:p>
    <w:p w14:paraId="4FAE4F5C" w14:textId="77777777" w:rsidR="000B4C12" w:rsidRPr="00755FF7" w:rsidRDefault="00240595" w:rsidP="00330440">
      <w:pPr>
        <w:pStyle w:val="ac"/>
        <w:numPr>
          <w:ilvl w:val="1"/>
          <w:numId w:val="27"/>
        </w:numPr>
        <w:ind w:left="0" w:firstLine="0"/>
        <w:jc w:val="both"/>
        <w:rPr>
          <w:rFonts w:ascii="Times New Roman" w:hAnsi="Times New Roman" w:cs="Times New Roman"/>
          <w:b/>
        </w:rPr>
      </w:pPr>
      <w:r w:rsidRPr="00BB7290">
        <w:rPr>
          <w:rFonts w:ascii="Times New Roman" w:hAnsi="Times New Roman" w:cs="Times New Roman"/>
          <w:b/>
        </w:rPr>
        <w:t>«Клиент с Услугой ШПД» –</w:t>
      </w:r>
      <w:r w:rsidRPr="00BB7290">
        <w:rPr>
          <w:rFonts w:ascii="Times New Roman" w:hAnsi="Times New Roman" w:cs="Times New Roman"/>
        </w:rPr>
        <w:t xml:space="preserve">  клиент, подключивший моно Услугу ШПД, либо с любой пакет Услуг, в составе которого есть новое подключение ШПД.</w:t>
      </w:r>
    </w:p>
    <w:p w14:paraId="6D275B34" w14:textId="17E08FFC" w:rsidR="00467BA8" w:rsidRPr="00755FF7" w:rsidRDefault="00467BA8" w:rsidP="00755FF7">
      <w:pPr>
        <w:pStyle w:val="ac"/>
        <w:numPr>
          <w:ilvl w:val="1"/>
          <w:numId w:val="27"/>
        </w:numPr>
        <w:ind w:left="0" w:firstLine="0"/>
        <w:jc w:val="both"/>
        <w:rPr>
          <w:rFonts w:ascii="Times New Roman" w:hAnsi="Times New Roman" w:cs="Times New Roman"/>
          <w:b/>
        </w:rPr>
      </w:pPr>
      <w:r>
        <w:rPr>
          <w:rFonts w:ascii="Times New Roman" w:hAnsi="Times New Roman" w:cs="Times New Roman"/>
          <w:b/>
        </w:rPr>
        <w:t>«</w:t>
      </w:r>
      <w:r w:rsidRPr="00755FF7">
        <w:rPr>
          <w:rFonts w:ascii="Times New Roman" w:hAnsi="Times New Roman" w:cs="Times New Roman"/>
          <w:b/>
        </w:rPr>
        <w:t>Сценарий обзвона</w:t>
      </w:r>
      <w:r>
        <w:rPr>
          <w:rFonts w:ascii="Times New Roman" w:hAnsi="Times New Roman" w:cs="Times New Roman"/>
          <w:b/>
        </w:rPr>
        <w:t>»</w:t>
      </w:r>
      <w:r w:rsidRPr="00755FF7">
        <w:rPr>
          <w:rFonts w:ascii="Times New Roman" w:hAnsi="Times New Roman" w:cs="Times New Roman"/>
          <w:b/>
        </w:rPr>
        <w:t xml:space="preserve"> </w:t>
      </w:r>
      <w:r w:rsidRPr="00755FF7">
        <w:rPr>
          <w:rFonts w:ascii="Times New Roman" w:hAnsi="Times New Roman" w:cs="Times New Roman"/>
        </w:rPr>
        <w:t xml:space="preserve">– </w:t>
      </w:r>
      <w:r w:rsidR="00330440">
        <w:rPr>
          <w:rFonts w:ascii="Times New Roman" w:hAnsi="Times New Roman" w:cs="Times New Roman"/>
        </w:rPr>
        <w:t xml:space="preserve">скрипт общения Агента с Абонентами/Потенциальными абонентами, сформированный Агентом </w:t>
      </w:r>
      <w:r w:rsidR="007059FA">
        <w:rPr>
          <w:rFonts w:ascii="Times New Roman" w:hAnsi="Times New Roman" w:cs="Times New Roman"/>
        </w:rPr>
        <w:t>с учетом</w:t>
      </w:r>
      <w:r w:rsidR="00330440">
        <w:rPr>
          <w:rFonts w:ascii="Times New Roman" w:hAnsi="Times New Roman" w:cs="Times New Roman"/>
        </w:rPr>
        <w:t xml:space="preserve">  </w:t>
      </w:r>
      <w:r w:rsidRPr="00755FF7">
        <w:rPr>
          <w:rFonts w:ascii="Times New Roman" w:hAnsi="Times New Roman" w:cs="Times New Roman"/>
        </w:rPr>
        <w:t>методическ</w:t>
      </w:r>
      <w:r w:rsidR="00330440">
        <w:rPr>
          <w:rFonts w:ascii="Times New Roman" w:hAnsi="Times New Roman" w:cs="Times New Roman"/>
        </w:rPr>
        <w:t>их</w:t>
      </w:r>
      <w:r w:rsidRPr="00755FF7">
        <w:rPr>
          <w:rFonts w:ascii="Times New Roman" w:hAnsi="Times New Roman" w:cs="Times New Roman"/>
        </w:rPr>
        <w:t xml:space="preserve"> рекомендаци</w:t>
      </w:r>
      <w:r w:rsidR="00330440">
        <w:rPr>
          <w:rFonts w:ascii="Times New Roman" w:hAnsi="Times New Roman" w:cs="Times New Roman"/>
        </w:rPr>
        <w:t>й</w:t>
      </w:r>
      <w:r w:rsidRPr="00755FF7">
        <w:rPr>
          <w:rFonts w:ascii="Times New Roman" w:hAnsi="Times New Roman" w:cs="Times New Roman"/>
        </w:rPr>
        <w:t xml:space="preserve"> </w:t>
      </w:r>
      <w:r w:rsidR="00330440">
        <w:rPr>
          <w:rFonts w:ascii="Times New Roman" w:hAnsi="Times New Roman" w:cs="Times New Roman"/>
        </w:rPr>
        <w:t>Принципала</w:t>
      </w:r>
      <w:r w:rsidR="00521D9B">
        <w:rPr>
          <w:rFonts w:ascii="Times New Roman" w:hAnsi="Times New Roman" w:cs="Times New Roman"/>
        </w:rPr>
        <w:t xml:space="preserve">. В случае </w:t>
      </w:r>
      <w:r w:rsidR="007059FA">
        <w:rPr>
          <w:rFonts w:ascii="Times New Roman" w:hAnsi="Times New Roman" w:cs="Times New Roman"/>
        </w:rPr>
        <w:t>включения Агентом</w:t>
      </w:r>
      <w:r w:rsidR="00521D9B">
        <w:rPr>
          <w:rFonts w:ascii="Times New Roman" w:hAnsi="Times New Roman" w:cs="Times New Roman"/>
        </w:rPr>
        <w:t xml:space="preserve"> в Сценарии обзвона рекламного сообщения, такой Сценарий обзвона</w:t>
      </w:r>
      <w:r w:rsidR="00330440">
        <w:rPr>
          <w:rFonts w:ascii="Times New Roman" w:hAnsi="Times New Roman" w:cs="Times New Roman"/>
        </w:rPr>
        <w:t xml:space="preserve"> </w:t>
      </w:r>
      <w:r w:rsidR="00521D9B">
        <w:rPr>
          <w:rFonts w:ascii="Times New Roman" w:hAnsi="Times New Roman" w:cs="Times New Roman"/>
        </w:rPr>
        <w:t xml:space="preserve">должен </w:t>
      </w:r>
      <w:r w:rsidR="00330440">
        <w:rPr>
          <w:rFonts w:ascii="Times New Roman" w:hAnsi="Times New Roman" w:cs="Times New Roman"/>
        </w:rPr>
        <w:t>соответствовать требованиям законодательства о рекламе.</w:t>
      </w:r>
    </w:p>
    <w:p w14:paraId="19E2D17B" w14:textId="77777777" w:rsidR="00467BA8" w:rsidRPr="00BB7290" w:rsidRDefault="00467BA8" w:rsidP="00755FF7">
      <w:pPr>
        <w:pStyle w:val="ac"/>
        <w:jc w:val="both"/>
        <w:rPr>
          <w:rFonts w:ascii="Times New Roman" w:hAnsi="Times New Roman" w:cs="Times New Roman"/>
          <w:b/>
        </w:rPr>
      </w:pPr>
    </w:p>
    <w:p w14:paraId="2D8B0B44" w14:textId="77777777" w:rsidR="000B4C12" w:rsidRPr="00BB7290" w:rsidRDefault="000B4C12" w:rsidP="00F86E71">
      <w:pPr>
        <w:widowControl w:val="0"/>
        <w:autoSpaceDE w:val="0"/>
        <w:autoSpaceDN w:val="0"/>
        <w:adjustRightInd w:val="0"/>
        <w:spacing w:after="120" w:line="240" w:lineRule="auto"/>
        <w:jc w:val="both"/>
        <w:rPr>
          <w:rFonts w:ascii="Times New Roman" w:hAnsi="Times New Roman" w:cs="Times New Roman"/>
        </w:rPr>
      </w:pPr>
    </w:p>
    <w:p w14:paraId="4A3BF04B" w14:textId="77777777" w:rsidR="004B2B3C" w:rsidRPr="00BB7290" w:rsidRDefault="004B2B3C" w:rsidP="007C28E8">
      <w:pPr>
        <w:numPr>
          <w:ilvl w:val="0"/>
          <w:numId w:val="25"/>
        </w:numPr>
        <w:tabs>
          <w:tab w:val="clear" w:pos="405"/>
        </w:tabs>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ПРЕДМЕТ ДОГОВОРА</w:t>
      </w:r>
    </w:p>
    <w:p w14:paraId="787E36BF" w14:textId="77777777" w:rsidR="00C9348A" w:rsidRPr="00BB7290" w:rsidRDefault="00BB7290" w:rsidP="00BB7290">
      <w:pPr>
        <w:pStyle w:val="ac"/>
        <w:numPr>
          <w:ilvl w:val="1"/>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Агент обязуется за вознаграждение от своего имени и за счет Принципала осуществлять в соответствии с Приложением № 1 к Договору деятельность по организации и проведению Кампаний в целях привлечения новых Абонентов для заключения ими Договоров с Принципалом и/или подключения Абонентам Услуг дополнительно/взамен к уже подключенным.</w:t>
      </w:r>
      <w:r w:rsidR="00C9348A" w:rsidRPr="00BB7290">
        <w:rPr>
          <w:rFonts w:ascii="Times New Roman" w:eastAsia="Calibri" w:hAnsi="Times New Roman" w:cs="Times New Roman"/>
        </w:rPr>
        <w:t xml:space="preserve"> </w:t>
      </w:r>
    </w:p>
    <w:p w14:paraId="1D0744DC" w14:textId="77777777" w:rsidR="004B2B3C" w:rsidRPr="00BB7290" w:rsidRDefault="00C9348A" w:rsidP="007C28E8">
      <w:pPr>
        <w:pStyle w:val="ac"/>
        <w:numPr>
          <w:ilvl w:val="1"/>
          <w:numId w:val="33"/>
        </w:numPr>
        <w:spacing w:after="120" w:line="240" w:lineRule="auto"/>
        <w:ind w:left="0" w:firstLine="0"/>
        <w:contextualSpacing w:val="0"/>
        <w:jc w:val="both"/>
        <w:rPr>
          <w:rFonts w:ascii="Times New Roman" w:eastAsia="Calibri" w:hAnsi="Times New Roman" w:cs="Times New Roman"/>
          <w:strike/>
        </w:rPr>
      </w:pPr>
      <w:r w:rsidRPr="00BB7290">
        <w:rPr>
          <w:rFonts w:ascii="Times New Roman" w:eastAsia="Calibri" w:hAnsi="Times New Roman" w:cs="Times New Roman"/>
        </w:rPr>
        <w:lastRenderedPageBreak/>
        <w:t xml:space="preserve">Полномочий заключать от имени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какие бы то ни было сделки или действовать от его имени </w:t>
      </w:r>
      <w:r w:rsidR="00756D83" w:rsidRPr="00BB7290">
        <w:rPr>
          <w:rFonts w:ascii="Times New Roman" w:eastAsia="Calibri" w:hAnsi="Times New Roman" w:cs="Times New Roman"/>
        </w:rPr>
        <w:t xml:space="preserve">Принципала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не предоставляется.</w:t>
      </w:r>
      <w:r w:rsidR="00443E9F" w:rsidRPr="00BB7290">
        <w:rPr>
          <w:rFonts w:ascii="Times New Roman" w:eastAsia="Calibri" w:hAnsi="Times New Roman" w:cs="Times New Roman"/>
        </w:rPr>
        <w:t xml:space="preserve"> </w:t>
      </w:r>
      <w:r w:rsidR="004B2B3C" w:rsidRPr="00BB7290">
        <w:rPr>
          <w:rFonts w:ascii="Times New Roman" w:eastAsia="Calibri" w:hAnsi="Times New Roman" w:cs="Times New Roman"/>
        </w:rPr>
        <w:t xml:space="preserve">Кампании проводятся в соответствии </w:t>
      </w:r>
      <w:r w:rsidR="00FF7BE9" w:rsidRPr="00BB7290">
        <w:rPr>
          <w:rFonts w:ascii="Times New Roman" w:eastAsia="Calibri" w:hAnsi="Times New Roman" w:cs="Times New Roman"/>
        </w:rPr>
        <w:t xml:space="preserve">с Приложением </w:t>
      </w:r>
      <w:r w:rsidR="00C830D7" w:rsidRPr="00BB7290">
        <w:rPr>
          <w:rFonts w:ascii="Times New Roman" w:eastAsia="Calibri" w:hAnsi="Times New Roman" w:cs="Times New Roman"/>
        </w:rPr>
        <w:t>№1 к Договору</w:t>
      </w:r>
      <w:r w:rsidR="00695D62" w:rsidRPr="00BB7290">
        <w:rPr>
          <w:rFonts w:ascii="Times New Roman" w:eastAsia="Calibri" w:hAnsi="Times New Roman" w:cs="Times New Roman"/>
        </w:rPr>
        <w:t>.</w:t>
      </w:r>
    </w:p>
    <w:p w14:paraId="3AE96EFC" w14:textId="77777777" w:rsidR="004B2B3C" w:rsidRPr="00BB7290" w:rsidRDefault="004B2B3C" w:rsidP="007C28E8">
      <w:pPr>
        <w:numPr>
          <w:ilvl w:val="1"/>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Организация и проведение каждой Кампании должны полностью соответствовать </w:t>
      </w:r>
      <w:r w:rsidR="00C830D7" w:rsidRPr="00BB7290">
        <w:rPr>
          <w:rFonts w:ascii="Times New Roman" w:eastAsia="Calibri" w:hAnsi="Times New Roman" w:cs="Times New Roman"/>
        </w:rPr>
        <w:t>требованиям, прописанны</w:t>
      </w:r>
      <w:r w:rsidR="00024FED" w:rsidRPr="00BB7290">
        <w:rPr>
          <w:rFonts w:ascii="Times New Roman" w:eastAsia="Calibri" w:hAnsi="Times New Roman" w:cs="Times New Roman"/>
        </w:rPr>
        <w:t>м</w:t>
      </w:r>
      <w:r w:rsidR="00FF7BE9" w:rsidRPr="00BB7290">
        <w:rPr>
          <w:rFonts w:ascii="Times New Roman" w:eastAsia="Calibri" w:hAnsi="Times New Roman" w:cs="Times New Roman"/>
        </w:rPr>
        <w:t xml:space="preserve"> в Приложении №1 к Договору</w:t>
      </w:r>
      <w:r w:rsidR="00C830D7" w:rsidRPr="00BB7290">
        <w:rPr>
          <w:rFonts w:ascii="Times New Roman" w:eastAsia="Calibri" w:hAnsi="Times New Roman" w:cs="Times New Roman"/>
        </w:rPr>
        <w:t>.</w:t>
      </w:r>
    </w:p>
    <w:p w14:paraId="285382D4" w14:textId="77777777" w:rsidR="004B2B3C" w:rsidRPr="00BB7290" w:rsidRDefault="004B2B3C" w:rsidP="007C28E8">
      <w:pPr>
        <w:numPr>
          <w:ilvl w:val="0"/>
          <w:numId w:val="33"/>
        </w:numPr>
        <w:spacing w:before="60" w:after="120" w:line="240" w:lineRule="auto"/>
        <w:ind w:left="0" w:firstLine="0"/>
        <w:jc w:val="both"/>
        <w:rPr>
          <w:rFonts w:ascii="Times New Roman" w:eastAsia="Calibri" w:hAnsi="Times New Roman" w:cs="Times New Roman"/>
          <w:b/>
          <w:bCs/>
          <w:i/>
          <w:iCs/>
        </w:rPr>
      </w:pPr>
      <w:r w:rsidRPr="00BB7290">
        <w:rPr>
          <w:rFonts w:ascii="Times New Roman" w:eastAsia="Calibri" w:hAnsi="Times New Roman" w:cs="Times New Roman"/>
          <w:b/>
          <w:bCs/>
        </w:rPr>
        <w:t>ПРАВА И ОБЯЗАННОСТИ СТОРОН</w:t>
      </w:r>
    </w:p>
    <w:p w14:paraId="26CECB38" w14:textId="77777777" w:rsidR="004B2B3C" w:rsidRPr="00BB7290" w:rsidRDefault="00FE1EA6" w:rsidP="007C28E8">
      <w:pPr>
        <w:numPr>
          <w:ilvl w:val="1"/>
          <w:numId w:val="33"/>
        </w:numPr>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Агент</w:t>
      </w:r>
      <w:r w:rsidR="004B2B3C" w:rsidRPr="00BB7290">
        <w:rPr>
          <w:rFonts w:ascii="Times New Roman" w:eastAsia="Calibri" w:hAnsi="Times New Roman" w:cs="Times New Roman"/>
          <w:b/>
          <w:bCs/>
        </w:rPr>
        <w:t xml:space="preserve"> обязан: </w:t>
      </w:r>
    </w:p>
    <w:p w14:paraId="6656F2C4"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Выполнять поручения согласно п.2.1. настоящего Договора.</w:t>
      </w:r>
    </w:p>
    <w:p w14:paraId="30AC37B9"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Обеспечить организацию и проведение Кампаний в установленные п.2.</w:t>
      </w:r>
      <w:r w:rsidR="00F31AF8" w:rsidRPr="00BB7290">
        <w:rPr>
          <w:rFonts w:ascii="Times New Roman" w:eastAsia="Calibri" w:hAnsi="Times New Roman" w:cs="Times New Roman"/>
        </w:rPr>
        <w:t>3</w:t>
      </w:r>
      <w:r w:rsidRPr="00BB7290">
        <w:rPr>
          <w:rFonts w:ascii="Times New Roman" w:eastAsia="Calibri" w:hAnsi="Times New Roman" w:cs="Times New Roman"/>
        </w:rPr>
        <w:t>.</w:t>
      </w:r>
      <w:r w:rsidR="008159BD" w:rsidRPr="00BB7290">
        <w:rPr>
          <w:rFonts w:ascii="Times New Roman" w:eastAsia="Calibri" w:hAnsi="Times New Roman" w:cs="Times New Roman"/>
        </w:rPr>
        <w:t xml:space="preserve"> Приложения №1 к Договору</w:t>
      </w:r>
      <w:r w:rsidRPr="00BB7290">
        <w:rPr>
          <w:rFonts w:ascii="Times New Roman" w:eastAsia="Calibri" w:hAnsi="Times New Roman" w:cs="Times New Roman"/>
        </w:rPr>
        <w:t xml:space="preserve"> сроки. </w:t>
      </w:r>
    </w:p>
    <w:p w14:paraId="59E28AF9" w14:textId="5F729476" w:rsidR="00810EDB" w:rsidRPr="00BB7290" w:rsidRDefault="00330440" w:rsidP="007C28E8">
      <w:pPr>
        <w:numPr>
          <w:ilvl w:val="2"/>
          <w:numId w:val="33"/>
        </w:numPr>
        <w:spacing w:after="12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Использовать </w:t>
      </w:r>
      <w:r w:rsidR="00467BA8">
        <w:rPr>
          <w:rFonts w:ascii="Times New Roman" w:eastAsia="Calibri" w:hAnsi="Times New Roman" w:cs="Times New Roman"/>
        </w:rPr>
        <w:t>С</w:t>
      </w:r>
      <w:r w:rsidR="00810EDB" w:rsidRPr="00BB7290">
        <w:rPr>
          <w:rFonts w:ascii="Times New Roman" w:eastAsia="Calibri" w:hAnsi="Times New Roman" w:cs="Times New Roman"/>
        </w:rPr>
        <w:t>це</w:t>
      </w:r>
      <w:r w:rsidR="0087180C" w:rsidRPr="00BB7290">
        <w:rPr>
          <w:rFonts w:ascii="Times New Roman" w:eastAsia="Calibri" w:hAnsi="Times New Roman" w:cs="Times New Roman"/>
        </w:rPr>
        <w:t>н</w:t>
      </w:r>
      <w:r w:rsidR="00810EDB" w:rsidRPr="00BB7290">
        <w:rPr>
          <w:rFonts w:ascii="Times New Roman" w:eastAsia="Calibri" w:hAnsi="Times New Roman" w:cs="Times New Roman"/>
        </w:rPr>
        <w:t>арии обзвона</w:t>
      </w:r>
      <w:r w:rsidR="005035D4" w:rsidRPr="00BB7290">
        <w:rPr>
          <w:rFonts w:ascii="Times New Roman" w:eastAsia="Calibri" w:hAnsi="Times New Roman" w:cs="Times New Roman"/>
        </w:rPr>
        <w:t xml:space="preserve"> по Теплым базам</w:t>
      </w:r>
      <w:r w:rsidR="00521D9B">
        <w:rPr>
          <w:rFonts w:ascii="Times New Roman" w:eastAsia="Calibri" w:hAnsi="Times New Roman" w:cs="Times New Roman"/>
        </w:rPr>
        <w:t>,</w:t>
      </w:r>
      <w:r w:rsidR="00810EDB" w:rsidRPr="00BB7290">
        <w:rPr>
          <w:rFonts w:ascii="Times New Roman" w:eastAsia="Calibri" w:hAnsi="Times New Roman" w:cs="Times New Roman"/>
        </w:rPr>
        <w:t xml:space="preserve"> предоставленные Принципалом </w:t>
      </w:r>
      <w:r w:rsidR="00473227" w:rsidRPr="00BB7290">
        <w:rPr>
          <w:rFonts w:ascii="Times New Roman" w:eastAsia="Calibri" w:hAnsi="Times New Roman" w:cs="Times New Roman"/>
        </w:rPr>
        <w:t xml:space="preserve">посредством </w:t>
      </w:r>
      <w:r w:rsidR="00810EDB" w:rsidRPr="00BB7290">
        <w:rPr>
          <w:rFonts w:ascii="Times New Roman" w:eastAsia="Calibri" w:hAnsi="Times New Roman" w:cs="Times New Roman"/>
        </w:rPr>
        <w:t>электронн</w:t>
      </w:r>
      <w:r w:rsidR="00473227" w:rsidRPr="00BB7290">
        <w:rPr>
          <w:rFonts w:ascii="Times New Roman" w:eastAsia="Calibri" w:hAnsi="Times New Roman" w:cs="Times New Roman"/>
        </w:rPr>
        <w:t>ой</w:t>
      </w:r>
      <w:r w:rsidR="00810EDB" w:rsidRPr="00BB7290">
        <w:rPr>
          <w:rFonts w:ascii="Times New Roman" w:eastAsia="Calibri" w:hAnsi="Times New Roman" w:cs="Times New Roman"/>
        </w:rPr>
        <w:t xml:space="preserve"> почт</w:t>
      </w:r>
      <w:r w:rsidR="00473227" w:rsidRPr="00BB7290">
        <w:rPr>
          <w:rFonts w:ascii="Times New Roman" w:eastAsia="Calibri" w:hAnsi="Times New Roman" w:cs="Times New Roman"/>
        </w:rPr>
        <w:t>ы</w:t>
      </w:r>
      <w:r w:rsidR="00720E9A" w:rsidRPr="00BB7290">
        <w:rPr>
          <w:rFonts w:ascii="Times New Roman" w:eastAsia="Calibri" w:hAnsi="Times New Roman" w:cs="Times New Roman"/>
        </w:rPr>
        <w:t>.</w:t>
      </w:r>
      <w:r w:rsidR="005035D4" w:rsidRPr="00BB7290">
        <w:rPr>
          <w:rFonts w:ascii="Times New Roman" w:eastAsia="Calibri" w:hAnsi="Times New Roman" w:cs="Times New Roman"/>
        </w:rPr>
        <w:t xml:space="preserve"> </w:t>
      </w:r>
      <w:r w:rsidR="00720E9A" w:rsidRPr="00BB7290">
        <w:rPr>
          <w:rFonts w:ascii="Times New Roman" w:eastAsia="Calibri" w:hAnsi="Times New Roman" w:cs="Times New Roman"/>
        </w:rPr>
        <w:t>С</w:t>
      </w:r>
      <w:r w:rsidR="005035D4" w:rsidRPr="00BB7290">
        <w:rPr>
          <w:rFonts w:ascii="Times New Roman" w:eastAsia="Calibri" w:hAnsi="Times New Roman" w:cs="Times New Roman"/>
        </w:rPr>
        <w:t xml:space="preserve">огласовывать с Принципалом </w:t>
      </w:r>
      <w:r w:rsidR="00467BA8">
        <w:rPr>
          <w:rFonts w:ascii="Times New Roman" w:eastAsia="Calibri" w:hAnsi="Times New Roman" w:cs="Times New Roman"/>
        </w:rPr>
        <w:t>С</w:t>
      </w:r>
      <w:r w:rsidR="005035D4" w:rsidRPr="00BB7290">
        <w:rPr>
          <w:rFonts w:ascii="Times New Roman" w:eastAsia="Calibri" w:hAnsi="Times New Roman" w:cs="Times New Roman"/>
        </w:rPr>
        <w:t>ценарии обзвона по Холодным базам</w:t>
      </w:r>
      <w:r w:rsidR="00B96A08" w:rsidRPr="00BB7290">
        <w:rPr>
          <w:rFonts w:ascii="Times New Roman" w:eastAsia="Calibri" w:hAnsi="Times New Roman" w:cs="Times New Roman"/>
        </w:rPr>
        <w:t xml:space="preserve"> посредством электронной почты</w:t>
      </w:r>
      <w:r w:rsidR="006E345D" w:rsidRPr="00BB7290">
        <w:rPr>
          <w:rFonts w:ascii="Times New Roman" w:eastAsia="Calibri" w:hAnsi="Times New Roman" w:cs="Times New Roman"/>
        </w:rPr>
        <w:t xml:space="preserve">. </w:t>
      </w:r>
      <w:r w:rsidR="00901E78" w:rsidRPr="00BB7290">
        <w:rPr>
          <w:rFonts w:ascii="Times New Roman" w:eastAsia="Calibri" w:hAnsi="Times New Roman" w:cs="Times New Roman"/>
        </w:rPr>
        <w:t xml:space="preserve">Согласование </w:t>
      </w:r>
      <w:r w:rsidR="00467BA8">
        <w:rPr>
          <w:rFonts w:ascii="Times New Roman" w:eastAsia="Calibri" w:hAnsi="Times New Roman" w:cs="Times New Roman"/>
        </w:rPr>
        <w:t>С</w:t>
      </w:r>
      <w:r w:rsidR="00901E78" w:rsidRPr="00BB7290">
        <w:rPr>
          <w:rFonts w:ascii="Times New Roman" w:eastAsia="Calibri" w:hAnsi="Times New Roman" w:cs="Times New Roman"/>
        </w:rPr>
        <w:t>ценариев</w:t>
      </w:r>
      <w:r w:rsidR="00467BA8">
        <w:rPr>
          <w:rFonts w:ascii="Times New Roman" w:eastAsia="Calibri" w:hAnsi="Times New Roman" w:cs="Times New Roman"/>
        </w:rPr>
        <w:t xml:space="preserve"> обзвона</w:t>
      </w:r>
      <w:r w:rsidR="00901E78" w:rsidRPr="00BB7290">
        <w:rPr>
          <w:rFonts w:ascii="Times New Roman" w:eastAsia="Calibri" w:hAnsi="Times New Roman" w:cs="Times New Roman"/>
        </w:rPr>
        <w:t xml:space="preserve"> </w:t>
      </w:r>
      <w:r w:rsidR="006906E2" w:rsidRPr="00BB7290">
        <w:rPr>
          <w:rFonts w:ascii="Times New Roman" w:eastAsia="Calibri" w:hAnsi="Times New Roman" w:cs="Times New Roman"/>
        </w:rPr>
        <w:t>должно</w:t>
      </w:r>
      <w:r w:rsidR="00901E78" w:rsidRPr="00BB7290">
        <w:rPr>
          <w:rFonts w:ascii="Times New Roman" w:eastAsia="Calibri" w:hAnsi="Times New Roman" w:cs="Times New Roman"/>
        </w:rPr>
        <w:t xml:space="preserve"> быть получено с</w:t>
      </w:r>
      <w:r w:rsidR="006E345D" w:rsidRPr="00BB7290">
        <w:rPr>
          <w:rFonts w:ascii="Times New Roman" w:eastAsia="Calibri" w:hAnsi="Times New Roman" w:cs="Times New Roman"/>
        </w:rPr>
        <w:t xml:space="preserve"> эл</w:t>
      </w:r>
      <w:r w:rsidR="00901E78" w:rsidRPr="00BB7290">
        <w:rPr>
          <w:rFonts w:ascii="Times New Roman" w:eastAsia="Calibri" w:hAnsi="Times New Roman" w:cs="Times New Roman"/>
        </w:rPr>
        <w:t>ектронных</w:t>
      </w:r>
      <w:r w:rsidR="006E345D" w:rsidRPr="00BB7290">
        <w:rPr>
          <w:rFonts w:ascii="Times New Roman" w:eastAsia="Calibri" w:hAnsi="Times New Roman" w:cs="Times New Roman"/>
        </w:rPr>
        <w:t xml:space="preserve"> </w:t>
      </w:r>
      <w:r w:rsidR="00901E78" w:rsidRPr="00BB7290">
        <w:rPr>
          <w:rFonts w:ascii="Times New Roman" w:eastAsia="Calibri" w:hAnsi="Times New Roman" w:cs="Times New Roman"/>
        </w:rPr>
        <w:t>адресов сотрудников</w:t>
      </w:r>
      <w:r w:rsidR="00D12139" w:rsidRPr="00BB7290">
        <w:rPr>
          <w:rFonts w:ascii="Times New Roman" w:eastAsia="Calibri" w:hAnsi="Times New Roman" w:cs="Times New Roman"/>
        </w:rPr>
        <w:t>, указанных в пункте 5.3.3 настоящего Договора</w:t>
      </w:r>
    </w:p>
    <w:p w14:paraId="62FA5955"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Предоставить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у полную и точную информацию о Кампаниях. </w:t>
      </w:r>
    </w:p>
    <w:p w14:paraId="3941FAC7" w14:textId="77777777" w:rsidR="000E37A6" w:rsidRPr="00BB7290" w:rsidRDefault="000E37A6"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В случае невозможности организации и проведения Кампаний, либо изменения условий их организации и проведения, письменно информировать по электронной почте об этом Принципала не менее чем за 10 (десять) календарных дней до даты начала организации и/или проведения Кампании, указанной в соответствующем Уведомлении. </w:t>
      </w:r>
    </w:p>
    <w:p w14:paraId="333E8986"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Использовать передаваемую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ом информацию только в целях, определённых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 либо согласованных с ним.</w:t>
      </w:r>
    </w:p>
    <w:p w14:paraId="012E9C5F"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Осуществлять свою деятельность по настоящему Договору в строгом соответствии с поручениями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r w:rsidR="00511969" w:rsidRPr="00BB7290">
        <w:rPr>
          <w:rFonts w:ascii="Times New Roman" w:eastAsia="Calibri" w:hAnsi="Times New Roman" w:cs="Times New Roman"/>
        </w:rPr>
        <w:t xml:space="preserve">, требованиями настоящего Договора и </w:t>
      </w:r>
      <w:r w:rsidR="00D2124C" w:rsidRPr="00BB7290">
        <w:rPr>
          <w:rFonts w:ascii="Times New Roman" w:eastAsia="Calibri" w:hAnsi="Times New Roman" w:cs="Times New Roman"/>
        </w:rPr>
        <w:t xml:space="preserve">Уведомлений </w:t>
      </w:r>
      <w:r w:rsidR="00511969" w:rsidRPr="00BB7290">
        <w:rPr>
          <w:rFonts w:ascii="Times New Roman" w:eastAsia="Calibri" w:hAnsi="Times New Roman" w:cs="Times New Roman"/>
        </w:rPr>
        <w:t>к нему</w:t>
      </w:r>
      <w:r w:rsidR="00252109"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и </w:t>
      </w:r>
      <w:r w:rsidR="00511969" w:rsidRPr="00BB7290">
        <w:rPr>
          <w:rFonts w:ascii="Times New Roman" w:eastAsia="Calibri" w:hAnsi="Times New Roman" w:cs="Times New Roman"/>
        </w:rPr>
        <w:t>законодательств</w:t>
      </w:r>
      <w:r w:rsidR="00CA544A" w:rsidRPr="00BB7290">
        <w:rPr>
          <w:rFonts w:ascii="Times New Roman" w:eastAsia="Calibri" w:hAnsi="Times New Roman" w:cs="Times New Roman"/>
        </w:rPr>
        <w:t>ом</w:t>
      </w:r>
      <w:r w:rsidRPr="00BB7290">
        <w:rPr>
          <w:rFonts w:ascii="Times New Roman" w:eastAsia="Calibri" w:hAnsi="Times New Roman" w:cs="Times New Roman"/>
        </w:rPr>
        <w:t xml:space="preserve"> Российской Федерации.</w:t>
      </w:r>
    </w:p>
    <w:p w14:paraId="74318EF2"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Устранять выявленные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ом нарушения условий настоящего Договора и отступления от указаний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в максимально короткие сроки, не превышающие 3 (трех) рабочих дней с момента уведомления </w:t>
      </w:r>
      <w:r w:rsidR="00B5060C" w:rsidRPr="00BB7290">
        <w:rPr>
          <w:rFonts w:ascii="Times New Roman" w:eastAsia="Calibri" w:hAnsi="Times New Roman" w:cs="Times New Roman"/>
        </w:rPr>
        <w:t xml:space="preserve">через электронную почту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о выявленных фактах нарушений.</w:t>
      </w:r>
    </w:p>
    <w:p w14:paraId="2C45E116"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В течение 5 (пяти) рабочих дней с момента прекращения действия Договора (независимо от срока и оснований прекращения) возвратить в ответственное подразделение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документы, полученные от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и </w:t>
      </w:r>
      <w:r w:rsidR="00810EDB" w:rsidRPr="00BB7290">
        <w:rPr>
          <w:rFonts w:ascii="Times New Roman" w:eastAsia="Calibri" w:hAnsi="Times New Roman" w:cs="Times New Roman"/>
        </w:rPr>
        <w:t xml:space="preserve">сотрудников структурных подразделений Принципала </w:t>
      </w:r>
      <w:r w:rsidRPr="00BB7290">
        <w:rPr>
          <w:rFonts w:ascii="Times New Roman" w:eastAsia="Calibri" w:hAnsi="Times New Roman" w:cs="Times New Roman"/>
        </w:rPr>
        <w:t>в связи с исполнением Договора.</w:t>
      </w:r>
    </w:p>
    <w:p w14:paraId="0FD8E216" w14:textId="49B66D60"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В срок не позднее 3 (трех) календарных дней с момента получения запроса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предоставлять запрошенную информацию</w:t>
      </w:r>
      <w:r w:rsidR="00810EDB" w:rsidRPr="00BB7290">
        <w:rPr>
          <w:rFonts w:ascii="Times New Roman" w:eastAsia="Calibri" w:hAnsi="Times New Roman" w:cs="Times New Roman"/>
        </w:rPr>
        <w:t xml:space="preserve"> – звуковые записи звонков, используемые </w:t>
      </w:r>
      <w:r w:rsidR="00467BA8">
        <w:rPr>
          <w:rFonts w:ascii="Times New Roman" w:eastAsia="Calibri" w:hAnsi="Times New Roman" w:cs="Times New Roman"/>
        </w:rPr>
        <w:t>С</w:t>
      </w:r>
      <w:r w:rsidR="00810EDB" w:rsidRPr="00BB7290">
        <w:rPr>
          <w:rFonts w:ascii="Times New Roman" w:eastAsia="Calibri" w:hAnsi="Times New Roman" w:cs="Times New Roman"/>
        </w:rPr>
        <w:t xml:space="preserve">ценарии обзвона, статистику по проведению/проведенным Кампаний/Кампаниям, статистику отработки предоставленных </w:t>
      </w:r>
      <w:r w:rsidR="00D636CE" w:rsidRPr="00BB7290">
        <w:rPr>
          <w:rFonts w:ascii="Times New Roman" w:eastAsia="Calibri" w:hAnsi="Times New Roman" w:cs="Times New Roman"/>
        </w:rPr>
        <w:t>Т</w:t>
      </w:r>
      <w:r w:rsidR="00810EDB" w:rsidRPr="00BB7290">
        <w:rPr>
          <w:rFonts w:ascii="Times New Roman" w:eastAsia="Calibri" w:hAnsi="Times New Roman" w:cs="Times New Roman"/>
        </w:rPr>
        <w:t>еплых баз.</w:t>
      </w:r>
    </w:p>
    <w:p w14:paraId="0E661859" w14:textId="77777777" w:rsidR="006F1F01" w:rsidRPr="00BB7290" w:rsidRDefault="00307E0F"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Рассматривать </w:t>
      </w:r>
      <w:r w:rsidR="00C42A2F" w:rsidRPr="00BB7290">
        <w:rPr>
          <w:rFonts w:ascii="Times New Roman" w:eastAsia="Calibri" w:hAnsi="Times New Roman" w:cs="Times New Roman"/>
        </w:rPr>
        <w:t>Уведомления Принципала</w:t>
      </w:r>
      <w:r w:rsidR="00553EBA"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по результатам осуществления контроля исполнения обязательств Агентом в соответствии с условиями настоящего Договора, подписывать их или давать мотивированные возражения в течение 3 рабочих дней с момента предоставления соответствующих отчетов. В случае не предоставления в указанные сроки мотивированного возражения, отчет считается принятым Агентом и является основанием для применения санкций, установленных настоящим Договором. </w:t>
      </w:r>
      <w:r w:rsidR="00D82B01" w:rsidRPr="00BB7290">
        <w:rPr>
          <w:rFonts w:ascii="Times New Roman" w:eastAsia="Calibri" w:hAnsi="Times New Roman" w:cs="Times New Roman"/>
        </w:rPr>
        <w:t xml:space="preserve"> </w:t>
      </w:r>
    </w:p>
    <w:p w14:paraId="7DC0C434"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Обеспечить наличие в штатной структуре профильных сотрудников, а также технологических средств для выполнения следующего функционала:</w:t>
      </w:r>
    </w:p>
    <w:p w14:paraId="6733EFBB"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оперативное и качественное взаимодействие с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 для выполнения обязательств по Договору,</w:t>
      </w:r>
    </w:p>
    <w:p w14:paraId="4E80C80D"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своевременный подбор операторов, обучение и развитие, мотивация и удержание персонала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w:t>
      </w:r>
    </w:p>
    <w:p w14:paraId="3D8782E0"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lastRenderedPageBreak/>
        <w:t xml:space="preserve">мониторинг качества работы и проведение работ над ошибками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объеме, достаточном для </w:t>
      </w:r>
      <w:r w:rsidR="00216872" w:rsidRPr="00BB7290">
        <w:rPr>
          <w:rFonts w:ascii="Times New Roman" w:eastAsia="Calibri" w:hAnsi="Times New Roman" w:cs="Times New Roman"/>
        </w:rPr>
        <w:t xml:space="preserve">выполнения </w:t>
      </w:r>
      <w:r w:rsidR="00EB27BE" w:rsidRPr="00BB7290">
        <w:rPr>
          <w:rFonts w:ascii="Times New Roman" w:eastAsia="Calibri" w:hAnsi="Times New Roman" w:cs="Times New Roman"/>
        </w:rPr>
        <w:t>п</w:t>
      </w:r>
      <w:r w:rsidR="00216872" w:rsidRPr="00BB7290">
        <w:rPr>
          <w:rFonts w:ascii="Times New Roman" w:eastAsia="Calibri" w:hAnsi="Times New Roman" w:cs="Times New Roman"/>
        </w:rPr>
        <w:t xml:space="preserve">оручения </w:t>
      </w:r>
      <w:r w:rsidRPr="00BB7290">
        <w:rPr>
          <w:rFonts w:ascii="Times New Roman" w:eastAsia="Calibri" w:hAnsi="Times New Roman" w:cs="Times New Roman"/>
        </w:rPr>
        <w:t>надлежащего качества,</w:t>
      </w:r>
    </w:p>
    <w:p w14:paraId="12B49149"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иной функционал, необходимый для </w:t>
      </w:r>
      <w:r w:rsidR="00216872" w:rsidRPr="00BB7290">
        <w:rPr>
          <w:rFonts w:ascii="Times New Roman" w:eastAsia="Calibri" w:hAnsi="Times New Roman" w:cs="Times New Roman"/>
        </w:rPr>
        <w:t xml:space="preserve">выполнения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w:t>
      </w:r>
      <w:r w:rsidR="00EB27BE" w:rsidRPr="00BB7290">
        <w:rPr>
          <w:rFonts w:ascii="Times New Roman" w:eastAsia="Calibri" w:hAnsi="Times New Roman" w:cs="Times New Roman"/>
        </w:rPr>
        <w:t>п</w:t>
      </w:r>
      <w:r w:rsidR="00216872" w:rsidRPr="00BB7290">
        <w:rPr>
          <w:rFonts w:ascii="Times New Roman" w:eastAsia="Calibri" w:hAnsi="Times New Roman" w:cs="Times New Roman"/>
        </w:rPr>
        <w:t xml:space="preserve">оручения </w:t>
      </w:r>
      <w:r w:rsidRPr="00BB7290">
        <w:rPr>
          <w:rFonts w:ascii="Times New Roman" w:eastAsia="Calibri" w:hAnsi="Times New Roman" w:cs="Times New Roman"/>
        </w:rPr>
        <w:t>надлежащего качества в соответствии с условиями настоящего Договора и Дополнительных соглашений к нему.</w:t>
      </w:r>
    </w:p>
    <w:p w14:paraId="3436630E"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Самостоятельно проводить обучение своих сотрудников технологиям </w:t>
      </w:r>
      <w:r w:rsidR="00071576" w:rsidRPr="00BB7290">
        <w:rPr>
          <w:rFonts w:ascii="Times New Roman" w:eastAsia="Calibri" w:hAnsi="Times New Roman" w:cs="Times New Roman"/>
        </w:rPr>
        <w:t>д</w:t>
      </w:r>
      <w:r w:rsidRPr="00BB7290">
        <w:rPr>
          <w:rFonts w:ascii="Times New Roman" w:eastAsia="Calibri" w:hAnsi="Times New Roman" w:cs="Times New Roman"/>
        </w:rPr>
        <w:t xml:space="preserve">истанционного обслуживания с учетом специфики различных каналов коммуникаций с клиентами в т.ч. с привлечением сторонних организаций. Самостоятельно проводить обучение своих сотрудников по продуктам и услугам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на основе нормативной документации, инструктивных, информационных и рекламных материалов, предоставленных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w:t>
      </w:r>
    </w:p>
    <w:p w14:paraId="2582D925" w14:textId="77777777" w:rsidR="00CA4494"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Проводить дополнительное обучение операторов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случаях изменения алгоритмов продаж и обслуживания, запуска новых Услуг и Акций в сроки, согласованные с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w:t>
      </w:r>
    </w:p>
    <w:p w14:paraId="27D117BE"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Проводить на ежемесячной основе мероприятия, с целью обеспечения требуемого уровня качества исполнения </w:t>
      </w:r>
      <w:r w:rsidR="00C9348A" w:rsidRPr="00BB7290">
        <w:rPr>
          <w:rFonts w:ascii="Times New Roman" w:eastAsia="Calibri" w:hAnsi="Times New Roman" w:cs="Times New Roman"/>
        </w:rPr>
        <w:t>п</w:t>
      </w:r>
      <w:r w:rsidRPr="00BB7290">
        <w:rPr>
          <w:rFonts w:ascii="Times New Roman" w:eastAsia="Calibri" w:hAnsi="Times New Roman" w:cs="Times New Roman"/>
        </w:rPr>
        <w:t xml:space="preserve">оручений; </w:t>
      </w:r>
    </w:p>
    <w:p w14:paraId="600DC7CF" w14:textId="334CFF2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Обеспечивать условия для проведения обучения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т.ч. с участием представителей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в согласованное время и порядке;</w:t>
      </w:r>
    </w:p>
    <w:p w14:paraId="0BB73189" w14:textId="77777777" w:rsidR="00D82B01" w:rsidRPr="00BB7290" w:rsidRDefault="00FE1EA6"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Агент</w:t>
      </w:r>
      <w:r w:rsidR="00D82B01" w:rsidRPr="00BB7290">
        <w:rPr>
          <w:rFonts w:ascii="Times New Roman" w:eastAsia="Calibri" w:hAnsi="Times New Roman" w:cs="Times New Roman"/>
        </w:rPr>
        <w:t xml:space="preserve"> обязуется отстранять от исполнения </w:t>
      </w:r>
      <w:r w:rsidR="00C9348A" w:rsidRPr="00BB7290">
        <w:rPr>
          <w:rFonts w:ascii="Times New Roman" w:eastAsia="Calibri" w:hAnsi="Times New Roman" w:cs="Times New Roman"/>
        </w:rPr>
        <w:t>п</w:t>
      </w:r>
      <w:r w:rsidR="00D82B01" w:rsidRPr="00BB7290">
        <w:rPr>
          <w:rFonts w:ascii="Times New Roman" w:eastAsia="Calibri" w:hAnsi="Times New Roman" w:cs="Times New Roman"/>
        </w:rPr>
        <w:t>о</w:t>
      </w:r>
      <w:r w:rsidR="00071576" w:rsidRPr="00BB7290">
        <w:rPr>
          <w:rFonts w:ascii="Times New Roman" w:eastAsia="Calibri" w:hAnsi="Times New Roman" w:cs="Times New Roman"/>
        </w:rPr>
        <w:t>р</w:t>
      </w:r>
      <w:r w:rsidR="00D82B01" w:rsidRPr="00BB7290">
        <w:rPr>
          <w:rFonts w:ascii="Times New Roman" w:eastAsia="Calibri" w:hAnsi="Times New Roman" w:cs="Times New Roman"/>
        </w:rPr>
        <w:t xml:space="preserve">учений сотрудников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качество работы которых не соответствует требуемому уровню. Несоответствие требуемому уровню определяется по факту наличия критических ошибок, выявленных в ходе тестирования и по итогам оценки качества работы за отчетный период. Сотрудники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допустившие критические ошибки, не допускаются до исполнения </w:t>
      </w:r>
      <w:r w:rsidR="00932B43" w:rsidRPr="00BB7290">
        <w:rPr>
          <w:rFonts w:ascii="Times New Roman" w:eastAsia="Calibri" w:hAnsi="Times New Roman" w:cs="Times New Roman"/>
        </w:rPr>
        <w:t>п</w:t>
      </w:r>
      <w:r w:rsidR="00D82B01" w:rsidRPr="00BB7290">
        <w:rPr>
          <w:rFonts w:ascii="Times New Roman" w:eastAsia="Calibri" w:hAnsi="Times New Roman" w:cs="Times New Roman"/>
        </w:rPr>
        <w:t>оручений вплоть до полного устранения замечаний путем дополнительного обучения</w:t>
      </w:r>
      <w:r w:rsidR="0059238C" w:rsidRPr="00BB7290">
        <w:rPr>
          <w:rFonts w:ascii="Times New Roman" w:eastAsia="Calibri" w:hAnsi="Times New Roman" w:cs="Times New Roman"/>
        </w:rPr>
        <w:t>.</w:t>
      </w:r>
    </w:p>
    <w:p w14:paraId="0DF40660" w14:textId="3AC2F013" w:rsidR="00D316CD" w:rsidRDefault="00D316CD"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Агент обязуется при исполнении поручений Принципала по </w:t>
      </w:r>
      <w:r w:rsidR="003B7112" w:rsidRPr="00BB7290">
        <w:rPr>
          <w:rFonts w:ascii="Times New Roman" w:eastAsia="Calibri" w:hAnsi="Times New Roman" w:cs="Times New Roman"/>
        </w:rPr>
        <w:t>Уведомлениям</w:t>
      </w:r>
      <w:r w:rsidRPr="00BB7290">
        <w:rPr>
          <w:rFonts w:ascii="Times New Roman" w:eastAsia="Calibri" w:hAnsi="Times New Roman" w:cs="Times New Roman"/>
        </w:rPr>
        <w:t xml:space="preserve"> к Договору не использовать при осуществлении </w:t>
      </w:r>
      <w:r w:rsidR="00EC1EEA" w:rsidRPr="00BB7290">
        <w:rPr>
          <w:rFonts w:ascii="Times New Roman" w:eastAsia="Calibri" w:hAnsi="Times New Roman" w:cs="Times New Roman"/>
        </w:rPr>
        <w:t>И</w:t>
      </w:r>
      <w:r w:rsidRPr="00BB7290">
        <w:rPr>
          <w:rFonts w:ascii="Times New Roman" w:eastAsia="Calibri" w:hAnsi="Times New Roman" w:cs="Times New Roman"/>
        </w:rPr>
        <w:t xml:space="preserve">сходящего обзвона действующих и </w:t>
      </w:r>
      <w:r w:rsidR="0016651F"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отенциальных </w:t>
      </w:r>
      <w:r w:rsidR="0016651F" w:rsidRPr="00BB7290">
        <w:rPr>
          <w:rFonts w:ascii="Times New Roman" w:eastAsia="Calibri" w:hAnsi="Times New Roman" w:cs="Times New Roman"/>
        </w:rPr>
        <w:t xml:space="preserve">абонентов </w:t>
      </w:r>
      <w:r w:rsidRPr="00BB7290">
        <w:rPr>
          <w:rFonts w:ascii="Times New Roman" w:eastAsia="Calibri" w:hAnsi="Times New Roman" w:cs="Times New Roman"/>
        </w:rPr>
        <w:t>ПАО «</w:t>
      </w:r>
      <w:r w:rsidR="00FF5FD1">
        <w:rPr>
          <w:rFonts w:ascii="Times New Roman" w:hAnsi="Times New Roman"/>
          <w:sz w:val="24"/>
          <w:szCs w:val="24"/>
        </w:rPr>
        <w:t>Центральный телеграф</w:t>
      </w:r>
      <w:r w:rsidRPr="00BB7290">
        <w:rPr>
          <w:rFonts w:ascii="Times New Roman" w:eastAsia="Calibri" w:hAnsi="Times New Roman" w:cs="Times New Roman"/>
        </w:rPr>
        <w:t>» средств выбора и (или) набора абонентского номера без участия человека (автоматического дозванивания, автоматической рассылки).</w:t>
      </w:r>
    </w:p>
    <w:p w14:paraId="65A54DCA" w14:textId="77777777" w:rsidR="00D05D4C" w:rsidRPr="00BB7290" w:rsidRDefault="00D05D4C" w:rsidP="007C28E8">
      <w:pPr>
        <w:widowControl w:val="0"/>
        <w:numPr>
          <w:ilvl w:val="2"/>
          <w:numId w:val="33"/>
        </w:numPr>
        <w:spacing w:after="120" w:line="240" w:lineRule="auto"/>
        <w:ind w:left="0" w:firstLine="0"/>
        <w:jc w:val="both"/>
        <w:rPr>
          <w:rFonts w:ascii="Times New Roman" w:eastAsia="Calibri" w:hAnsi="Times New Roman" w:cs="Times New Roman"/>
        </w:rPr>
      </w:pPr>
      <w:r w:rsidRPr="00D05D4C">
        <w:rPr>
          <w:rFonts w:ascii="Times New Roman" w:eastAsia="Calibri" w:hAnsi="Times New Roman" w:cs="Times New Roman"/>
        </w:rPr>
        <w:t xml:space="preserve">Самостоятельно разрабатывать на основании </w:t>
      </w:r>
      <w:r>
        <w:rPr>
          <w:rFonts w:ascii="Times New Roman" w:eastAsia="Calibri" w:hAnsi="Times New Roman" w:cs="Times New Roman"/>
        </w:rPr>
        <w:t>методических рекомендаций</w:t>
      </w:r>
      <w:r w:rsidRPr="00D05D4C">
        <w:rPr>
          <w:rFonts w:ascii="Times New Roman" w:eastAsia="Calibri" w:hAnsi="Times New Roman" w:cs="Times New Roman"/>
        </w:rPr>
        <w:t xml:space="preserve">, представленных Принципалом, </w:t>
      </w:r>
      <w:r w:rsidR="00521D9B">
        <w:rPr>
          <w:rFonts w:ascii="Times New Roman" w:eastAsia="Calibri" w:hAnsi="Times New Roman" w:cs="Times New Roman"/>
        </w:rPr>
        <w:t xml:space="preserve">Сценарии обзвона, в т.ч. </w:t>
      </w:r>
      <w:r w:rsidRPr="00D05D4C">
        <w:rPr>
          <w:rFonts w:ascii="Times New Roman" w:eastAsia="Calibri" w:hAnsi="Times New Roman" w:cs="Times New Roman"/>
        </w:rPr>
        <w:t>текст рекламных сообщений</w:t>
      </w:r>
      <w:r>
        <w:rPr>
          <w:rFonts w:ascii="Times New Roman" w:eastAsia="Calibri" w:hAnsi="Times New Roman" w:cs="Times New Roman"/>
        </w:rPr>
        <w:t xml:space="preserve"> для использования в Сценариях обзвона</w:t>
      </w:r>
      <w:r w:rsidRPr="00D05D4C">
        <w:rPr>
          <w:rFonts w:ascii="Times New Roman" w:eastAsia="Calibri" w:hAnsi="Times New Roman" w:cs="Times New Roman"/>
        </w:rPr>
        <w:t xml:space="preserve">, доводимых до Абонентов/ Потенциальных абонентов </w:t>
      </w:r>
      <w:r w:rsidR="00521D9B">
        <w:rPr>
          <w:rFonts w:ascii="Times New Roman" w:eastAsia="Calibri" w:hAnsi="Times New Roman" w:cs="Times New Roman"/>
        </w:rPr>
        <w:t>с учетом п. 3.1.3. Договора</w:t>
      </w:r>
      <w:r>
        <w:rPr>
          <w:rFonts w:ascii="Times New Roman" w:eastAsia="Calibri" w:hAnsi="Times New Roman" w:cs="Times New Roman"/>
        </w:rPr>
        <w:t xml:space="preserve">. </w:t>
      </w:r>
    </w:p>
    <w:p w14:paraId="11A63213" w14:textId="77777777" w:rsidR="004B2B3C" w:rsidRPr="00BB7290" w:rsidRDefault="00FE1EA6" w:rsidP="007C28E8">
      <w:pPr>
        <w:numPr>
          <w:ilvl w:val="1"/>
          <w:numId w:val="33"/>
        </w:numPr>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Принципал</w:t>
      </w:r>
      <w:r w:rsidR="004B2B3C" w:rsidRPr="00BB7290">
        <w:rPr>
          <w:rFonts w:ascii="Times New Roman" w:eastAsia="Calibri" w:hAnsi="Times New Roman" w:cs="Times New Roman"/>
          <w:b/>
          <w:bCs/>
        </w:rPr>
        <w:t xml:space="preserve"> обязан: </w:t>
      </w:r>
    </w:p>
    <w:p w14:paraId="2FDBC7C3" w14:textId="77777777" w:rsidR="004B2B3C" w:rsidRPr="00BB7290" w:rsidRDefault="004B2B3C"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При надлежащем выполнении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своих обязательств, выплачивать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вознаграждение в порядке и в размере, предусмотренном разделом 4 настоящего Договора. </w:t>
      </w:r>
    </w:p>
    <w:p w14:paraId="1D8B5AE9" w14:textId="77777777" w:rsidR="004B2B3C" w:rsidRPr="00BB7290" w:rsidRDefault="004B2B3C"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Предоставлять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необходимую информацию по вопросам, возникающим в процессе исполнения Договора в течение всего срока его действия.</w:t>
      </w:r>
    </w:p>
    <w:p w14:paraId="062B52AC" w14:textId="77777777" w:rsidR="007F0FDB" w:rsidRDefault="007F0FDB"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Выдавать Агенту выборку по </w:t>
      </w:r>
      <w:r w:rsidR="00D636CE" w:rsidRPr="00BB7290">
        <w:rPr>
          <w:rFonts w:ascii="Times New Roman" w:eastAsia="Calibri" w:hAnsi="Times New Roman" w:cs="Times New Roman"/>
        </w:rPr>
        <w:t>Т</w:t>
      </w:r>
      <w:r w:rsidRPr="00BB7290">
        <w:rPr>
          <w:rFonts w:ascii="Times New Roman" w:eastAsia="Calibri" w:hAnsi="Times New Roman" w:cs="Times New Roman"/>
        </w:rPr>
        <w:t xml:space="preserve">еплым базам с ранее полученными согласиями </w:t>
      </w:r>
      <w:r w:rsidR="0016651F" w:rsidRPr="00BB7290">
        <w:rPr>
          <w:rFonts w:ascii="Times New Roman" w:eastAsia="Calibri" w:hAnsi="Times New Roman" w:cs="Times New Roman"/>
        </w:rPr>
        <w:t xml:space="preserve">от Абонентов </w:t>
      </w:r>
      <w:r w:rsidRPr="00BB7290">
        <w:rPr>
          <w:rFonts w:ascii="Times New Roman" w:eastAsia="Calibri" w:hAnsi="Times New Roman" w:cs="Times New Roman"/>
        </w:rPr>
        <w:t>на получение информации рекламного или информационного характера.</w:t>
      </w:r>
    </w:p>
    <w:p w14:paraId="470F4289" w14:textId="77777777" w:rsidR="00330440" w:rsidRPr="00BB7290" w:rsidRDefault="00330440"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Pr>
          <w:rFonts w:ascii="Times New Roman" w:eastAsia="Calibri" w:hAnsi="Times New Roman" w:cs="Times New Roman"/>
        </w:rPr>
        <w:t>Предоставлять методические рекомендации для формирования и использования Агентом Сценариев обзвона.</w:t>
      </w:r>
    </w:p>
    <w:p w14:paraId="2F78687F" w14:textId="77777777" w:rsidR="004B2B3C" w:rsidRPr="00BB7290" w:rsidRDefault="00FE1EA6" w:rsidP="007C28E8">
      <w:pPr>
        <w:pStyle w:val="ac"/>
        <w:numPr>
          <w:ilvl w:val="1"/>
          <w:numId w:val="33"/>
        </w:numPr>
        <w:spacing w:after="120" w:line="240" w:lineRule="auto"/>
        <w:ind w:left="0" w:firstLine="0"/>
        <w:contextualSpacing w:val="0"/>
        <w:jc w:val="both"/>
        <w:rPr>
          <w:rFonts w:ascii="Times New Roman" w:eastAsia="Calibri" w:hAnsi="Times New Roman" w:cs="Times New Roman"/>
          <w:b/>
          <w:bCs/>
          <w:iCs/>
          <w:spacing w:val="-2"/>
        </w:rPr>
      </w:pPr>
      <w:r w:rsidRPr="00BB7290">
        <w:rPr>
          <w:rFonts w:ascii="Times New Roman" w:eastAsia="Calibri" w:hAnsi="Times New Roman" w:cs="Times New Roman"/>
          <w:b/>
          <w:bCs/>
          <w:iCs/>
          <w:spacing w:val="-2"/>
        </w:rPr>
        <w:t>Агент</w:t>
      </w:r>
      <w:r w:rsidR="004B2B3C" w:rsidRPr="00BB7290">
        <w:rPr>
          <w:rFonts w:ascii="Times New Roman" w:eastAsia="Calibri" w:hAnsi="Times New Roman" w:cs="Times New Roman"/>
          <w:b/>
          <w:bCs/>
          <w:iCs/>
          <w:spacing w:val="-2"/>
        </w:rPr>
        <w:t xml:space="preserve"> имеет право: </w:t>
      </w:r>
    </w:p>
    <w:p w14:paraId="394DAB1A" w14:textId="77777777" w:rsidR="004B2B3C" w:rsidRPr="00BB7290" w:rsidRDefault="00E8414F" w:rsidP="007C28E8">
      <w:pPr>
        <w:pStyle w:val="ac"/>
        <w:widowControl w:val="0"/>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Требовать</w:t>
      </w:r>
      <w:r w:rsidR="004B2B3C" w:rsidRPr="00BB7290">
        <w:rPr>
          <w:rFonts w:ascii="Times New Roman" w:eastAsia="Calibri" w:hAnsi="Times New Roman" w:cs="Times New Roman"/>
        </w:rPr>
        <w:t xml:space="preserve"> в соответствии с условиями настоящего Договора своевременной и полной уплаты вознаграждения за совершаемые </w:t>
      </w:r>
      <w:r w:rsidR="00FE1EA6" w:rsidRPr="00BB7290">
        <w:rPr>
          <w:rFonts w:ascii="Times New Roman" w:eastAsia="Calibri" w:hAnsi="Times New Roman" w:cs="Times New Roman"/>
        </w:rPr>
        <w:t>Агентом</w:t>
      </w:r>
      <w:r w:rsidR="004B2B3C" w:rsidRPr="00BB7290">
        <w:rPr>
          <w:rFonts w:ascii="Times New Roman" w:eastAsia="Calibri" w:hAnsi="Times New Roman" w:cs="Times New Roman"/>
        </w:rPr>
        <w:t xml:space="preserve"> по настоящему Договору действия.</w:t>
      </w:r>
    </w:p>
    <w:p w14:paraId="73A9CB8D" w14:textId="2BE54A12" w:rsidR="004B2B3C" w:rsidRPr="00BB7290" w:rsidRDefault="00E8414F" w:rsidP="007C28E8">
      <w:pPr>
        <w:pStyle w:val="ac"/>
        <w:widowControl w:val="0"/>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Запрашивать</w:t>
      </w:r>
      <w:r w:rsidR="004B2B3C" w:rsidRPr="00BB7290">
        <w:rPr>
          <w:rFonts w:ascii="Times New Roman" w:eastAsia="Calibri" w:hAnsi="Times New Roman" w:cs="Times New Roman"/>
        </w:rPr>
        <w:t xml:space="preserve"> необходимую для исполнения настоящего Договора информацию об Услугах связи, предоставляемых </w:t>
      </w:r>
      <w:r w:rsidR="00FE1EA6" w:rsidRPr="00BB7290">
        <w:rPr>
          <w:rFonts w:ascii="Times New Roman" w:eastAsia="Calibri" w:hAnsi="Times New Roman" w:cs="Times New Roman"/>
        </w:rPr>
        <w:t>Принципал</w:t>
      </w:r>
      <w:r w:rsidR="004B2B3C" w:rsidRPr="00BB7290">
        <w:rPr>
          <w:rFonts w:ascii="Times New Roman" w:eastAsia="Calibri" w:hAnsi="Times New Roman" w:cs="Times New Roman"/>
        </w:rPr>
        <w:t>ом</w:t>
      </w:r>
      <w:r w:rsidR="00330440">
        <w:rPr>
          <w:rFonts w:ascii="Times New Roman" w:eastAsia="Calibri" w:hAnsi="Times New Roman" w:cs="Times New Roman"/>
        </w:rPr>
        <w:t>, а также уточняющую информацию относительно представленных методических рекомендаций для формирования Сценариев обзвона</w:t>
      </w:r>
    </w:p>
    <w:p w14:paraId="53F2C886" w14:textId="77777777" w:rsidR="00392378" w:rsidRPr="00BB7290" w:rsidRDefault="00FE1EA6" w:rsidP="007C28E8">
      <w:pPr>
        <w:pStyle w:val="ac"/>
        <w:widowControl w:val="0"/>
        <w:numPr>
          <w:ilvl w:val="1"/>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
          <w:bCs/>
          <w:iCs/>
        </w:rPr>
        <w:t>Принципал</w:t>
      </w:r>
      <w:r w:rsidR="004B2B3C" w:rsidRPr="00BB7290">
        <w:rPr>
          <w:rFonts w:ascii="Times New Roman" w:eastAsia="Calibri" w:hAnsi="Times New Roman" w:cs="Times New Roman"/>
          <w:b/>
          <w:bCs/>
          <w:iCs/>
        </w:rPr>
        <w:t xml:space="preserve"> имеет право:</w:t>
      </w:r>
    </w:p>
    <w:p w14:paraId="24039087"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t xml:space="preserve">Получать от </w:t>
      </w:r>
      <w:r w:rsidR="00FE1EA6" w:rsidRPr="00BB7290">
        <w:rPr>
          <w:rFonts w:ascii="Times New Roman" w:eastAsia="Calibri" w:hAnsi="Times New Roman" w:cs="Times New Roman"/>
          <w:bCs/>
          <w:iCs/>
        </w:rPr>
        <w:t>Агента</w:t>
      </w:r>
      <w:r w:rsidRPr="00BB7290">
        <w:rPr>
          <w:rFonts w:ascii="Times New Roman" w:eastAsia="Calibri" w:hAnsi="Times New Roman" w:cs="Times New Roman"/>
          <w:bCs/>
          <w:iCs/>
        </w:rPr>
        <w:t xml:space="preserve"> документы и информацию, необходимую для исполнения условий настоящего Договора, а также информацию и документы, связанные с договорами об оказании Услуг, заключенными </w:t>
      </w:r>
      <w:r w:rsidR="00FE1EA6" w:rsidRPr="00BB7290">
        <w:rPr>
          <w:rFonts w:ascii="Times New Roman" w:eastAsia="Calibri" w:hAnsi="Times New Roman" w:cs="Times New Roman"/>
          <w:bCs/>
          <w:iCs/>
        </w:rPr>
        <w:t>Аг</w:t>
      </w:r>
      <w:r w:rsidR="000810CA" w:rsidRPr="00BB7290">
        <w:rPr>
          <w:rFonts w:ascii="Times New Roman" w:eastAsia="Calibri" w:hAnsi="Times New Roman" w:cs="Times New Roman"/>
          <w:bCs/>
          <w:iCs/>
        </w:rPr>
        <w:t>е</w:t>
      </w:r>
      <w:r w:rsidR="00FE1EA6" w:rsidRPr="00BB7290">
        <w:rPr>
          <w:rFonts w:ascii="Times New Roman" w:eastAsia="Calibri" w:hAnsi="Times New Roman" w:cs="Times New Roman"/>
          <w:bCs/>
          <w:iCs/>
        </w:rPr>
        <w:t>нтом</w:t>
      </w:r>
      <w:r w:rsidRPr="00BB7290">
        <w:rPr>
          <w:rFonts w:ascii="Times New Roman" w:eastAsia="Calibri" w:hAnsi="Times New Roman" w:cs="Times New Roman"/>
          <w:bCs/>
          <w:iCs/>
        </w:rPr>
        <w:t xml:space="preserve"> с Абонентами.</w:t>
      </w:r>
    </w:p>
    <w:p w14:paraId="37CC4856"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lastRenderedPageBreak/>
        <w:t xml:space="preserve">Требовать от </w:t>
      </w:r>
      <w:r w:rsidR="00FE1EA6" w:rsidRPr="00BB7290">
        <w:rPr>
          <w:rFonts w:ascii="Times New Roman" w:eastAsia="Calibri" w:hAnsi="Times New Roman" w:cs="Times New Roman"/>
          <w:bCs/>
          <w:iCs/>
        </w:rPr>
        <w:t>Агента</w:t>
      </w:r>
      <w:r w:rsidRPr="00BB7290">
        <w:rPr>
          <w:rFonts w:ascii="Times New Roman" w:eastAsia="Calibri" w:hAnsi="Times New Roman" w:cs="Times New Roman"/>
          <w:bCs/>
          <w:iCs/>
        </w:rPr>
        <w:t xml:space="preserve"> надлежащего выполнения обязательств по настоящему Договору.         </w:t>
      </w:r>
    </w:p>
    <w:p w14:paraId="32FFD50C"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t xml:space="preserve">В случае выявления </w:t>
      </w:r>
      <w:r w:rsidR="00FE1EA6" w:rsidRPr="00BB7290">
        <w:rPr>
          <w:rFonts w:ascii="Times New Roman" w:eastAsia="Calibri" w:hAnsi="Times New Roman" w:cs="Times New Roman"/>
          <w:bCs/>
          <w:iCs/>
        </w:rPr>
        <w:t>Принципал</w:t>
      </w:r>
      <w:r w:rsidRPr="00BB7290">
        <w:rPr>
          <w:rFonts w:ascii="Times New Roman" w:eastAsia="Calibri" w:hAnsi="Times New Roman" w:cs="Times New Roman"/>
          <w:bCs/>
          <w:iCs/>
        </w:rPr>
        <w:t xml:space="preserve">ом фактов ненадлежащего выполнения </w:t>
      </w:r>
      <w:r w:rsidR="00FE1EA6" w:rsidRPr="00BB7290">
        <w:rPr>
          <w:rFonts w:ascii="Times New Roman" w:eastAsia="Calibri" w:hAnsi="Times New Roman" w:cs="Times New Roman"/>
          <w:bCs/>
          <w:iCs/>
        </w:rPr>
        <w:t>Агентом</w:t>
      </w:r>
      <w:r w:rsidRPr="00BB7290">
        <w:rPr>
          <w:rFonts w:ascii="Times New Roman" w:eastAsia="Calibri" w:hAnsi="Times New Roman" w:cs="Times New Roman"/>
          <w:bCs/>
          <w:iCs/>
        </w:rPr>
        <w:t xml:space="preserve"> обязательств по настоящему Договору, в письменном виде требовать устранения выявленных нарушений.</w:t>
      </w:r>
    </w:p>
    <w:p w14:paraId="1B9D03FB" w14:textId="77777777" w:rsidR="00EB0EBC" w:rsidRPr="00BB7290" w:rsidRDefault="004B2B3C"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По своему усмотрен</w:t>
      </w:r>
      <w:r w:rsidR="00C41027" w:rsidRPr="00BB7290">
        <w:rPr>
          <w:rFonts w:ascii="Times New Roman" w:eastAsia="Calibri" w:hAnsi="Times New Roman" w:cs="Times New Roman"/>
        </w:rPr>
        <w:t>ию изменить объем передаваемой в</w:t>
      </w:r>
      <w:r w:rsidRPr="00BB7290">
        <w:rPr>
          <w:rFonts w:ascii="Times New Roman" w:eastAsia="Calibri" w:hAnsi="Times New Roman" w:cs="Times New Roman"/>
        </w:rPr>
        <w:t>ыборки</w:t>
      </w:r>
      <w:r w:rsidR="00060922" w:rsidRPr="00BB7290">
        <w:rPr>
          <w:rFonts w:ascii="Times New Roman" w:eastAsia="Calibri" w:hAnsi="Times New Roman" w:cs="Times New Roman"/>
        </w:rPr>
        <w:t xml:space="preserve"> </w:t>
      </w:r>
      <w:r w:rsidR="00D636CE" w:rsidRPr="00BB7290">
        <w:rPr>
          <w:rFonts w:ascii="Times New Roman" w:eastAsia="Calibri" w:hAnsi="Times New Roman" w:cs="Times New Roman"/>
        </w:rPr>
        <w:t>Теплой</w:t>
      </w:r>
      <w:r w:rsidR="00060922" w:rsidRPr="00BB7290">
        <w:rPr>
          <w:rFonts w:ascii="Times New Roman" w:eastAsia="Calibri" w:hAnsi="Times New Roman" w:cs="Times New Roman"/>
        </w:rPr>
        <w:t xml:space="preserve"> </w:t>
      </w:r>
      <w:r w:rsidR="00042C47" w:rsidRPr="00BB7290">
        <w:rPr>
          <w:rFonts w:ascii="Times New Roman" w:eastAsia="Calibri" w:hAnsi="Times New Roman" w:cs="Times New Roman"/>
        </w:rPr>
        <w:t xml:space="preserve">базы </w:t>
      </w:r>
      <w:r w:rsidR="00060922" w:rsidRPr="00BB7290">
        <w:rPr>
          <w:rFonts w:ascii="Times New Roman" w:eastAsia="Calibri" w:hAnsi="Times New Roman" w:cs="Times New Roman"/>
        </w:rPr>
        <w:t>для проведения Кампаний</w:t>
      </w:r>
      <w:r w:rsidRPr="00BB7290">
        <w:rPr>
          <w:rFonts w:ascii="Times New Roman" w:eastAsia="Calibri" w:hAnsi="Times New Roman" w:cs="Times New Roman"/>
        </w:rPr>
        <w:t xml:space="preserve">, если </w:t>
      </w:r>
      <w:r w:rsidR="00FE1EA6" w:rsidRPr="00BB7290">
        <w:rPr>
          <w:rFonts w:ascii="Times New Roman" w:eastAsia="Calibri" w:hAnsi="Times New Roman" w:cs="Times New Roman"/>
        </w:rPr>
        <w:t>Агент</w:t>
      </w:r>
      <w:r w:rsidRPr="00BB7290">
        <w:rPr>
          <w:rFonts w:ascii="Times New Roman" w:eastAsia="Calibri" w:hAnsi="Times New Roman" w:cs="Times New Roman"/>
        </w:rPr>
        <w:t xml:space="preserve"> по результатам </w:t>
      </w:r>
      <w:r w:rsidR="008E0135" w:rsidRPr="00BB7290">
        <w:rPr>
          <w:rFonts w:ascii="Times New Roman" w:eastAsia="Calibri" w:hAnsi="Times New Roman" w:cs="Times New Roman"/>
        </w:rPr>
        <w:t xml:space="preserve">Отчетного периода </w:t>
      </w:r>
      <w:r w:rsidRPr="00BB7290">
        <w:rPr>
          <w:rFonts w:ascii="Times New Roman" w:eastAsia="Calibri" w:hAnsi="Times New Roman" w:cs="Times New Roman"/>
        </w:rPr>
        <w:t>не смог обеспечить обработку переданных на</w:t>
      </w:r>
      <w:r w:rsidR="008E0135" w:rsidRPr="00BB7290">
        <w:rPr>
          <w:rFonts w:ascii="Times New Roman" w:eastAsia="Calibri" w:hAnsi="Times New Roman" w:cs="Times New Roman"/>
        </w:rPr>
        <w:t xml:space="preserve"> этот</w:t>
      </w:r>
      <w:r w:rsidRPr="00BB7290">
        <w:rPr>
          <w:rFonts w:ascii="Times New Roman" w:eastAsia="Calibri" w:hAnsi="Times New Roman" w:cs="Times New Roman"/>
        </w:rPr>
        <w:t xml:space="preserve"> Отчетный период выборок </w:t>
      </w:r>
      <w:r w:rsidR="00D636CE" w:rsidRPr="00BB7290">
        <w:rPr>
          <w:rFonts w:ascii="Times New Roman" w:eastAsia="Calibri" w:hAnsi="Times New Roman" w:cs="Times New Roman"/>
        </w:rPr>
        <w:t>контактов Т</w:t>
      </w:r>
      <w:r w:rsidR="00060922" w:rsidRPr="00BB7290">
        <w:rPr>
          <w:rFonts w:ascii="Times New Roman" w:eastAsia="Calibri" w:hAnsi="Times New Roman" w:cs="Times New Roman"/>
        </w:rPr>
        <w:t>епл</w:t>
      </w:r>
      <w:r w:rsidR="00D636CE" w:rsidRPr="00BB7290">
        <w:rPr>
          <w:rFonts w:ascii="Times New Roman" w:eastAsia="Calibri" w:hAnsi="Times New Roman" w:cs="Times New Roman"/>
        </w:rPr>
        <w:t>ой базы</w:t>
      </w:r>
      <w:r w:rsidR="00060922"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в объеме не менее 95%, исключая отозванные из обработки по инициативе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При этом контакт считается обработанным, если выполнены требовани</w:t>
      </w:r>
      <w:r w:rsidR="00763C68" w:rsidRPr="00BB7290">
        <w:rPr>
          <w:rFonts w:ascii="Times New Roman" w:eastAsia="Calibri" w:hAnsi="Times New Roman" w:cs="Times New Roman"/>
        </w:rPr>
        <w:t>я правил дозвона согласно п. 3.9</w:t>
      </w:r>
      <w:r w:rsidRPr="00BB7290">
        <w:rPr>
          <w:rFonts w:ascii="Times New Roman" w:eastAsia="Calibri" w:hAnsi="Times New Roman" w:cs="Times New Roman"/>
        </w:rPr>
        <w:t xml:space="preserve"> Приложения №1 к настоящему </w:t>
      </w:r>
      <w:r w:rsidR="00692B94" w:rsidRPr="00BB7290">
        <w:rPr>
          <w:rFonts w:ascii="Times New Roman" w:eastAsia="Calibri" w:hAnsi="Times New Roman" w:cs="Times New Roman"/>
        </w:rPr>
        <w:t>Д</w:t>
      </w:r>
      <w:r w:rsidRPr="00BB7290">
        <w:rPr>
          <w:rFonts w:ascii="Times New Roman" w:eastAsia="Calibri" w:hAnsi="Times New Roman" w:cs="Times New Roman"/>
        </w:rPr>
        <w:t>оговору.</w:t>
      </w:r>
    </w:p>
    <w:p w14:paraId="71AE66C2" w14:textId="77777777" w:rsidR="000D32EF" w:rsidRPr="00BB7290" w:rsidRDefault="008C037D"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По своему усмотрению изменить объем передаваемой выборки Теплой базы для проведения Кампаний, если Агент по результатам Отчетного периода не смог обеспечить конвертацию переданных контактов Теплой базы в заведенные Заявки на подключение выше, либо на том же уровне, чем факт конвертации переданных контактов по результатам предыдущего Отчетного периода. Показатель конвертации при этом рассчитывается как отношение Заявок на подключение, принятых в работу Принципалом, к объёму состоявшихся контактов по выборкам Теплых баз, переданных Агенту в работу в Отчётном </w:t>
      </w:r>
      <w:r w:rsidR="00D22939" w:rsidRPr="00BB7290">
        <w:rPr>
          <w:rFonts w:ascii="Times New Roman" w:eastAsia="Calibri" w:hAnsi="Times New Roman" w:cs="Times New Roman"/>
        </w:rPr>
        <w:t>периоде</w:t>
      </w:r>
      <w:r w:rsidR="00042C47" w:rsidRPr="00BB7290">
        <w:rPr>
          <w:rFonts w:ascii="Times New Roman" w:eastAsia="Calibri" w:hAnsi="Times New Roman" w:cs="Times New Roman"/>
        </w:rPr>
        <w:t>. Принципал</w:t>
      </w:r>
      <w:r w:rsidR="00D22939" w:rsidRPr="00BB7290">
        <w:rPr>
          <w:rFonts w:ascii="Times New Roman" w:eastAsia="Calibri" w:hAnsi="Times New Roman" w:cs="Times New Roman"/>
        </w:rPr>
        <w:t xml:space="preserve"> по</w:t>
      </w:r>
      <w:r w:rsidR="003C3D06" w:rsidRPr="00BB7290">
        <w:rPr>
          <w:rFonts w:ascii="Times New Roman" w:eastAsia="Calibri" w:hAnsi="Times New Roman" w:cs="Times New Roman"/>
        </w:rPr>
        <w:t xml:space="preserve"> своему усмотрению </w:t>
      </w:r>
      <w:r w:rsidR="00042C47" w:rsidRPr="00BB7290">
        <w:rPr>
          <w:rFonts w:ascii="Times New Roman" w:eastAsia="Calibri" w:hAnsi="Times New Roman" w:cs="Times New Roman"/>
        </w:rPr>
        <w:t xml:space="preserve">может </w:t>
      </w:r>
      <w:r w:rsidR="003C3D06" w:rsidRPr="00BB7290">
        <w:rPr>
          <w:rFonts w:ascii="Times New Roman" w:eastAsia="Calibri" w:hAnsi="Times New Roman" w:cs="Times New Roman"/>
        </w:rPr>
        <w:t xml:space="preserve">приостанавливать обзвон </w:t>
      </w:r>
      <w:r w:rsidR="00F86E71" w:rsidRPr="00BB7290">
        <w:rPr>
          <w:rFonts w:ascii="Times New Roman" w:eastAsia="Calibri" w:hAnsi="Times New Roman" w:cs="Times New Roman"/>
        </w:rPr>
        <w:t xml:space="preserve">и </w:t>
      </w:r>
      <w:r w:rsidR="0022096A" w:rsidRPr="00BB7290">
        <w:rPr>
          <w:rFonts w:ascii="Times New Roman" w:eastAsia="Calibri" w:hAnsi="Times New Roman" w:cs="Times New Roman"/>
        </w:rPr>
        <w:t xml:space="preserve">осуществлять </w:t>
      </w:r>
      <w:r w:rsidR="00F86E71" w:rsidRPr="00BB7290">
        <w:rPr>
          <w:rFonts w:ascii="Times New Roman" w:eastAsia="Calibri" w:hAnsi="Times New Roman" w:cs="Times New Roman"/>
        </w:rPr>
        <w:t xml:space="preserve">возврат </w:t>
      </w:r>
      <w:r w:rsidR="003C3D06" w:rsidRPr="00BB7290">
        <w:rPr>
          <w:rFonts w:ascii="Times New Roman" w:eastAsia="Calibri" w:hAnsi="Times New Roman" w:cs="Times New Roman"/>
        </w:rPr>
        <w:t>объема передаваемой выборки теплой базы</w:t>
      </w:r>
      <w:r w:rsidR="0022096A" w:rsidRPr="00BB7290">
        <w:rPr>
          <w:rFonts w:ascii="Times New Roman" w:eastAsia="Calibri" w:hAnsi="Times New Roman" w:cs="Times New Roman"/>
        </w:rPr>
        <w:t xml:space="preserve"> в течение Отчетного периода</w:t>
      </w:r>
      <w:r w:rsidR="003C3D06" w:rsidRPr="00BB7290">
        <w:rPr>
          <w:rFonts w:ascii="Times New Roman" w:eastAsia="Calibri" w:hAnsi="Times New Roman" w:cs="Times New Roman"/>
        </w:rPr>
        <w:t>.</w:t>
      </w:r>
    </w:p>
    <w:p w14:paraId="4AA9119E" w14:textId="77777777" w:rsidR="00263BEB" w:rsidRPr="00BB7290" w:rsidRDefault="000D32EF" w:rsidP="00263BEB">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По своему усмотрению изменить объем передаваемой выборки по Теплым базам, если Агент по результатам предыдущего Отчетного периода не смог обеспечить конвертацию переданных контактов в подключенные </w:t>
      </w:r>
      <w:r w:rsidR="00263BEB" w:rsidRPr="00BB7290">
        <w:rPr>
          <w:rFonts w:ascii="Times New Roman" w:eastAsia="Calibri" w:hAnsi="Times New Roman" w:cs="Times New Roman"/>
        </w:rPr>
        <w:t>Основные услуги связи не менее 0,56%</w:t>
      </w:r>
      <w:r w:rsidRPr="00BB7290">
        <w:rPr>
          <w:rFonts w:ascii="Times New Roman" w:eastAsia="Calibri" w:hAnsi="Times New Roman" w:cs="Times New Roman"/>
        </w:rPr>
        <w:t>. Показатель конвертации при этом рассчитывается как отношение подключенных Принципалом Услуг к объёму состоявшихся контактов по выборкам, переданных Агенту в работу в отчётном периоде.</w:t>
      </w:r>
    </w:p>
    <w:p w14:paraId="5315BF07"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Контролировать исполнение условий настоящего </w:t>
      </w:r>
      <w:r w:rsidR="00692B94" w:rsidRPr="00BB7290">
        <w:rPr>
          <w:rFonts w:ascii="Times New Roman" w:eastAsia="Calibri" w:hAnsi="Times New Roman" w:cs="Times New Roman"/>
        </w:rPr>
        <w:t>Д</w:t>
      </w:r>
      <w:r w:rsidRPr="00BB7290">
        <w:rPr>
          <w:rFonts w:ascii="Times New Roman" w:eastAsia="Calibri" w:hAnsi="Times New Roman" w:cs="Times New Roman"/>
        </w:rPr>
        <w:t xml:space="preserve">оговора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и в случае выявления неисполнения либо ненадлежащего исполнения обязательств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применять штрафные санкции, указанные в Приложении №</w:t>
      </w:r>
      <w:r w:rsidR="008A3031" w:rsidRPr="00BB7290">
        <w:rPr>
          <w:rFonts w:ascii="Times New Roman" w:eastAsia="Calibri" w:hAnsi="Times New Roman" w:cs="Times New Roman"/>
        </w:rPr>
        <w:t>2</w:t>
      </w:r>
      <w:r w:rsidRPr="00BB7290">
        <w:rPr>
          <w:rFonts w:ascii="Times New Roman" w:eastAsia="Calibri" w:hAnsi="Times New Roman" w:cs="Times New Roman"/>
        </w:rPr>
        <w:t xml:space="preserve"> к настоящему </w:t>
      </w:r>
      <w:r w:rsidR="00692B94" w:rsidRPr="00BB7290">
        <w:rPr>
          <w:rFonts w:ascii="Times New Roman" w:eastAsia="Calibri" w:hAnsi="Times New Roman" w:cs="Times New Roman"/>
        </w:rPr>
        <w:t>Д</w:t>
      </w:r>
      <w:r w:rsidRPr="00BB7290">
        <w:rPr>
          <w:rFonts w:ascii="Times New Roman" w:eastAsia="Calibri" w:hAnsi="Times New Roman" w:cs="Times New Roman"/>
        </w:rPr>
        <w:t>оговору;</w:t>
      </w:r>
    </w:p>
    <w:p w14:paraId="044E4737"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Осуществлять контроль качества </w:t>
      </w:r>
      <w:r w:rsidR="00692B94" w:rsidRPr="00BB7290">
        <w:rPr>
          <w:rFonts w:ascii="Times New Roman" w:eastAsia="Calibri" w:hAnsi="Times New Roman" w:cs="Times New Roman"/>
        </w:rPr>
        <w:t xml:space="preserve">выполнения поручения </w:t>
      </w:r>
      <w:r w:rsidR="00FE1EA6" w:rsidRPr="00BB7290">
        <w:rPr>
          <w:rFonts w:ascii="Times New Roman" w:eastAsia="Calibri" w:hAnsi="Times New Roman" w:cs="Times New Roman"/>
        </w:rPr>
        <w:t>Агент</w:t>
      </w:r>
      <w:r w:rsidR="00692B94" w:rsidRPr="00BB7290">
        <w:rPr>
          <w:rFonts w:ascii="Times New Roman" w:eastAsia="Calibri" w:hAnsi="Times New Roman" w:cs="Times New Roman"/>
        </w:rPr>
        <w:t>ом</w:t>
      </w:r>
      <w:r w:rsidR="0087707D"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в части коммуникации с </w:t>
      </w:r>
      <w:r w:rsidR="007C7824" w:rsidRPr="00BB7290">
        <w:rPr>
          <w:rFonts w:ascii="Times New Roman" w:eastAsia="Calibri" w:hAnsi="Times New Roman" w:cs="Times New Roman"/>
        </w:rPr>
        <w:t>А</w:t>
      </w:r>
      <w:r w:rsidRPr="00BB7290">
        <w:rPr>
          <w:rFonts w:ascii="Times New Roman" w:eastAsia="Calibri" w:hAnsi="Times New Roman" w:cs="Times New Roman"/>
        </w:rPr>
        <w:t xml:space="preserve">бонентами и </w:t>
      </w:r>
      <w:r w:rsidR="007C7824"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отенциальными </w:t>
      </w:r>
      <w:r w:rsidR="007C7824" w:rsidRPr="00BB7290">
        <w:rPr>
          <w:rFonts w:ascii="Times New Roman" w:eastAsia="Calibri" w:hAnsi="Times New Roman" w:cs="Times New Roman"/>
        </w:rPr>
        <w:t xml:space="preserve">абонентами </w:t>
      </w:r>
      <w:r w:rsidR="0087707D" w:rsidRPr="00BB7290">
        <w:rPr>
          <w:rFonts w:ascii="Times New Roman" w:eastAsia="Calibri" w:hAnsi="Times New Roman" w:cs="Times New Roman"/>
        </w:rPr>
        <w:t>по соблюдении требований, указанных в пункте 3.1.3, в том числе следующими методами:</w:t>
      </w:r>
    </w:p>
    <w:p w14:paraId="4A0EAA06"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Контрольные обращения и заявки по дистанционным каналам в рамках исполнения условий настоящего Договора и Дополнительных соглашений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под видом «Тайного покупателя»</w:t>
      </w:r>
      <w:r w:rsidR="002B2699" w:rsidRPr="00BB7290">
        <w:rPr>
          <w:rFonts w:ascii="Times New Roman" w:eastAsia="Calibri" w:hAnsi="Times New Roman" w:cs="Times New Roman"/>
        </w:rPr>
        <w:t>;</w:t>
      </w:r>
    </w:p>
    <w:p w14:paraId="2F9D85FE"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Прослушивание аудио, просмотр видео записей диалогов</w:t>
      </w:r>
      <w:r w:rsidR="002B2699" w:rsidRPr="00BB7290">
        <w:rPr>
          <w:rFonts w:ascii="Times New Roman" w:eastAsia="Calibri" w:hAnsi="Times New Roman" w:cs="Times New Roman"/>
        </w:rPr>
        <w:t>;</w:t>
      </w:r>
    </w:p>
    <w:p w14:paraId="492A24A2"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Проверка корректности заявок, оформленных операторами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информационных системах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p>
    <w:p w14:paraId="70CC4001"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Проверка корректности действий операторов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информационных системах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p>
    <w:p w14:paraId="66C04871"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Любые другие доступные методы контроля качества в части коммуникации с </w:t>
      </w:r>
      <w:r w:rsidR="00D26C6D" w:rsidRPr="00BB7290">
        <w:rPr>
          <w:rFonts w:ascii="Times New Roman" w:eastAsia="Calibri" w:hAnsi="Times New Roman" w:cs="Times New Roman"/>
        </w:rPr>
        <w:t>А</w:t>
      </w:r>
      <w:r w:rsidRPr="00BB7290">
        <w:rPr>
          <w:rFonts w:ascii="Times New Roman" w:eastAsia="Calibri" w:hAnsi="Times New Roman" w:cs="Times New Roman"/>
        </w:rPr>
        <w:t xml:space="preserve">бонентами и </w:t>
      </w:r>
      <w:r w:rsidR="00D26C6D"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отенциальными </w:t>
      </w:r>
      <w:r w:rsidR="00D26C6D" w:rsidRPr="00BB7290">
        <w:rPr>
          <w:rFonts w:ascii="Times New Roman" w:eastAsia="Calibri" w:hAnsi="Times New Roman" w:cs="Times New Roman"/>
        </w:rPr>
        <w:t>абонентами</w:t>
      </w:r>
      <w:r w:rsidRPr="00BB7290">
        <w:rPr>
          <w:rFonts w:ascii="Times New Roman" w:eastAsia="Calibri" w:hAnsi="Times New Roman" w:cs="Times New Roman"/>
        </w:rPr>
        <w:t>.</w:t>
      </w:r>
    </w:p>
    <w:p w14:paraId="79A80E69" w14:textId="77777777" w:rsidR="00D82B01" w:rsidRPr="00BB7290" w:rsidRDefault="00FE1EA6"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Принципал</w:t>
      </w:r>
      <w:r w:rsidR="00D82B01" w:rsidRPr="00BB7290">
        <w:rPr>
          <w:rFonts w:ascii="Times New Roman" w:eastAsia="Calibri" w:hAnsi="Times New Roman" w:cs="Times New Roman"/>
        </w:rPr>
        <w:t xml:space="preserve"> оставляет за собой право по электронной почте</w:t>
      </w:r>
      <w:r w:rsidR="00624474" w:rsidRPr="00BB7290">
        <w:rPr>
          <w:rFonts w:ascii="Times New Roman" w:eastAsia="Calibri" w:hAnsi="Times New Roman" w:cs="Times New Roman"/>
        </w:rPr>
        <w:t xml:space="preserve"> согласно п.</w:t>
      </w:r>
      <w:r w:rsidR="000810CA" w:rsidRPr="00BB7290">
        <w:rPr>
          <w:rFonts w:ascii="Times New Roman" w:eastAsia="Calibri" w:hAnsi="Times New Roman" w:cs="Times New Roman"/>
        </w:rPr>
        <w:t xml:space="preserve"> </w:t>
      </w:r>
      <w:r w:rsidR="00624474" w:rsidRPr="00BB7290">
        <w:rPr>
          <w:rFonts w:ascii="Times New Roman" w:eastAsia="Calibri" w:hAnsi="Times New Roman" w:cs="Times New Roman"/>
        </w:rPr>
        <w:t>5.6.2</w:t>
      </w:r>
      <w:r w:rsidR="000810CA" w:rsidRPr="00BB7290">
        <w:rPr>
          <w:rFonts w:ascii="Times New Roman" w:eastAsia="Calibri" w:hAnsi="Times New Roman" w:cs="Times New Roman"/>
        </w:rPr>
        <w:t xml:space="preserve"> Договора</w:t>
      </w:r>
      <w:r w:rsidR="00D82B01" w:rsidRPr="00BB7290">
        <w:rPr>
          <w:rFonts w:ascii="Times New Roman" w:eastAsia="Calibri" w:hAnsi="Times New Roman" w:cs="Times New Roman"/>
        </w:rPr>
        <w:t xml:space="preserve"> запрашивать от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статистические отчеты, доступы к информационным системам, которые могут потребоваться для контроля качества в части коммуникации с </w:t>
      </w:r>
      <w:r w:rsidR="00D26C6D" w:rsidRPr="00BB7290">
        <w:rPr>
          <w:rFonts w:ascii="Times New Roman" w:eastAsia="Calibri" w:hAnsi="Times New Roman" w:cs="Times New Roman"/>
        </w:rPr>
        <w:t>Абонентами и Потенциальными абонентами</w:t>
      </w:r>
      <w:r w:rsidR="00D82B01" w:rsidRPr="00BB7290">
        <w:rPr>
          <w:rFonts w:ascii="Times New Roman" w:eastAsia="Calibri" w:hAnsi="Times New Roman" w:cs="Times New Roman"/>
        </w:rPr>
        <w:t xml:space="preserve">; </w:t>
      </w:r>
    </w:p>
    <w:p w14:paraId="3F3DB98C"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Направлять в адрес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рекомендации в части обучения и проверки знаний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основанные на результатах контроля качества </w:t>
      </w:r>
      <w:r w:rsidR="00692B94" w:rsidRPr="00BB7290">
        <w:rPr>
          <w:rFonts w:ascii="Times New Roman" w:eastAsia="Calibri" w:hAnsi="Times New Roman" w:cs="Times New Roman"/>
        </w:rPr>
        <w:t xml:space="preserve">выполнения поручения </w:t>
      </w:r>
      <w:r w:rsidR="00FE1EA6" w:rsidRPr="00BB7290">
        <w:rPr>
          <w:rFonts w:ascii="Times New Roman" w:eastAsia="Calibri" w:hAnsi="Times New Roman" w:cs="Times New Roman"/>
        </w:rPr>
        <w:t>Агент</w:t>
      </w:r>
      <w:r w:rsidR="00692B94" w:rsidRPr="00BB7290">
        <w:rPr>
          <w:rFonts w:ascii="Times New Roman" w:eastAsia="Calibri" w:hAnsi="Times New Roman" w:cs="Times New Roman"/>
        </w:rPr>
        <w:t>ом</w:t>
      </w:r>
      <w:r w:rsidRPr="00BB7290">
        <w:rPr>
          <w:rFonts w:ascii="Times New Roman" w:eastAsia="Calibri" w:hAnsi="Times New Roman" w:cs="Times New Roman"/>
        </w:rPr>
        <w:t>.</w:t>
      </w:r>
    </w:p>
    <w:p w14:paraId="3E03FCD0" w14:textId="77777777" w:rsidR="005D1BF8" w:rsidRPr="00BB7290" w:rsidRDefault="004B2B3C" w:rsidP="007C28E8">
      <w:pPr>
        <w:numPr>
          <w:ilvl w:val="0"/>
          <w:numId w:val="30"/>
        </w:numPr>
        <w:spacing w:before="60" w:after="120" w:line="240" w:lineRule="auto"/>
        <w:ind w:left="0" w:firstLine="0"/>
        <w:jc w:val="both"/>
        <w:rPr>
          <w:rFonts w:ascii="Times New Roman" w:eastAsia="Times New Roman" w:hAnsi="Times New Roman" w:cs="Times New Roman"/>
        </w:rPr>
      </w:pPr>
      <w:r w:rsidRPr="00BB7290">
        <w:rPr>
          <w:rFonts w:ascii="Times New Roman" w:eastAsia="Calibri" w:hAnsi="Times New Roman" w:cs="Times New Roman"/>
          <w:b/>
          <w:bCs/>
        </w:rPr>
        <w:t>РАСЧЕТЫ СТОРОН</w:t>
      </w:r>
    </w:p>
    <w:p w14:paraId="3A067FF2" w14:textId="77923199" w:rsidR="00C21AE0" w:rsidRPr="00BB7290" w:rsidRDefault="00184AB2" w:rsidP="00FC0BD3">
      <w:pPr>
        <w:pStyle w:val="ac"/>
        <w:widowControl w:val="0"/>
        <w:numPr>
          <w:ilvl w:val="1"/>
          <w:numId w:val="31"/>
        </w:numPr>
        <w:spacing w:after="120" w:line="240" w:lineRule="auto"/>
        <w:contextualSpacing w:val="0"/>
        <w:jc w:val="both"/>
        <w:rPr>
          <w:rFonts w:ascii="Times New Roman" w:eastAsia="Times New Roman" w:hAnsi="Times New Roman" w:cs="Times New Roman"/>
        </w:rPr>
      </w:pPr>
      <w:r w:rsidRPr="00BB7290">
        <w:rPr>
          <w:rFonts w:ascii="Times New Roman" w:eastAsia="Times New Roman" w:hAnsi="Times New Roman" w:cs="Times New Roman"/>
        </w:rPr>
        <w:t xml:space="preserve">Размер </w:t>
      </w:r>
      <w:r w:rsidR="0027106A" w:rsidRPr="00BB7290">
        <w:rPr>
          <w:rFonts w:ascii="Times New Roman" w:eastAsia="Times New Roman" w:hAnsi="Times New Roman" w:cs="Times New Roman"/>
        </w:rPr>
        <w:t>вознаграждения определяется в соответствии с Приложением № 2 к настоящему Договору. Максимальный размер вознаграждения не может</w:t>
      </w:r>
      <w:r w:rsidR="0027106A">
        <w:rPr>
          <w:rFonts w:ascii="Times New Roman" w:eastAsia="Times New Roman" w:hAnsi="Times New Roman" w:cs="Times New Roman"/>
        </w:rPr>
        <w:t xml:space="preserve"> </w:t>
      </w:r>
      <w:r w:rsidR="0027106A" w:rsidRPr="00BB7290">
        <w:rPr>
          <w:rFonts w:ascii="Times New Roman" w:eastAsia="Times New Roman" w:hAnsi="Times New Roman" w:cs="Times New Roman"/>
        </w:rPr>
        <w:t xml:space="preserve">превышать </w:t>
      </w:r>
      <w:r w:rsidR="0027106A">
        <w:rPr>
          <w:rFonts w:ascii="Times New Roman" w:eastAsia="Times New Roman" w:hAnsi="Times New Roman" w:cs="Times New Roman"/>
        </w:rPr>
        <w:t>________</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___________________</w:t>
      </w:r>
      <w:r w:rsidR="0027106A" w:rsidRPr="00BB7290">
        <w:rPr>
          <w:rFonts w:ascii="Times New Roman" w:eastAsia="Times New Roman" w:hAnsi="Times New Roman" w:cs="Times New Roman"/>
        </w:rPr>
        <w:t>) руб</w:t>
      </w:r>
      <w:r w:rsidR="0027106A">
        <w:rPr>
          <w:rFonts w:ascii="Times New Roman" w:eastAsia="Times New Roman" w:hAnsi="Times New Roman" w:cs="Times New Roman"/>
        </w:rPr>
        <w:t>.</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w:t>
      </w:r>
      <w:r w:rsidR="0027106A" w:rsidRPr="00BB7290">
        <w:rPr>
          <w:rFonts w:ascii="Times New Roman" w:eastAsia="Times New Roman" w:hAnsi="Times New Roman" w:cs="Times New Roman"/>
        </w:rPr>
        <w:t xml:space="preserve"> копеек, </w:t>
      </w:r>
      <w:r w:rsidR="0027106A">
        <w:rPr>
          <w:rFonts w:ascii="Times New Roman" w:eastAsia="Times New Roman" w:hAnsi="Times New Roman" w:cs="Times New Roman"/>
        </w:rPr>
        <w:t>включая</w:t>
      </w:r>
      <w:r w:rsidR="0027106A" w:rsidRPr="00BB7290">
        <w:rPr>
          <w:rFonts w:ascii="Times New Roman" w:eastAsia="Times New Roman" w:hAnsi="Times New Roman" w:cs="Times New Roman"/>
        </w:rPr>
        <w:t xml:space="preserve"> НДС </w:t>
      </w:r>
      <w:r w:rsidR="0027106A" w:rsidRPr="004C5171">
        <w:rPr>
          <w:rFonts w:ascii="Times New Roman" w:eastAsia="Times New Roman" w:hAnsi="Times New Roman" w:cs="Times New Roman"/>
        </w:rPr>
        <w:t>(20%)</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________________</w:t>
      </w:r>
      <w:r w:rsidR="0027106A" w:rsidRPr="00BB7290">
        <w:rPr>
          <w:rFonts w:ascii="Times New Roman" w:eastAsia="Times New Roman" w:hAnsi="Times New Roman" w:cs="Times New Roman"/>
        </w:rPr>
        <w:t>) руб</w:t>
      </w:r>
      <w:r w:rsidR="0027106A">
        <w:rPr>
          <w:rFonts w:ascii="Times New Roman" w:eastAsia="Times New Roman" w:hAnsi="Times New Roman" w:cs="Times New Roman"/>
        </w:rPr>
        <w:t>.</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w:t>
      </w:r>
      <w:r w:rsidR="0027106A" w:rsidRPr="00BB7290">
        <w:rPr>
          <w:rFonts w:ascii="Times New Roman" w:eastAsia="Times New Roman" w:hAnsi="Times New Roman" w:cs="Times New Roman"/>
        </w:rPr>
        <w:t xml:space="preserve"> копеек, при этом у Принципала не возникает обязательств поручать</w:t>
      </w:r>
      <w:r w:rsidRPr="00BB7290">
        <w:rPr>
          <w:rFonts w:ascii="Times New Roman" w:eastAsia="Times New Roman" w:hAnsi="Times New Roman" w:cs="Times New Roman"/>
        </w:rPr>
        <w:t xml:space="preserve"> исполнение обязательств по </w:t>
      </w:r>
      <w:r w:rsidRPr="00BB7290">
        <w:rPr>
          <w:rFonts w:ascii="Times New Roman" w:eastAsia="Times New Roman" w:hAnsi="Times New Roman" w:cs="Times New Roman"/>
        </w:rPr>
        <w:lastRenderedPageBreak/>
        <w:t>Договору на всю сумму Договора.</w:t>
      </w:r>
    </w:p>
    <w:p w14:paraId="26672C3A" w14:textId="77777777" w:rsidR="004B2B3C" w:rsidRPr="00BB7290" w:rsidRDefault="004B2B3C"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Расчеты между Сторонами осуществляются на основании Приложения №</w:t>
      </w:r>
      <w:r w:rsidR="00B72124" w:rsidRPr="00BB7290">
        <w:rPr>
          <w:rFonts w:ascii="Times New Roman" w:eastAsia="Times New Roman" w:hAnsi="Times New Roman" w:cs="Times New Roman"/>
        </w:rPr>
        <w:t>2</w:t>
      </w:r>
      <w:r w:rsidRPr="00BB7290">
        <w:rPr>
          <w:rFonts w:ascii="Times New Roman" w:eastAsia="Times New Roman" w:hAnsi="Times New Roman" w:cs="Times New Roman"/>
        </w:rPr>
        <w:t xml:space="preserve"> к настоящему Договору и утвержденного </w:t>
      </w:r>
      <w:r w:rsidR="00FE1EA6" w:rsidRPr="00BB7290">
        <w:rPr>
          <w:rFonts w:ascii="Times New Roman" w:eastAsia="Times New Roman" w:hAnsi="Times New Roman" w:cs="Times New Roman"/>
        </w:rPr>
        <w:t>Принципал</w:t>
      </w:r>
      <w:r w:rsidRPr="00BB7290">
        <w:rPr>
          <w:rFonts w:ascii="Times New Roman" w:eastAsia="Times New Roman" w:hAnsi="Times New Roman" w:cs="Times New Roman"/>
        </w:rPr>
        <w:t xml:space="preserve">ом Отчета </w:t>
      </w:r>
      <w:r w:rsidR="00FE1EA6" w:rsidRPr="00BB7290">
        <w:rPr>
          <w:rFonts w:ascii="Times New Roman" w:eastAsia="Times New Roman" w:hAnsi="Times New Roman" w:cs="Times New Roman"/>
        </w:rPr>
        <w:t>Агента</w:t>
      </w:r>
      <w:r w:rsidR="006F1F01" w:rsidRPr="00BB7290">
        <w:rPr>
          <w:rFonts w:ascii="Times New Roman" w:eastAsia="Times New Roman" w:hAnsi="Times New Roman" w:cs="Times New Roman"/>
        </w:rPr>
        <w:t xml:space="preserve"> (Приложения</w:t>
      </w:r>
      <w:r w:rsidRPr="00BB7290">
        <w:rPr>
          <w:rFonts w:ascii="Times New Roman" w:eastAsia="Times New Roman" w:hAnsi="Times New Roman" w:cs="Times New Roman"/>
        </w:rPr>
        <w:t xml:space="preserve"> №</w:t>
      </w:r>
      <w:r w:rsidR="00B72124" w:rsidRPr="00BB7290">
        <w:rPr>
          <w:rFonts w:ascii="Times New Roman" w:eastAsia="Times New Roman" w:hAnsi="Times New Roman" w:cs="Times New Roman"/>
        </w:rPr>
        <w:t>3</w:t>
      </w:r>
      <w:r w:rsidR="006F1F01" w:rsidRPr="00BB7290">
        <w:rPr>
          <w:rFonts w:ascii="Times New Roman" w:eastAsia="Times New Roman" w:hAnsi="Times New Roman" w:cs="Times New Roman"/>
        </w:rPr>
        <w:t xml:space="preserve"> и</w:t>
      </w:r>
      <w:r w:rsidR="00307E0F" w:rsidRPr="00BB7290">
        <w:rPr>
          <w:rFonts w:ascii="Times New Roman" w:eastAsia="Times New Roman" w:hAnsi="Times New Roman" w:cs="Times New Roman"/>
        </w:rPr>
        <w:t>/или</w:t>
      </w:r>
      <w:r w:rsidR="00B72124" w:rsidRPr="00BB7290">
        <w:rPr>
          <w:rFonts w:ascii="Times New Roman" w:eastAsia="Times New Roman" w:hAnsi="Times New Roman" w:cs="Times New Roman"/>
        </w:rPr>
        <w:t xml:space="preserve"> Приложению №</w:t>
      </w:r>
      <w:r w:rsidR="005B434E" w:rsidRPr="00BB7290">
        <w:rPr>
          <w:rFonts w:ascii="Times New Roman" w:eastAsia="Times New Roman" w:hAnsi="Times New Roman" w:cs="Times New Roman"/>
        </w:rPr>
        <w:t>8</w:t>
      </w:r>
      <w:r w:rsidRPr="00BB7290">
        <w:rPr>
          <w:rFonts w:ascii="Times New Roman" w:eastAsia="Times New Roman" w:hAnsi="Times New Roman" w:cs="Times New Roman"/>
        </w:rPr>
        <w:t xml:space="preserve"> </w:t>
      </w:r>
      <w:r w:rsidR="006F1F01" w:rsidRPr="00BB7290">
        <w:rPr>
          <w:rFonts w:ascii="Times New Roman" w:eastAsia="Times New Roman" w:hAnsi="Times New Roman" w:cs="Times New Roman"/>
        </w:rPr>
        <w:t xml:space="preserve">(при наличии дополнительных услуг) </w:t>
      </w:r>
      <w:r w:rsidRPr="00BB7290">
        <w:rPr>
          <w:rFonts w:ascii="Times New Roman" w:eastAsia="Times New Roman" w:hAnsi="Times New Roman" w:cs="Times New Roman"/>
        </w:rPr>
        <w:t>к настоящему Договору</w:t>
      </w:r>
      <w:r w:rsidR="00827A26" w:rsidRPr="00BB7290">
        <w:rPr>
          <w:rFonts w:ascii="Times New Roman" w:eastAsia="Times New Roman" w:hAnsi="Times New Roman" w:cs="Times New Roman"/>
        </w:rPr>
        <w:t>, далее – Отчет</w:t>
      </w:r>
      <w:r w:rsidRPr="00BB7290">
        <w:rPr>
          <w:rFonts w:ascii="Times New Roman" w:eastAsia="Times New Roman" w:hAnsi="Times New Roman" w:cs="Times New Roman"/>
        </w:rPr>
        <w:t>).</w:t>
      </w:r>
    </w:p>
    <w:p w14:paraId="5F186138" w14:textId="77777777" w:rsidR="004B2B3C" w:rsidRPr="00BB7290" w:rsidRDefault="004B2B3C"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Размер вознаграждения, предусмотренный Приложением №</w:t>
      </w:r>
      <w:r w:rsidR="00B72124" w:rsidRPr="00BB7290">
        <w:rPr>
          <w:rFonts w:ascii="Times New Roman" w:eastAsia="Times New Roman" w:hAnsi="Times New Roman" w:cs="Times New Roman"/>
        </w:rPr>
        <w:t>2</w:t>
      </w:r>
      <w:r w:rsidRPr="00BB7290">
        <w:rPr>
          <w:rFonts w:ascii="Times New Roman" w:eastAsia="Times New Roman" w:hAnsi="Times New Roman" w:cs="Times New Roman"/>
        </w:rPr>
        <w:t xml:space="preserve"> к настоящему Договору, определяется на основании Отчета </w:t>
      </w:r>
      <w:r w:rsidR="00FE1EA6" w:rsidRPr="00BB7290">
        <w:rPr>
          <w:rFonts w:ascii="Times New Roman" w:eastAsia="Times New Roman" w:hAnsi="Times New Roman" w:cs="Times New Roman"/>
        </w:rPr>
        <w:t>Агента</w:t>
      </w:r>
      <w:r w:rsidR="00827A26" w:rsidRPr="00BB7290">
        <w:rPr>
          <w:rFonts w:ascii="Times New Roman" w:eastAsia="Times New Roman" w:hAnsi="Times New Roman" w:cs="Times New Roman"/>
        </w:rPr>
        <w:t>.</w:t>
      </w:r>
    </w:p>
    <w:p w14:paraId="45568B5E" w14:textId="77777777" w:rsidR="004C5171" w:rsidRPr="004C5171" w:rsidRDefault="004B2B3C" w:rsidP="004C5171">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Выплата вознаграждения по настоящему Договору производится в следующем порядке:</w:t>
      </w:r>
    </w:p>
    <w:p w14:paraId="242D6FD0" w14:textId="77777777" w:rsidR="00DA4A43" w:rsidRPr="00BB7290" w:rsidRDefault="00DA4A43" w:rsidP="00B13C6E">
      <w:pPr>
        <w:pStyle w:val="ac"/>
        <w:widowControl w:val="0"/>
        <w:numPr>
          <w:ilvl w:val="2"/>
          <w:numId w:val="31"/>
        </w:numPr>
        <w:spacing w:after="120" w:line="240" w:lineRule="auto"/>
        <w:ind w:left="0" w:firstLine="0"/>
        <w:contextualSpacing w:val="0"/>
        <w:jc w:val="both"/>
        <w:rPr>
          <w:rFonts w:ascii="Times New Roman" w:hAnsi="Times New Roman" w:cs="Times New Roman"/>
          <w:color w:val="000000" w:themeColor="text1"/>
        </w:rPr>
      </w:pPr>
      <w:r w:rsidRPr="00BB7290">
        <w:rPr>
          <w:rFonts w:ascii="Times New Roman" w:hAnsi="Times New Roman" w:cs="Times New Roman"/>
        </w:rPr>
        <w:t xml:space="preserve">Агент не позднее 18 (восемнадцатого) числа месяца после окончания проведения Кампании, направляет Принципалу Отчет Агента и счет-фактуру на сумму вознаграждения. Оригиналы документов направляются в ЭДО, копии документов передаются по электронной почте на указанные в тексте Договора электронные адреса </w:t>
      </w:r>
      <w:r w:rsidRPr="00BB7290">
        <w:rPr>
          <w:rFonts w:ascii="Times New Roman" w:hAnsi="Times New Roman" w:cs="Times New Roman"/>
          <w:color w:val="000000" w:themeColor="text1"/>
        </w:rPr>
        <w:t>Принципала. Если 18 (восемнадцатое) число месяца после окончания проведения Кампании выпадает на нерабочий и/или праздничный выходной день, Агент направляет Принципалу Отчет Агента в первый рабочий день, следующий за нерабочим и/или праздничным выходным днем.</w:t>
      </w:r>
    </w:p>
    <w:p w14:paraId="7E275028" w14:textId="77777777" w:rsidR="004B2B3C" w:rsidRPr="00BB7290" w:rsidRDefault="00FE1EA6" w:rsidP="009D6543">
      <w:pPr>
        <w:pStyle w:val="ac"/>
        <w:widowControl w:val="0"/>
        <w:numPr>
          <w:ilvl w:val="2"/>
          <w:numId w:val="31"/>
        </w:numPr>
        <w:spacing w:after="120" w:line="240" w:lineRule="auto"/>
        <w:ind w:left="0" w:firstLine="0"/>
        <w:contextualSpacing w:val="0"/>
        <w:jc w:val="both"/>
        <w:rPr>
          <w:rFonts w:ascii="Times New Roman" w:eastAsia="Times New Roman" w:hAnsi="Times New Roman" w:cs="Times New Roman"/>
          <w:color w:val="000000" w:themeColor="text1"/>
        </w:rPr>
      </w:pPr>
      <w:r w:rsidRPr="00BB7290">
        <w:rPr>
          <w:rFonts w:ascii="Times New Roman" w:eastAsia="Times New Roman" w:hAnsi="Times New Roman" w:cs="Times New Roman"/>
          <w:color w:val="000000" w:themeColor="text1"/>
        </w:rPr>
        <w:t>Принципал</w:t>
      </w:r>
      <w:r w:rsidR="004B2B3C" w:rsidRPr="00BB7290">
        <w:rPr>
          <w:rFonts w:ascii="Times New Roman" w:eastAsia="Times New Roman" w:hAnsi="Times New Roman" w:cs="Times New Roman"/>
          <w:color w:val="000000" w:themeColor="text1"/>
        </w:rPr>
        <w:t xml:space="preserve"> в течение </w:t>
      </w:r>
      <w:r w:rsidR="00E3323F" w:rsidRPr="00BB7290">
        <w:rPr>
          <w:rFonts w:ascii="Times New Roman" w:eastAsia="Times New Roman" w:hAnsi="Times New Roman" w:cs="Times New Roman"/>
          <w:color w:val="000000" w:themeColor="text1"/>
        </w:rPr>
        <w:t>3</w:t>
      </w:r>
      <w:r w:rsidR="004B2B3C" w:rsidRPr="00BB7290">
        <w:rPr>
          <w:rFonts w:ascii="Times New Roman" w:eastAsia="Times New Roman" w:hAnsi="Times New Roman" w:cs="Times New Roman"/>
          <w:color w:val="000000" w:themeColor="text1"/>
        </w:rPr>
        <w:t xml:space="preserve"> (</w:t>
      </w:r>
      <w:r w:rsidR="00E3323F" w:rsidRPr="00BB7290">
        <w:rPr>
          <w:rFonts w:ascii="Times New Roman" w:eastAsia="Times New Roman" w:hAnsi="Times New Roman" w:cs="Times New Roman"/>
          <w:color w:val="000000" w:themeColor="text1"/>
        </w:rPr>
        <w:t>трёх</w:t>
      </w:r>
      <w:r w:rsidR="004B2B3C" w:rsidRPr="00BB7290">
        <w:rPr>
          <w:rFonts w:ascii="Times New Roman" w:eastAsia="Times New Roman" w:hAnsi="Times New Roman" w:cs="Times New Roman"/>
          <w:color w:val="000000" w:themeColor="text1"/>
        </w:rPr>
        <w:t xml:space="preserve">) рабочих дней с момента получения Отчета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проводит проверку данных, указанных в Отчете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и </w:t>
      </w:r>
      <w:r w:rsidR="00FE74A8" w:rsidRPr="00BB7290">
        <w:rPr>
          <w:rFonts w:ascii="Times New Roman" w:eastAsia="Times New Roman" w:hAnsi="Times New Roman" w:cs="Times New Roman"/>
          <w:color w:val="000000" w:themeColor="text1"/>
        </w:rPr>
        <w:t xml:space="preserve">согласовывает </w:t>
      </w:r>
      <w:r w:rsidR="004B2B3C" w:rsidRPr="00BB7290">
        <w:rPr>
          <w:rFonts w:ascii="Times New Roman" w:eastAsia="Times New Roman" w:hAnsi="Times New Roman" w:cs="Times New Roman"/>
          <w:color w:val="000000" w:themeColor="text1"/>
        </w:rPr>
        <w:t xml:space="preserve">его, либо в тот же срок направляет </w:t>
      </w:r>
      <w:r w:rsidRPr="00BB7290">
        <w:rPr>
          <w:rFonts w:ascii="Times New Roman" w:eastAsia="Times New Roman" w:hAnsi="Times New Roman" w:cs="Times New Roman"/>
          <w:color w:val="000000" w:themeColor="text1"/>
        </w:rPr>
        <w:t>Агенту</w:t>
      </w:r>
      <w:r w:rsidR="004B2B3C" w:rsidRPr="00BB7290">
        <w:rPr>
          <w:rFonts w:ascii="Times New Roman" w:eastAsia="Times New Roman" w:hAnsi="Times New Roman" w:cs="Times New Roman"/>
          <w:color w:val="000000" w:themeColor="text1"/>
        </w:rPr>
        <w:t xml:space="preserve"> мотивированный отказ от </w:t>
      </w:r>
      <w:r w:rsidR="00FE74A8" w:rsidRPr="00BB7290">
        <w:rPr>
          <w:rFonts w:ascii="Times New Roman" w:eastAsia="Times New Roman" w:hAnsi="Times New Roman" w:cs="Times New Roman"/>
          <w:color w:val="000000" w:themeColor="text1"/>
        </w:rPr>
        <w:t xml:space="preserve">согласования </w:t>
      </w:r>
      <w:r w:rsidR="004B2B3C" w:rsidRPr="00BB7290">
        <w:rPr>
          <w:rFonts w:ascii="Times New Roman" w:eastAsia="Times New Roman" w:hAnsi="Times New Roman" w:cs="Times New Roman"/>
          <w:color w:val="000000" w:themeColor="text1"/>
        </w:rPr>
        <w:t xml:space="preserve">Отчета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В этом случае </w:t>
      </w:r>
      <w:r w:rsidR="00C22411" w:rsidRPr="00BB7290">
        <w:rPr>
          <w:rFonts w:ascii="Times New Roman" w:eastAsia="Times New Roman" w:hAnsi="Times New Roman" w:cs="Times New Roman"/>
          <w:color w:val="000000" w:themeColor="text1"/>
        </w:rPr>
        <w:t>Агент</w:t>
      </w:r>
      <w:r w:rsidR="004B2B3C" w:rsidRPr="00BB7290">
        <w:rPr>
          <w:rFonts w:ascii="Times New Roman" w:eastAsia="Times New Roman" w:hAnsi="Times New Roman" w:cs="Times New Roman"/>
          <w:color w:val="000000" w:themeColor="text1"/>
        </w:rPr>
        <w:t xml:space="preserve"> обязуется устранить выявленные </w:t>
      </w:r>
      <w:r w:rsidR="003E3B87" w:rsidRPr="00BB7290">
        <w:rPr>
          <w:rFonts w:ascii="Times New Roman" w:eastAsia="Times New Roman" w:hAnsi="Times New Roman" w:cs="Times New Roman"/>
          <w:color w:val="000000" w:themeColor="text1"/>
        </w:rPr>
        <w:t>Прин</w:t>
      </w:r>
      <w:r w:rsidR="00C22411" w:rsidRPr="00BB7290">
        <w:rPr>
          <w:rFonts w:ascii="Times New Roman" w:eastAsia="Times New Roman" w:hAnsi="Times New Roman" w:cs="Times New Roman"/>
          <w:color w:val="000000" w:themeColor="text1"/>
        </w:rPr>
        <w:t xml:space="preserve">ципалом </w:t>
      </w:r>
      <w:r w:rsidR="004B2B3C" w:rsidRPr="00BB7290">
        <w:rPr>
          <w:rFonts w:ascii="Times New Roman" w:eastAsia="Times New Roman" w:hAnsi="Times New Roman" w:cs="Times New Roman"/>
          <w:color w:val="000000" w:themeColor="text1"/>
        </w:rPr>
        <w:t xml:space="preserve">нарушения и предоставить Отчет </w:t>
      </w:r>
      <w:r w:rsidR="00C22411" w:rsidRPr="00BB7290">
        <w:rPr>
          <w:rFonts w:ascii="Times New Roman" w:eastAsia="Times New Roman" w:hAnsi="Times New Roman" w:cs="Times New Roman"/>
          <w:color w:val="000000" w:themeColor="text1"/>
        </w:rPr>
        <w:t xml:space="preserve">Принципалу </w:t>
      </w:r>
      <w:r w:rsidR="004B2B3C" w:rsidRPr="00BB7290">
        <w:rPr>
          <w:rFonts w:ascii="Times New Roman" w:eastAsia="Times New Roman" w:hAnsi="Times New Roman" w:cs="Times New Roman"/>
          <w:color w:val="000000" w:themeColor="text1"/>
        </w:rPr>
        <w:t>с внесенными изменениями на повторное согласование в соответствии с условиями, указанными в настоящем пункте.</w:t>
      </w:r>
    </w:p>
    <w:p w14:paraId="453B0751" w14:textId="77777777" w:rsidR="004B2B3C" w:rsidRPr="00BB7290" w:rsidRDefault="004B2B3C" w:rsidP="00F86E71">
      <w:pPr>
        <w:pStyle w:val="ac"/>
        <w:widowControl w:val="0"/>
        <w:numPr>
          <w:ilvl w:val="2"/>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color w:val="000000" w:themeColor="text1"/>
        </w:rPr>
        <w:t xml:space="preserve">При отсутствии замечаний </w:t>
      </w:r>
      <w:r w:rsidR="00FE1EA6" w:rsidRPr="00BB7290">
        <w:rPr>
          <w:rFonts w:ascii="Times New Roman" w:eastAsia="Times New Roman" w:hAnsi="Times New Roman" w:cs="Times New Roman"/>
          <w:color w:val="000000" w:themeColor="text1"/>
        </w:rPr>
        <w:t>Принципал</w:t>
      </w:r>
      <w:r w:rsidRPr="00BB7290">
        <w:rPr>
          <w:rFonts w:ascii="Times New Roman" w:eastAsia="Times New Roman" w:hAnsi="Times New Roman" w:cs="Times New Roman"/>
          <w:color w:val="000000" w:themeColor="text1"/>
        </w:rPr>
        <w:t xml:space="preserve"> утверждает Отчет </w:t>
      </w:r>
      <w:r w:rsidR="00FE1EA6" w:rsidRPr="00BB7290">
        <w:rPr>
          <w:rFonts w:ascii="Times New Roman" w:eastAsia="Times New Roman" w:hAnsi="Times New Roman" w:cs="Times New Roman"/>
          <w:color w:val="000000" w:themeColor="text1"/>
        </w:rPr>
        <w:t>Агента</w:t>
      </w:r>
      <w:r w:rsidRPr="00BB7290">
        <w:rPr>
          <w:rFonts w:ascii="Times New Roman" w:eastAsia="Times New Roman" w:hAnsi="Times New Roman" w:cs="Times New Roman"/>
          <w:color w:val="000000" w:themeColor="text1"/>
        </w:rPr>
        <w:t xml:space="preserve"> </w:t>
      </w:r>
      <w:r w:rsidR="00835FDE" w:rsidRPr="00BB7290">
        <w:rPr>
          <w:rFonts w:ascii="Times New Roman" w:eastAsia="Times New Roman" w:hAnsi="Times New Roman" w:cs="Times New Roman"/>
          <w:color w:val="000000" w:themeColor="text1"/>
        </w:rPr>
        <w:t xml:space="preserve">в ЭДО </w:t>
      </w:r>
      <w:r w:rsidRPr="00BB7290">
        <w:rPr>
          <w:rFonts w:ascii="Times New Roman" w:eastAsia="Times New Roman" w:hAnsi="Times New Roman" w:cs="Times New Roman"/>
          <w:color w:val="000000" w:themeColor="text1"/>
        </w:rPr>
        <w:t xml:space="preserve">в течение </w:t>
      </w:r>
      <w:r w:rsidR="00B475DC" w:rsidRPr="00BB7290">
        <w:rPr>
          <w:rFonts w:ascii="Times New Roman" w:eastAsia="Times New Roman" w:hAnsi="Times New Roman" w:cs="Times New Roman"/>
          <w:color w:val="000000" w:themeColor="text1"/>
        </w:rPr>
        <w:t xml:space="preserve">5 </w:t>
      </w:r>
      <w:r w:rsidRPr="00BB7290">
        <w:rPr>
          <w:rFonts w:ascii="Times New Roman" w:eastAsia="Times New Roman" w:hAnsi="Times New Roman" w:cs="Times New Roman"/>
          <w:color w:val="000000" w:themeColor="text1"/>
        </w:rPr>
        <w:t>(</w:t>
      </w:r>
      <w:r w:rsidR="00B475DC" w:rsidRPr="00BB7290">
        <w:rPr>
          <w:rFonts w:ascii="Times New Roman" w:eastAsia="Times New Roman" w:hAnsi="Times New Roman" w:cs="Times New Roman"/>
          <w:color w:val="000000" w:themeColor="text1"/>
        </w:rPr>
        <w:t>пяти</w:t>
      </w:r>
      <w:r w:rsidRPr="00BB7290">
        <w:rPr>
          <w:rFonts w:ascii="Times New Roman" w:eastAsia="Times New Roman" w:hAnsi="Times New Roman" w:cs="Times New Roman"/>
          <w:color w:val="000000" w:themeColor="text1"/>
        </w:rPr>
        <w:t xml:space="preserve">) </w:t>
      </w:r>
      <w:r w:rsidRPr="00BB7290">
        <w:rPr>
          <w:rFonts w:ascii="Times New Roman" w:eastAsia="Times New Roman" w:hAnsi="Times New Roman" w:cs="Times New Roman"/>
        </w:rPr>
        <w:t>рабочих дней с момента его получения.</w:t>
      </w:r>
    </w:p>
    <w:p w14:paraId="049480C7" w14:textId="77777777" w:rsidR="002C216D" w:rsidRPr="00BB7290" w:rsidRDefault="00FE1EA6"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Принципал</w:t>
      </w:r>
      <w:r w:rsidR="004B2B3C" w:rsidRPr="00BB7290">
        <w:rPr>
          <w:rFonts w:ascii="Times New Roman" w:eastAsia="Times New Roman" w:hAnsi="Times New Roman" w:cs="Times New Roman"/>
        </w:rPr>
        <w:t xml:space="preserve"> уплачивает </w:t>
      </w:r>
      <w:r w:rsidRPr="00BB7290">
        <w:rPr>
          <w:rFonts w:ascii="Times New Roman" w:eastAsia="Times New Roman" w:hAnsi="Times New Roman" w:cs="Times New Roman"/>
        </w:rPr>
        <w:t>Агенту</w:t>
      </w:r>
      <w:r w:rsidR="004B2B3C" w:rsidRPr="00BB7290">
        <w:rPr>
          <w:rFonts w:ascii="Times New Roman" w:eastAsia="Times New Roman" w:hAnsi="Times New Roman" w:cs="Times New Roman"/>
        </w:rPr>
        <w:t xml:space="preserve"> вознаграждение в следующем порядке: </w:t>
      </w:r>
    </w:p>
    <w:p w14:paraId="501CF74F" w14:textId="77777777" w:rsidR="004C5171" w:rsidRPr="00BB7290" w:rsidRDefault="00887746" w:rsidP="004750B9">
      <w:pPr>
        <w:pStyle w:val="ac"/>
        <w:widowControl w:val="0"/>
        <w:spacing w:after="120" w:line="240" w:lineRule="auto"/>
        <w:ind w:left="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Сумма в размере 100 % суммы вознаграждения по соответствующей Заявке</w:t>
      </w:r>
      <w:r w:rsidR="00553EBA" w:rsidRPr="00BB7290">
        <w:rPr>
          <w:rFonts w:ascii="Times New Roman" w:eastAsia="Times New Roman" w:hAnsi="Times New Roman" w:cs="Times New Roman"/>
        </w:rPr>
        <w:t xml:space="preserve"> на подключение Услуг</w:t>
      </w:r>
      <w:r w:rsidRPr="00BB7290">
        <w:rPr>
          <w:rFonts w:ascii="Times New Roman" w:eastAsia="Times New Roman" w:hAnsi="Times New Roman" w:cs="Times New Roman"/>
        </w:rPr>
        <w:t xml:space="preserve"> выплачивается в течение </w:t>
      </w:r>
      <w:r w:rsidR="007B5E93" w:rsidRPr="00BB7290">
        <w:rPr>
          <w:rFonts w:ascii="Times New Roman" w:eastAsia="Times New Roman" w:hAnsi="Times New Roman" w:cs="Times New Roman"/>
        </w:rPr>
        <w:t xml:space="preserve">7 </w:t>
      </w:r>
      <w:r w:rsidRPr="00BB7290">
        <w:rPr>
          <w:rFonts w:ascii="Times New Roman" w:eastAsia="Times New Roman" w:hAnsi="Times New Roman" w:cs="Times New Roman"/>
        </w:rPr>
        <w:t>(</w:t>
      </w:r>
      <w:r w:rsidR="00CE32FA" w:rsidRPr="00BB7290">
        <w:rPr>
          <w:rFonts w:ascii="Times New Roman" w:eastAsia="Times New Roman" w:hAnsi="Times New Roman" w:cs="Times New Roman"/>
        </w:rPr>
        <w:t>семи</w:t>
      </w:r>
      <w:r w:rsidRPr="00BB7290">
        <w:rPr>
          <w:rFonts w:ascii="Times New Roman" w:eastAsia="Times New Roman" w:hAnsi="Times New Roman" w:cs="Times New Roman"/>
        </w:rPr>
        <w:t xml:space="preserve">) рабочих дней с даты подписания </w:t>
      </w:r>
      <w:r w:rsidR="006328AE" w:rsidRPr="00BB7290">
        <w:rPr>
          <w:rFonts w:ascii="Times New Roman" w:eastAsia="Times New Roman" w:hAnsi="Times New Roman" w:cs="Times New Roman"/>
        </w:rPr>
        <w:t>Отчета Агента.</w:t>
      </w:r>
    </w:p>
    <w:p w14:paraId="02486134" w14:textId="77777777" w:rsidR="004C5171" w:rsidRDefault="004C5171" w:rsidP="004C5171">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Датой исполнения обязательств Агента по настоящему Договору считается дата подписания Принципалом Отчета Агента.</w:t>
      </w:r>
    </w:p>
    <w:p w14:paraId="2DC5B0A7" w14:textId="77777777" w:rsidR="00E6280C" w:rsidRPr="00E6280C" w:rsidRDefault="00E6280C" w:rsidP="00E6280C">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E6280C">
        <w:rPr>
          <w:rFonts w:ascii="Times New Roman" w:eastAsia="Times New Roman" w:hAnsi="Times New Roman" w:cs="Times New Roman"/>
        </w:rPr>
        <w:t>В случае если на момент заключения настоящего Договора Агент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Российской Федерации, о чем Агент обязуется уведомить Принципала в течение 2 (двух) рабочих дней с даты внесения сведений в Единый реестр субъектов малого и среднего предпринимательства, то оплата агентского вознаграждения по настоящему Договору будет осуществляться в течение 20 дней после окончания отчетного периода, но не ранее 10 рабочих дней с даты подписания Отчета.</w:t>
      </w:r>
    </w:p>
    <w:p w14:paraId="1416C952" w14:textId="77777777" w:rsidR="00D46534" w:rsidRPr="00BB7290" w:rsidRDefault="00D46534" w:rsidP="007C28E8">
      <w:pPr>
        <w:numPr>
          <w:ilvl w:val="0"/>
          <w:numId w:val="26"/>
        </w:numPr>
        <w:spacing w:before="60" w:after="120" w:line="240" w:lineRule="auto"/>
        <w:ind w:left="0" w:firstLine="0"/>
        <w:jc w:val="both"/>
        <w:rPr>
          <w:rFonts w:ascii="Times New Roman" w:hAnsi="Times New Roman" w:cs="Times New Roman"/>
          <w:b/>
          <w:bCs/>
        </w:rPr>
      </w:pPr>
      <w:r w:rsidRPr="00BB7290">
        <w:rPr>
          <w:rFonts w:ascii="Times New Roman" w:hAnsi="Times New Roman" w:cs="Times New Roman"/>
          <w:b/>
          <w:bCs/>
        </w:rPr>
        <w:t xml:space="preserve">ОБЩИЕ УСЛОВИЯ </w:t>
      </w:r>
      <w:r w:rsidRPr="00BB7290">
        <w:rPr>
          <w:rFonts w:ascii="Times New Roman" w:eastAsia="Times New Roman" w:hAnsi="Times New Roman" w:cs="Times New Roman"/>
          <w:b/>
        </w:rPr>
        <w:t>ИСПОЛНЕНИЯ</w:t>
      </w:r>
      <w:r w:rsidRPr="00BB7290">
        <w:rPr>
          <w:rFonts w:ascii="Times New Roman" w:hAnsi="Times New Roman" w:cs="Times New Roman"/>
          <w:b/>
          <w:bCs/>
        </w:rPr>
        <w:t xml:space="preserve"> ДОГОВОРА</w:t>
      </w:r>
    </w:p>
    <w:p w14:paraId="49360051"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Отдельные условия исполнения Дого</w:t>
      </w:r>
      <w:r w:rsidR="00B72124" w:rsidRPr="00BB7290">
        <w:rPr>
          <w:rFonts w:ascii="Times New Roman" w:eastAsia="Calibri" w:hAnsi="Times New Roman" w:cs="Times New Roman"/>
          <w:spacing w:val="5"/>
        </w:rPr>
        <w:t>вора, определены в Приложении №5</w:t>
      </w:r>
      <w:r w:rsidR="00947BFE" w:rsidRPr="00BB7290">
        <w:rPr>
          <w:rFonts w:ascii="Times New Roman" w:eastAsia="Calibri" w:hAnsi="Times New Roman" w:cs="Times New Roman"/>
          <w:spacing w:val="5"/>
        </w:rPr>
        <w:t xml:space="preserve"> к Договору</w:t>
      </w:r>
      <w:r w:rsidRPr="00BB7290">
        <w:rPr>
          <w:rFonts w:ascii="Times New Roman" w:eastAsia="Calibri" w:hAnsi="Times New Roman" w:cs="Times New Roman"/>
          <w:spacing w:val="5"/>
        </w:rPr>
        <w:t xml:space="preserve"> «Общие условия исполнения Договора» (далее – Условия).</w:t>
      </w:r>
    </w:p>
    <w:p w14:paraId="37B6FFBD"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Условия подлежат исполнению Сторонами в полном объеме </w:t>
      </w:r>
      <w:r w:rsidR="00F27086" w:rsidRPr="00BB7290">
        <w:rPr>
          <w:rFonts w:ascii="Times New Roman" w:eastAsia="Calibri" w:hAnsi="Times New Roman" w:cs="Times New Roman"/>
          <w:spacing w:val="5"/>
        </w:rPr>
        <w:t>за исключением п.4.6</w:t>
      </w:r>
      <w:r w:rsidR="00E87C35" w:rsidRPr="00BB7290">
        <w:rPr>
          <w:rFonts w:ascii="Times New Roman" w:eastAsia="Calibri" w:hAnsi="Times New Roman" w:cs="Times New Roman"/>
          <w:spacing w:val="5"/>
        </w:rPr>
        <w:t xml:space="preserve"> Условий</w:t>
      </w:r>
      <w:r w:rsidRPr="00BB7290">
        <w:rPr>
          <w:rFonts w:ascii="Times New Roman" w:eastAsia="Calibri" w:hAnsi="Times New Roman" w:cs="Times New Roman"/>
          <w:spacing w:val="5"/>
        </w:rPr>
        <w:t>.</w:t>
      </w:r>
    </w:p>
    <w:p w14:paraId="027DC71C" w14:textId="77777777" w:rsidR="008C2EA5" w:rsidRPr="00BB7290" w:rsidRDefault="008C2EA5"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соответствии с п.2.5. Условий Стороны определяют следующих лиц для коммуникаций по вопросам сверки расчетов:</w:t>
      </w:r>
    </w:p>
    <w:p w14:paraId="2E4C41A8" w14:textId="29589925" w:rsidR="00197FBA" w:rsidRPr="005A5A38" w:rsidRDefault="00197FBA" w:rsidP="002263B3">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Контактные данные Агента для коммуникаций по вопросам сверки расчетов </w:t>
      </w:r>
      <w:r w:rsidRPr="00BB7290">
        <w:rPr>
          <w:rFonts w:ascii="Times New Roman" w:eastAsia="Times New Roman" w:hAnsi="Times New Roman" w:cs="Times New Roman"/>
        </w:rPr>
        <w:t>E-mail</w:t>
      </w:r>
      <w:r w:rsidRPr="00BB7290">
        <w:rPr>
          <w:rFonts w:ascii="Times New Roman" w:eastAsia="Calibri" w:hAnsi="Times New Roman" w:cs="Times New Roman"/>
          <w:spacing w:val="5"/>
        </w:rPr>
        <w:t xml:space="preserve">: </w:t>
      </w:r>
      <w:r w:rsidR="0027106A" w:rsidRPr="00F2486B">
        <w:rPr>
          <w:rStyle w:val="af9"/>
          <w:rFonts w:ascii="Times New Roman" w:eastAsia="Calibri" w:hAnsi="Times New Roman" w:cs="Times New Roman"/>
          <w:color w:val="auto"/>
          <w:spacing w:val="5"/>
          <w:u w:val="none"/>
        </w:rPr>
        <w:t>____________________</w:t>
      </w:r>
    </w:p>
    <w:p w14:paraId="3E7FA49F" w14:textId="13A0B5E7" w:rsidR="00B96A08" w:rsidRPr="00BB7290" w:rsidRDefault="00197FBA" w:rsidP="008E3740">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Контактные данные Принципала для коммуникаций по вопросам сверки расчетов:</w:t>
      </w:r>
      <w:r w:rsidRPr="00BB7290">
        <w:rPr>
          <w:rFonts w:ascii="Times New Roman" w:eastAsia="Times New Roman" w:hAnsi="Times New Roman" w:cs="Times New Roman"/>
        </w:rPr>
        <w:t xml:space="preserve"> E-mail: </w:t>
      </w:r>
      <w:r w:rsidR="0027106A" w:rsidRPr="00F2486B">
        <w:rPr>
          <w:rStyle w:val="af9"/>
          <w:rFonts w:ascii="Times New Roman" w:eastAsia="Calibri" w:hAnsi="Times New Roman" w:cs="Times New Roman"/>
          <w:color w:val="auto"/>
          <w:spacing w:val="5"/>
          <w:u w:val="none"/>
        </w:rPr>
        <w:t>____________________</w:t>
      </w:r>
    </w:p>
    <w:p w14:paraId="41DB4965" w14:textId="16575248" w:rsidR="000F06E8" w:rsidRPr="00BB7290" w:rsidRDefault="00B96A08" w:rsidP="000F06E8">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Контактные данные </w:t>
      </w:r>
      <w:r w:rsidR="00346E07" w:rsidRPr="00BB7290">
        <w:rPr>
          <w:rFonts w:ascii="Times New Roman" w:eastAsia="Calibri" w:hAnsi="Times New Roman" w:cs="Times New Roman"/>
          <w:spacing w:val="5"/>
        </w:rPr>
        <w:t xml:space="preserve">(электронные адреса сотрудников) </w:t>
      </w:r>
      <w:r w:rsidRPr="00BB7290">
        <w:rPr>
          <w:rFonts w:ascii="Times New Roman" w:eastAsia="Calibri" w:hAnsi="Times New Roman" w:cs="Times New Roman"/>
          <w:spacing w:val="5"/>
        </w:rPr>
        <w:t xml:space="preserve">Принципала для коммуникаций по вопросам согласования Сценариев </w:t>
      </w:r>
      <w:r w:rsidR="00467BA8">
        <w:rPr>
          <w:rFonts w:ascii="Times New Roman" w:eastAsia="Calibri" w:hAnsi="Times New Roman" w:cs="Times New Roman"/>
          <w:spacing w:val="5"/>
        </w:rPr>
        <w:t>обзвона</w:t>
      </w:r>
      <w:r w:rsidRPr="00BB7290">
        <w:rPr>
          <w:rFonts w:ascii="Times New Roman" w:eastAsia="Calibri" w:hAnsi="Times New Roman" w:cs="Times New Roman"/>
          <w:spacing w:val="5"/>
        </w:rPr>
        <w:t xml:space="preserve"> </w:t>
      </w:r>
      <w:r w:rsidR="00720E9A" w:rsidRPr="00BB7290">
        <w:rPr>
          <w:rFonts w:ascii="Times New Roman" w:eastAsia="Calibri" w:hAnsi="Times New Roman" w:cs="Times New Roman"/>
          <w:spacing w:val="5"/>
        </w:rPr>
        <w:t xml:space="preserve">по </w:t>
      </w:r>
      <w:r w:rsidRPr="00BB7290">
        <w:rPr>
          <w:rFonts w:ascii="Times New Roman" w:eastAsia="Calibri" w:hAnsi="Times New Roman" w:cs="Times New Roman"/>
          <w:spacing w:val="5"/>
        </w:rPr>
        <w:t xml:space="preserve">Холодным базам: </w:t>
      </w:r>
    </w:p>
    <w:p w14:paraId="3D5151CD" w14:textId="216F1D2C" w:rsidR="00346E07" w:rsidRPr="00BB7290" w:rsidRDefault="0027106A" w:rsidP="008E3740">
      <w:pPr>
        <w:pStyle w:val="ac"/>
        <w:spacing w:before="60" w:after="120" w:line="240" w:lineRule="auto"/>
        <w:ind w:left="426"/>
        <w:contextualSpacing w:val="0"/>
        <w:jc w:val="both"/>
        <w:rPr>
          <w:rFonts w:ascii="Times New Roman" w:eastAsia="Calibri" w:hAnsi="Times New Roman" w:cs="Times New Roman"/>
          <w:spacing w:val="5"/>
        </w:rPr>
      </w:pPr>
      <w:r w:rsidRPr="00F2486B">
        <w:rPr>
          <w:rStyle w:val="af9"/>
          <w:rFonts w:ascii="Times New Roman" w:eastAsia="Calibri" w:hAnsi="Times New Roman" w:cs="Times New Roman"/>
          <w:color w:val="auto"/>
          <w:spacing w:val="5"/>
          <w:u w:val="none"/>
        </w:rPr>
        <w:t>____________________</w:t>
      </w:r>
    </w:p>
    <w:p w14:paraId="73BBF6D8"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lastRenderedPageBreak/>
        <w:t>В соответствии с п.4.5.1. Условий под существенным нарушением Договора Стороны понимают условия Договора и Приложений к нему прямо названные таковыми.</w:t>
      </w:r>
    </w:p>
    <w:p w14:paraId="0CF9A05A"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Каждая из Сторон вправе обратиться с иском о разрешении споров, указанных в п.5.4. Условий, в соответствии с п.5.4.1 Условий в Арбитражный суд г. Москвы</w:t>
      </w:r>
      <w:r w:rsidR="00902550" w:rsidRPr="00BB7290">
        <w:rPr>
          <w:rFonts w:ascii="Times New Roman" w:eastAsia="Calibri" w:hAnsi="Times New Roman" w:cs="Times New Roman"/>
          <w:spacing w:val="5"/>
        </w:rPr>
        <w:t>.</w:t>
      </w:r>
    </w:p>
    <w:p w14:paraId="5F89551D"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соответствии с п. 7.4. Условий Стороны в целях исполнения Договора назначают следующих ответственных лиц:</w:t>
      </w:r>
    </w:p>
    <w:p w14:paraId="3293311F" w14:textId="77777777" w:rsidR="00197FBA" w:rsidRPr="00BB7290" w:rsidRDefault="00197FBA" w:rsidP="007C28E8">
      <w:pPr>
        <w:pStyle w:val="ac"/>
        <w:numPr>
          <w:ilvl w:val="2"/>
          <w:numId w:val="26"/>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Контактная информация и ответственные лица Принципала:</w:t>
      </w:r>
    </w:p>
    <w:p w14:paraId="53D04834" w14:textId="649120DE" w:rsidR="005E15F8" w:rsidRPr="002D12D7" w:rsidRDefault="0027106A" w:rsidP="005E15F8">
      <w:pPr>
        <w:spacing w:after="120" w:line="240" w:lineRule="auto"/>
        <w:ind w:left="709"/>
        <w:jc w:val="both"/>
        <w:rPr>
          <w:rFonts w:ascii="Times New Roman" w:eastAsia="Calibri" w:hAnsi="Times New Roman" w:cs="Times New Roman"/>
          <w:spacing w:val="5"/>
        </w:rPr>
      </w:pPr>
      <w:r w:rsidRPr="00F2486B">
        <w:rPr>
          <w:rStyle w:val="af9"/>
          <w:rFonts w:ascii="Times New Roman" w:eastAsia="Calibri" w:hAnsi="Times New Roman" w:cs="Times New Roman"/>
          <w:color w:val="auto"/>
          <w:spacing w:val="5"/>
          <w:u w:val="none"/>
        </w:rPr>
        <w:t>____________________</w:t>
      </w:r>
      <w:r w:rsidR="005E15F8" w:rsidRPr="00BB7290">
        <w:rPr>
          <w:rFonts w:ascii="Times New Roman" w:eastAsia="Calibri" w:hAnsi="Times New Roman" w:cs="Times New Roman"/>
          <w:spacing w:val="5"/>
        </w:rPr>
        <w:t xml:space="preserve">, </w:t>
      </w:r>
      <w:r>
        <w:rPr>
          <w:rFonts w:ascii="Times New Roman" w:eastAsia="Calibri" w:hAnsi="Times New Roman" w:cs="Times New Roman"/>
          <w:spacing w:val="5"/>
        </w:rPr>
        <w:t>(должность)</w:t>
      </w:r>
    </w:p>
    <w:p w14:paraId="786ED9D7" w14:textId="4A076608" w:rsidR="005E15F8" w:rsidRPr="00BB7290" w:rsidRDefault="002D12D7" w:rsidP="005E15F8">
      <w:pPr>
        <w:spacing w:after="120" w:line="240" w:lineRule="auto"/>
        <w:ind w:left="709"/>
        <w:jc w:val="both"/>
        <w:rPr>
          <w:rStyle w:val="af9"/>
          <w:rFonts w:ascii="Times New Roman" w:hAnsi="Times New Roman" w:cs="Times New Roman"/>
        </w:rPr>
      </w:pPr>
      <w:r>
        <w:rPr>
          <w:rFonts w:ascii="Times New Roman" w:eastAsia="Calibri" w:hAnsi="Times New Roman" w:cs="Times New Roman"/>
          <w:spacing w:val="5"/>
        </w:rPr>
        <w:t xml:space="preserve">моб.: </w:t>
      </w:r>
      <w:r w:rsidR="0027106A" w:rsidRPr="00F2486B">
        <w:rPr>
          <w:rStyle w:val="af9"/>
          <w:rFonts w:ascii="Times New Roman" w:eastAsia="Calibri" w:hAnsi="Times New Roman" w:cs="Times New Roman"/>
          <w:color w:val="auto"/>
          <w:spacing w:val="5"/>
          <w:u w:val="none"/>
        </w:rPr>
        <w:t>____________________</w:t>
      </w:r>
      <w:r w:rsidR="005E15F8" w:rsidRPr="00BB7290">
        <w:rPr>
          <w:rFonts w:ascii="Times New Roman" w:eastAsia="Calibri" w:hAnsi="Times New Roman" w:cs="Times New Roman"/>
          <w:spacing w:val="5"/>
        </w:rPr>
        <w:t xml:space="preserve">, </w:t>
      </w:r>
      <w:hyperlink r:id="rId8" w:history="1">
        <w:r w:rsidR="0027106A">
          <w:rPr>
            <w:rStyle w:val="af9"/>
            <w:rFonts w:ascii="Times New Roman" w:hAnsi="Times New Roman"/>
            <w:sz w:val="24"/>
            <w:szCs w:val="24"/>
          </w:rPr>
          <w:t>(почта)</w:t>
        </w:r>
      </w:hyperlink>
    </w:p>
    <w:p w14:paraId="0398069C" w14:textId="77777777" w:rsidR="00184AB2" w:rsidRPr="00BB7290" w:rsidRDefault="00184AB2" w:rsidP="00D67909">
      <w:pPr>
        <w:pStyle w:val="ac"/>
        <w:numPr>
          <w:ilvl w:val="2"/>
          <w:numId w:val="26"/>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Контактная информация и ответственные лица Агента:</w:t>
      </w:r>
    </w:p>
    <w:p w14:paraId="7798EAB4" w14:textId="77591745" w:rsidR="002D12D7" w:rsidRDefault="0027106A" w:rsidP="00FC24E2">
      <w:pPr>
        <w:spacing w:after="120" w:line="240" w:lineRule="auto"/>
        <w:ind w:left="709"/>
        <w:jc w:val="both"/>
        <w:rPr>
          <w:rFonts w:ascii="Times New Roman" w:eastAsia="Times New Roman" w:hAnsi="Times New Roman" w:cs="Times New Roman"/>
          <w:sz w:val="24"/>
          <w:szCs w:val="24"/>
        </w:rPr>
      </w:pPr>
      <w:r w:rsidRPr="00F2486B">
        <w:rPr>
          <w:rStyle w:val="af9"/>
          <w:rFonts w:ascii="Times New Roman" w:eastAsia="Calibri" w:hAnsi="Times New Roman" w:cs="Times New Roman"/>
          <w:color w:val="auto"/>
          <w:spacing w:val="5"/>
          <w:u w:val="none"/>
        </w:rPr>
        <w:t>____________________</w:t>
      </w:r>
      <w:r w:rsidR="002D12D7">
        <w:rPr>
          <w:rFonts w:ascii="Times New Roman" w:eastAsia="Times New Roman" w:hAnsi="Times New Roman" w:cs="Times New Roman"/>
          <w:sz w:val="24"/>
          <w:szCs w:val="24"/>
        </w:rPr>
        <w:t xml:space="preserve">, </w:t>
      </w:r>
    </w:p>
    <w:p w14:paraId="1D379CC3" w14:textId="0ED45DB2" w:rsidR="002D12D7" w:rsidRPr="0027106A" w:rsidRDefault="0027106A" w:rsidP="0027106A">
      <w:pPr>
        <w:spacing w:after="120" w:line="240" w:lineRule="auto"/>
        <w:ind w:left="709"/>
        <w:jc w:val="both"/>
        <w:rPr>
          <w:rFonts w:ascii="Times New Roman" w:hAnsi="Times New Roman" w:cs="Times New Roman"/>
          <w:color w:val="0000FF" w:themeColor="hyperlink"/>
          <w:u w:val="single"/>
        </w:rPr>
      </w:pPr>
      <w:r>
        <w:rPr>
          <w:rFonts w:ascii="Times New Roman" w:eastAsia="Calibri" w:hAnsi="Times New Roman" w:cs="Times New Roman"/>
          <w:spacing w:val="5"/>
        </w:rPr>
        <w:t xml:space="preserve">моб.: </w:t>
      </w:r>
      <w:r w:rsidRPr="00F2486B">
        <w:rPr>
          <w:rStyle w:val="af9"/>
          <w:rFonts w:ascii="Times New Roman" w:eastAsia="Calibri" w:hAnsi="Times New Roman" w:cs="Times New Roman"/>
          <w:color w:val="auto"/>
          <w:spacing w:val="5"/>
          <w:u w:val="none"/>
        </w:rPr>
        <w:t>____________________</w:t>
      </w:r>
      <w:r w:rsidRPr="00BB7290">
        <w:rPr>
          <w:rFonts w:ascii="Times New Roman" w:eastAsia="Calibri" w:hAnsi="Times New Roman" w:cs="Times New Roman"/>
          <w:spacing w:val="5"/>
        </w:rPr>
        <w:t xml:space="preserve">, </w:t>
      </w:r>
      <w:hyperlink r:id="rId9" w:history="1">
        <w:r>
          <w:rPr>
            <w:rStyle w:val="af9"/>
            <w:rFonts w:ascii="Times New Roman" w:hAnsi="Times New Roman"/>
            <w:sz w:val="24"/>
            <w:szCs w:val="24"/>
          </w:rPr>
          <w:t>(почта)</w:t>
        </w:r>
      </w:hyperlink>
      <w:r w:rsidR="002D12D7" w:rsidRPr="00BB7290">
        <w:rPr>
          <w:rFonts w:ascii="Times New Roman" w:eastAsia="Calibri" w:hAnsi="Times New Roman" w:cs="Times New Roman"/>
          <w:spacing w:val="5"/>
        </w:rPr>
        <w:t xml:space="preserve"> </w:t>
      </w:r>
    </w:p>
    <w:p w14:paraId="7FF4290D"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По Договору Стороны не применяют положения раздела 8 Условий «Обеспечение исполнения обязательств по Договору».</w:t>
      </w:r>
    </w:p>
    <w:p w14:paraId="54D7E5F0" w14:textId="77777777" w:rsidR="001138A9" w:rsidRPr="00BB7290" w:rsidRDefault="001138A9" w:rsidP="001138A9">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Условия о конфиденциальности регулируются соглашением, предусмотренным в Приложении № 1 к Условиям «Соглашение о конфиденциальности</w:t>
      </w:r>
      <w:r w:rsidR="00E6280C">
        <w:rPr>
          <w:rFonts w:ascii="Times New Roman" w:eastAsia="Calibri" w:hAnsi="Times New Roman" w:cs="Times New Roman"/>
          <w:spacing w:val="5"/>
        </w:rPr>
        <w:t>»</w:t>
      </w:r>
      <w:r w:rsidRPr="00BB7290">
        <w:rPr>
          <w:rFonts w:ascii="Times New Roman" w:eastAsia="Calibri" w:hAnsi="Times New Roman" w:cs="Times New Roman"/>
          <w:spacing w:val="5"/>
        </w:rPr>
        <w:t>.</w:t>
      </w:r>
    </w:p>
    <w:p w14:paraId="799CF8BB" w14:textId="6156BC60"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части привлечения к исполнению обязательств по Договору третьих лиц Стороны руководствуются подпунктом </w:t>
      </w:r>
      <w:r w:rsidR="00561AF7">
        <w:rPr>
          <w:rFonts w:ascii="Times New Roman" w:eastAsia="Calibri" w:hAnsi="Times New Roman" w:cs="Times New Roman"/>
          <w:spacing w:val="5"/>
        </w:rPr>
        <w:t>3.1</w:t>
      </w:r>
      <w:r w:rsidR="00561AF7" w:rsidRPr="00561AF7">
        <w:rPr>
          <w:rFonts w:ascii="Times New Roman" w:eastAsia="Calibri" w:hAnsi="Times New Roman" w:cs="Times New Roman"/>
          <w:spacing w:val="5"/>
        </w:rPr>
        <w:t>1</w:t>
      </w:r>
      <w:bookmarkStart w:id="0" w:name="_GoBack"/>
      <w:bookmarkEnd w:id="0"/>
      <w:r w:rsidR="006D0E31" w:rsidRPr="00BB7290">
        <w:rPr>
          <w:rFonts w:ascii="Times New Roman" w:eastAsia="Calibri" w:hAnsi="Times New Roman" w:cs="Times New Roman"/>
          <w:spacing w:val="5"/>
        </w:rPr>
        <w:t xml:space="preserve"> Приложения</w:t>
      </w:r>
      <w:r w:rsidR="00B72124" w:rsidRPr="00BB7290">
        <w:rPr>
          <w:rFonts w:ascii="Times New Roman" w:eastAsia="Calibri" w:hAnsi="Times New Roman" w:cs="Times New Roman"/>
          <w:spacing w:val="5"/>
        </w:rPr>
        <w:t xml:space="preserve"> </w:t>
      </w:r>
      <w:r w:rsidR="006D0E31" w:rsidRPr="00BB7290">
        <w:rPr>
          <w:rFonts w:ascii="Times New Roman" w:eastAsia="Calibri" w:hAnsi="Times New Roman" w:cs="Times New Roman"/>
          <w:spacing w:val="5"/>
        </w:rPr>
        <w:t>№1</w:t>
      </w:r>
      <w:r w:rsidR="00947BFE" w:rsidRPr="00BB7290">
        <w:rPr>
          <w:rFonts w:ascii="Times New Roman" w:eastAsia="Calibri" w:hAnsi="Times New Roman" w:cs="Times New Roman"/>
          <w:spacing w:val="5"/>
        </w:rPr>
        <w:t xml:space="preserve"> к Договору</w:t>
      </w:r>
      <w:r w:rsidRPr="00BB7290">
        <w:rPr>
          <w:rFonts w:ascii="Times New Roman" w:eastAsia="Calibri" w:hAnsi="Times New Roman" w:cs="Times New Roman"/>
          <w:spacing w:val="5"/>
        </w:rPr>
        <w:t>.</w:t>
      </w:r>
    </w:p>
    <w:p w14:paraId="15FF2841"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случае противоречия между условиями Договора и Условиями, превалирующую силу будут иметь условия Договора.</w:t>
      </w:r>
    </w:p>
    <w:p w14:paraId="78B80513" w14:textId="77777777" w:rsidR="00287DBA" w:rsidRPr="00BB7290" w:rsidRDefault="00287DBA" w:rsidP="004750B9">
      <w:pPr>
        <w:pStyle w:val="ac"/>
        <w:spacing w:before="60" w:after="120" w:line="240" w:lineRule="auto"/>
        <w:ind w:left="0"/>
        <w:contextualSpacing w:val="0"/>
        <w:jc w:val="both"/>
        <w:rPr>
          <w:rFonts w:ascii="Times New Roman" w:eastAsia="Calibri" w:hAnsi="Times New Roman" w:cs="Times New Roman"/>
          <w:spacing w:val="5"/>
        </w:rPr>
      </w:pPr>
    </w:p>
    <w:p w14:paraId="46A7A456" w14:textId="77777777" w:rsidR="004B2B3C" w:rsidRPr="00BB7290" w:rsidRDefault="004B2B3C" w:rsidP="007C28E8">
      <w:pPr>
        <w:pStyle w:val="ac"/>
        <w:numPr>
          <w:ilvl w:val="0"/>
          <w:numId w:val="32"/>
        </w:numPr>
        <w:spacing w:before="60" w:after="120" w:line="240" w:lineRule="auto"/>
        <w:ind w:left="0" w:firstLine="0"/>
        <w:contextualSpacing w:val="0"/>
        <w:jc w:val="both"/>
        <w:rPr>
          <w:rFonts w:ascii="Times New Roman" w:hAnsi="Times New Roman" w:cs="Times New Roman"/>
          <w:b/>
          <w:bCs/>
        </w:rPr>
      </w:pPr>
      <w:r w:rsidRPr="00BB7290">
        <w:rPr>
          <w:rFonts w:ascii="Times New Roman" w:hAnsi="Times New Roman" w:cs="Times New Roman"/>
          <w:b/>
          <w:bCs/>
        </w:rPr>
        <w:t>ОТВЕТСТВЕННОСТЬ СТОРОН</w:t>
      </w:r>
    </w:p>
    <w:p w14:paraId="28584997" w14:textId="77777777" w:rsidR="00252109"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w:t>
      </w:r>
      <w:r w:rsidR="00E96C06" w:rsidRPr="00BB7290">
        <w:rPr>
          <w:rFonts w:ascii="Times New Roman" w:eastAsia="Calibri" w:hAnsi="Times New Roman" w:cs="Times New Roman"/>
          <w:spacing w:val="5"/>
        </w:rPr>
        <w:t>законодательством Российской Федерации.</w:t>
      </w:r>
    </w:p>
    <w:p w14:paraId="5E0BF13B"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За нарушение сроков </w:t>
      </w:r>
      <w:r w:rsidR="00216872" w:rsidRPr="00BB7290">
        <w:rPr>
          <w:rFonts w:ascii="Times New Roman" w:eastAsia="Calibri" w:hAnsi="Times New Roman" w:cs="Times New Roman"/>
          <w:spacing w:val="5"/>
        </w:rPr>
        <w:t xml:space="preserve">выполнения </w:t>
      </w:r>
      <w:r w:rsidR="00EB27BE" w:rsidRPr="00BB7290">
        <w:rPr>
          <w:rFonts w:ascii="Times New Roman" w:eastAsia="Calibri" w:hAnsi="Times New Roman" w:cs="Times New Roman"/>
          <w:spacing w:val="5"/>
        </w:rPr>
        <w:t>п</w:t>
      </w:r>
      <w:r w:rsidR="00216872" w:rsidRPr="00BB7290">
        <w:rPr>
          <w:rFonts w:ascii="Times New Roman" w:eastAsia="Calibri" w:hAnsi="Times New Roman" w:cs="Times New Roman"/>
          <w:spacing w:val="5"/>
        </w:rPr>
        <w:t>оручения</w:t>
      </w:r>
      <w:r w:rsidRPr="00BB7290">
        <w:rPr>
          <w:rFonts w:ascii="Times New Roman" w:eastAsia="Calibri" w:hAnsi="Times New Roman" w:cs="Times New Roman"/>
          <w:spacing w:val="5"/>
        </w:rPr>
        <w:t xml:space="preserve"> по </w:t>
      </w:r>
      <w:r w:rsidR="00A46106" w:rsidRPr="00BB7290">
        <w:rPr>
          <w:rFonts w:ascii="Times New Roman" w:eastAsia="Calibri" w:hAnsi="Times New Roman" w:cs="Times New Roman"/>
          <w:spacing w:val="5"/>
        </w:rPr>
        <w:t>соответствующему</w:t>
      </w:r>
      <w:r w:rsidRPr="00BB7290">
        <w:rPr>
          <w:rFonts w:ascii="Times New Roman" w:eastAsia="Calibri" w:hAnsi="Times New Roman" w:cs="Times New Roman"/>
          <w:spacing w:val="5"/>
        </w:rPr>
        <w:t xml:space="preserve"> </w:t>
      </w:r>
      <w:r w:rsidR="0002012B" w:rsidRPr="00BB7290">
        <w:rPr>
          <w:rFonts w:ascii="Times New Roman" w:eastAsia="Calibri" w:hAnsi="Times New Roman" w:cs="Times New Roman"/>
          <w:spacing w:val="5"/>
        </w:rPr>
        <w:t>У</w:t>
      </w:r>
      <w:r w:rsidR="003B7112" w:rsidRPr="00BB7290">
        <w:rPr>
          <w:rFonts w:ascii="Times New Roman" w:eastAsia="Calibri" w:hAnsi="Times New Roman" w:cs="Times New Roman"/>
          <w:spacing w:val="5"/>
        </w:rPr>
        <w:t>ведомлению</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применять штрафы в соответствии с условиями, указанными в Приложении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w:t>
      </w:r>
      <w:r w:rsidR="005E55B3" w:rsidRPr="00BB7290">
        <w:rPr>
          <w:rFonts w:ascii="Times New Roman" w:eastAsia="Calibri" w:hAnsi="Times New Roman" w:cs="Times New Roman"/>
          <w:spacing w:val="5"/>
        </w:rPr>
        <w:t>к Договору</w:t>
      </w:r>
      <w:r w:rsidRPr="00BB7290">
        <w:rPr>
          <w:rFonts w:ascii="Times New Roman" w:eastAsia="Calibri" w:hAnsi="Times New Roman" w:cs="Times New Roman"/>
          <w:spacing w:val="5"/>
        </w:rPr>
        <w:t>.</w:t>
      </w:r>
    </w:p>
    <w:p w14:paraId="0B325A4D" w14:textId="77777777" w:rsidR="004B2B3C" w:rsidRPr="00BB7290" w:rsidRDefault="00FE1EA6"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Агент</w:t>
      </w:r>
      <w:r w:rsidR="004B2B3C" w:rsidRPr="00BB7290">
        <w:rPr>
          <w:rFonts w:ascii="Times New Roman" w:eastAsia="Calibri" w:hAnsi="Times New Roman" w:cs="Times New Roman"/>
          <w:spacing w:val="5"/>
        </w:rPr>
        <w:t xml:space="preserve"> вправе требовать от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а выплаты неустойки в размере 1/365 действующей </w:t>
      </w:r>
      <w:r w:rsidR="007A5E24" w:rsidRPr="00BB7290">
        <w:rPr>
          <w:rFonts w:ascii="Times New Roman" w:eastAsia="Calibri" w:hAnsi="Times New Roman" w:cs="Times New Roman"/>
          <w:spacing w:val="5"/>
        </w:rPr>
        <w:t xml:space="preserve">ключевой </w:t>
      </w:r>
      <w:r w:rsidR="004B2B3C" w:rsidRPr="00BB7290">
        <w:rPr>
          <w:rFonts w:ascii="Times New Roman" w:eastAsia="Calibri" w:hAnsi="Times New Roman" w:cs="Times New Roman"/>
          <w:spacing w:val="5"/>
        </w:rPr>
        <w:t xml:space="preserve">ставки ЦБ РФ от суммы, просроченной к оплате, за каждый день просрочки в случае нарушения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ом сроков осуществления расчета, предусмотренного п.4.5. Договора. В случае если </w:t>
      </w:r>
      <w:r w:rsidR="0002012B" w:rsidRPr="00BB7290">
        <w:rPr>
          <w:rFonts w:ascii="Times New Roman" w:eastAsia="Calibri" w:hAnsi="Times New Roman" w:cs="Times New Roman"/>
          <w:spacing w:val="5"/>
        </w:rPr>
        <w:t>У</w:t>
      </w:r>
      <w:r w:rsidR="003B7112" w:rsidRPr="00BB7290">
        <w:rPr>
          <w:rFonts w:ascii="Times New Roman" w:eastAsia="Calibri" w:hAnsi="Times New Roman" w:cs="Times New Roman"/>
          <w:spacing w:val="5"/>
        </w:rPr>
        <w:t>ведомлением</w:t>
      </w:r>
      <w:r w:rsidR="004B2B3C" w:rsidRPr="00BB7290">
        <w:rPr>
          <w:rFonts w:ascii="Times New Roman" w:eastAsia="Calibri" w:hAnsi="Times New Roman" w:cs="Times New Roman"/>
          <w:spacing w:val="5"/>
        </w:rPr>
        <w:t xml:space="preserve"> предусмотрена выплата аванса, за просрочку оплаты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ом аванса (предоплаты), неустойка не начисляется и не уплачивается. </w:t>
      </w:r>
    </w:p>
    <w:p w14:paraId="25BEE4BC"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Если организаци</w:t>
      </w:r>
      <w:r w:rsidR="000810CA" w:rsidRPr="00BB7290">
        <w:rPr>
          <w:rFonts w:ascii="Times New Roman" w:eastAsia="Calibri" w:hAnsi="Times New Roman" w:cs="Times New Roman"/>
          <w:spacing w:val="5"/>
        </w:rPr>
        <w:t>я</w:t>
      </w:r>
      <w:r w:rsidRPr="00BB7290">
        <w:rPr>
          <w:rFonts w:ascii="Times New Roman" w:eastAsia="Calibri" w:hAnsi="Times New Roman" w:cs="Times New Roman"/>
          <w:spacing w:val="5"/>
        </w:rPr>
        <w:t xml:space="preserve"> и проведени</w:t>
      </w:r>
      <w:r w:rsidR="000810CA" w:rsidRPr="00BB7290">
        <w:rPr>
          <w:rFonts w:ascii="Times New Roman" w:eastAsia="Calibri" w:hAnsi="Times New Roman" w:cs="Times New Roman"/>
          <w:spacing w:val="5"/>
        </w:rPr>
        <w:t>е</w:t>
      </w:r>
      <w:r w:rsidRPr="00BB7290">
        <w:rPr>
          <w:rFonts w:ascii="Times New Roman" w:eastAsia="Calibri" w:hAnsi="Times New Roman" w:cs="Times New Roman"/>
          <w:spacing w:val="5"/>
        </w:rPr>
        <w:t xml:space="preserve"> Кампании по соответствующе</w:t>
      </w:r>
      <w:r w:rsidR="003B7112" w:rsidRPr="00BB7290">
        <w:rPr>
          <w:rFonts w:ascii="Times New Roman" w:eastAsia="Calibri" w:hAnsi="Times New Roman" w:cs="Times New Roman"/>
          <w:spacing w:val="5"/>
        </w:rPr>
        <w:t>м</w:t>
      </w:r>
      <w:r w:rsidR="00746314" w:rsidRPr="00BB7290">
        <w:rPr>
          <w:rFonts w:ascii="Times New Roman" w:eastAsia="Calibri" w:hAnsi="Times New Roman" w:cs="Times New Roman"/>
          <w:spacing w:val="5"/>
        </w:rPr>
        <w:t>у</w:t>
      </w:r>
      <w:r w:rsidRPr="00BB7290">
        <w:rPr>
          <w:rFonts w:ascii="Times New Roman" w:eastAsia="Calibri" w:hAnsi="Times New Roman" w:cs="Times New Roman"/>
          <w:spacing w:val="5"/>
        </w:rPr>
        <w:t xml:space="preserve"> </w:t>
      </w:r>
      <w:r w:rsidR="0002012B" w:rsidRPr="00BB7290">
        <w:rPr>
          <w:rFonts w:ascii="Times New Roman" w:eastAsia="Calibri" w:hAnsi="Times New Roman" w:cs="Times New Roman"/>
          <w:spacing w:val="5"/>
        </w:rPr>
        <w:t>Уведомлению</w:t>
      </w:r>
      <w:r w:rsidRPr="00BB7290">
        <w:rPr>
          <w:rFonts w:ascii="Times New Roman" w:eastAsia="Calibri" w:hAnsi="Times New Roman" w:cs="Times New Roman"/>
          <w:spacing w:val="5"/>
        </w:rPr>
        <w:t xml:space="preserve"> были </w:t>
      </w:r>
      <w:r w:rsidR="00BF3E05" w:rsidRPr="00BB7290">
        <w:rPr>
          <w:rFonts w:ascii="Times New Roman" w:eastAsia="Calibri" w:hAnsi="Times New Roman" w:cs="Times New Roman"/>
          <w:spacing w:val="5"/>
        </w:rPr>
        <w:t>выполнены</w:t>
      </w:r>
      <w:r w:rsidRPr="00BB7290">
        <w:rPr>
          <w:rFonts w:ascii="Times New Roman" w:eastAsia="Calibri" w:hAnsi="Times New Roman" w:cs="Times New Roman"/>
          <w:spacing w:val="5"/>
        </w:rPr>
        <w:t xml:space="preserve"> не в полном объеме или ненадлежащим образом,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по своему усмотрению потребовать уменьшения </w:t>
      </w:r>
      <w:r w:rsidR="000810CA" w:rsidRPr="00BB7290">
        <w:rPr>
          <w:rFonts w:ascii="Times New Roman" w:eastAsia="Calibri" w:hAnsi="Times New Roman" w:cs="Times New Roman"/>
          <w:spacing w:val="5"/>
        </w:rPr>
        <w:t xml:space="preserve">размера вознаграждения </w:t>
      </w:r>
      <w:r w:rsidRPr="00BB7290">
        <w:rPr>
          <w:rFonts w:ascii="Times New Roman" w:eastAsia="Calibri" w:hAnsi="Times New Roman" w:cs="Times New Roman"/>
          <w:spacing w:val="5"/>
        </w:rPr>
        <w:t>в соответствии с условиями, указанными в Приложении №</w:t>
      </w:r>
      <w:r w:rsidR="008A3031" w:rsidRPr="00BB7290">
        <w:rPr>
          <w:rFonts w:ascii="Times New Roman" w:eastAsia="Calibri" w:hAnsi="Times New Roman" w:cs="Times New Roman"/>
          <w:spacing w:val="5"/>
        </w:rPr>
        <w:t>2</w:t>
      </w:r>
      <w:r w:rsidR="000810CA" w:rsidRPr="00BB7290">
        <w:rPr>
          <w:rFonts w:ascii="Times New Roman" w:eastAsia="Calibri" w:hAnsi="Times New Roman" w:cs="Times New Roman"/>
          <w:spacing w:val="5"/>
        </w:rPr>
        <w:t xml:space="preserve"> </w:t>
      </w:r>
      <w:r w:rsidR="006E464C" w:rsidRPr="00BB7290">
        <w:rPr>
          <w:rFonts w:ascii="Times New Roman" w:eastAsia="Calibri" w:hAnsi="Times New Roman" w:cs="Times New Roman"/>
          <w:spacing w:val="5"/>
        </w:rPr>
        <w:t xml:space="preserve">к </w:t>
      </w:r>
      <w:r w:rsidR="000810CA" w:rsidRPr="00BB7290">
        <w:rPr>
          <w:rFonts w:ascii="Times New Roman" w:eastAsia="Calibri" w:hAnsi="Times New Roman" w:cs="Times New Roman"/>
          <w:spacing w:val="5"/>
        </w:rPr>
        <w:t>Договор</w:t>
      </w:r>
      <w:r w:rsidR="006E464C" w:rsidRPr="00BB7290">
        <w:rPr>
          <w:rFonts w:ascii="Times New Roman" w:eastAsia="Calibri" w:hAnsi="Times New Roman" w:cs="Times New Roman"/>
          <w:spacing w:val="5"/>
        </w:rPr>
        <w:t>у</w:t>
      </w:r>
      <w:r w:rsidRPr="00BB7290">
        <w:rPr>
          <w:rFonts w:ascii="Times New Roman" w:eastAsia="Calibri" w:hAnsi="Times New Roman" w:cs="Times New Roman"/>
          <w:spacing w:val="5"/>
        </w:rPr>
        <w:t>.</w:t>
      </w:r>
    </w:p>
    <w:p w14:paraId="2759D2F2"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если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не произвел организацию и проведение Кампании,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требовать возврата всех сумм, выплаченных по </w:t>
      </w:r>
      <w:r w:rsidR="00912D97" w:rsidRPr="00BB7290">
        <w:rPr>
          <w:rFonts w:ascii="Times New Roman" w:eastAsia="Calibri" w:hAnsi="Times New Roman" w:cs="Times New Roman"/>
          <w:spacing w:val="5"/>
        </w:rPr>
        <w:t>Уведомлению</w:t>
      </w:r>
      <w:r w:rsidRPr="00BB7290">
        <w:rPr>
          <w:rFonts w:ascii="Times New Roman" w:eastAsia="Calibri" w:hAnsi="Times New Roman" w:cs="Times New Roman"/>
          <w:spacing w:val="5"/>
        </w:rPr>
        <w:t xml:space="preserve">, а также выплаты неустойки в размере 0,3% от </w:t>
      </w:r>
      <w:r w:rsidR="00685A86" w:rsidRPr="00BB7290">
        <w:rPr>
          <w:rFonts w:ascii="Times New Roman" w:eastAsia="Calibri" w:hAnsi="Times New Roman" w:cs="Times New Roman"/>
          <w:spacing w:val="5"/>
        </w:rPr>
        <w:t>ц</w:t>
      </w:r>
      <w:r w:rsidRPr="00BB7290">
        <w:rPr>
          <w:rFonts w:ascii="Times New Roman" w:eastAsia="Calibri" w:hAnsi="Times New Roman" w:cs="Times New Roman"/>
          <w:spacing w:val="5"/>
        </w:rPr>
        <w:t>ены Договора (п.4.1.</w:t>
      </w:r>
      <w:r w:rsidR="00E61039" w:rsidRPr="00BB7290">
        <w:rPr>
          <w:rFonts w:ascii="Times New Roman" w:eastAsia="Calibri" w:hAnsi="Times New Roman" w:cs="Times New Roman"/>
          <w:spacing w:val="5"/>
        </w:rPr>
        <w:t xml:space="preserve"> </w:t>
      </w:r>
      <w:r w:rsidRPr="00BB7290">
        <w:rPr>
          <w:rFonts w:ascii="Times New Roman" w:eastAsia="Calibri" w:hAnsi="Times New Roman" w:cs="Times New Roman"/>
          <w:spacing w:val="5"/>
        </w:rPr>
        <w:t>Договора).</w:t>
      </w:r>
    </w:p>
    <w:p w14:paraId="3BFE4ECD" w14:textId="77777777" w:rsidR="004B2B3C" w:rsidRPr="00BB7290" w:rsidRDefault="004B2B3C" w:rsidP="007C28E8">
      <w:pPr>
        <w:pStyle w:val="ac"/>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предоставления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у недостоверных сведений в Отчете,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применять штрафы в соответствии с условиями, указанными в Приложении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w:t>
      </w:r>
      <w:r w:rsidR="00512ADD" w:rsidRPr="00BB7290">
        <w:rPr>
          <w:rFonts w:ascii="Times New Roman" w:eastAsia="Calibri" w:hAnsi="Times New Roman" w:cs="Times New Roman"/>
          <w:spacing w:val="5"/>
        </w:rPr>
        <w:t>к Договору.</w:t>
      </w:r>
    </w:p>
    <w:p w14:paraId="2621F3DA"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нарушении условий </w:t>
      </w:r>
      <w:r w:rsidR="002B2699" w:rsidRPr="00BB7290">
        <w:rPr>
          <w:rFonts w:ascii="Times New Roman" w:eastAsia="Calibri" w:hAnsi="Times New Roman" w:cs="Times New Roman"/>
          <w:spacing w:val="5"/>
        </w:rPr>
        <w:t>к</w:t>
      </w:r>
      <w:r w:rsidRPr="00BB7290">
        <w:rPr>
          <w:rFonts w:ascii="Times New Roman" w:eastAsia="Calibri" w:hAnsi="Times New Roman" w:cs="Times New Roman"/>
          <w:spacing w:val="5"/>
        </w:rPr>
        <w:t>онфиденциальност</w:t>
      </w:r>
      <w:r w:rsidR="002B2699" w:rsidRPr="00BB7290">
        <w:rPr>
          <w:rFonts w:ascii="Times New Roman" w:eastAsia="Calibri" w:hAnsi="Times New Roman" w:cs="Times New Roman"/>
          <w:spacing w:val="5"/>
        </w:rPr>
        <w:t>и</w:t>
      </w:r>
      <w:r w:rsidRPr="00BB7290">
        <w:rPr>
          <w:rFonts w:ascii="Times New Roman" w:eastAsia="Calibri" w:hAnsi="Times New Roman" w:cs="Times New Roman"/>
          <w:spacing w:val="5"/>
        </w:rPr>
        <w:t xml:space="preserve"> Сторона, допустившая нарушение, возмещает другой Стороне все документально подтвержденные причиненные этим убытки в полном объеме. </w:t>
      </w:r>
    </w:p>
    <w:p w14:paraId="7F94C2D1" w14:textId="77777777" w:rsidR="002B2699" w:rsidRPr="00BB7290" w:rsidRDefault="002B2699"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lastRenderedPageBreak/>
        <w:t>Положения об ответственности Сторон также содержатся в иных разделах Договора и Приложениях к нему.</w:t>
      </w:r>
    </w:p>
    <w:p w14:paraId="0902B6DA" w14:textId="77777777" w:rsidR="00887746" w:rsidRPr="00BB7290" w:rsidRDefault="007E0C08" w:rsidP="007C28E8">
      <w:pPr>
        <w:pStyle w:val="ac"/>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Дополнительно к любым иным заверениям и гарантиям, предусмотренным Договором </w:t>
      </w:r>
      <w:r w:rsidR="00FE1EA6" w:rsidRPr="00BB7290">
        <w:rPr>
          <w:rFonts w:ascii="Times New Roman" w:eastAsia="Calibri" w:hAnsi="Times New Roman" w:cs="Times New Roman"/>
          <w:spacing w:val="5"/>
        </w:rPr>
        <w:t>Агент</w:t>
      </w:r>
      <w:r w:rsidR="0003680C" w:rsidRPr="00BB7290">
        <w:rPr>
          <w:rFonts w:ascii="Times New Roman" w:eastAsia="Calibri" w:hAnsi="Times New Roman" w:cs="Times New Roman"/>
          <w:spacing w:val="5"/>
        </w:rPr>
        <w:t xml:space="preserve"> подтверждает и гарантирует, что:</w:t>
      </w:r>
    </w:p>
    <w:p w14:paraId="482D8477" w14:textId="77777777" w:rsidR="00BB2188" w:rsidRPr="00BB7290" w:rsidRDefault="006F03C2" w:rsidP="007C28E8">
      <w:pPr>
        <w:pStyle w:val="ac"/>
        <w:widowControl w:val="0"/>
        <w:numPr>
          <w:ilvl w:val="2"/>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исполнении настоящего Договора в рамках работы по Холодным базам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будет соблюдать требования ФЗ «О рекламе», в т.ч. требования ст.18 о получении предварительного согласия Абонента на получение рекламы;</w:t>
      </w:r>
    </w:p>
    <w:p w14:paraId="153F96B6" w14:textId="2EFC6169" w:rsidR="00503C3A" w:rsidRPr="00BB7290" w:rsidRDefault="009E1081" w:rsidP="007C28E8">
      <w:pPr>
        <w:pStyle w:val="ac"/>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Агент несет ответственность за несоблюдение </w:t>
      </w:r>
      <w:r w:rsidR="00467BA8">
        <w:rPr>
          <w:rFonts w:ascii="Times New Roman" w:eastAsia="Calibri" w:hAnsi="Times New Roman" w:cs="Times New Roman"/>
          <w:spacing w:val="5"/>
        </w:rPr>
        <w:t>С</w:t>
      </w:r>
      <w:r w:rsidRPr="00BB7290">
        <w:rPr>
          <w:rFonts w:ascii="Times New Roman" w:eastAsia="Calibri" w:hAnsi="Times New Roman" w:cs="Times New Roman"/>
          <w:spacing w:val="5"/>
        </w:rPr>
        <w:t>ценариев обзвона, а также иных требований Технического задания, в том числе в случае выполнения Поручений по выборкам, отличающимся от выборок Принципала, переданных в порядке, предусмотренном Договором. В</w:t>
      </w:r>
      <w:r w:rsidR="00503C3A" w:rsidRPr="00BB7290">
        <w:rPr>
          <w:rFonts w:ascii="Times New Roman" w:eastAsia="Calibri" w:hAnsi="Times New Roman" w:cs="Times New Roman"/>
          <w:spacing w:val="5"/>
        </w:rPr>
        <w:t xml:space="preserve"> случае привлечения Принципала к разбирательству относительно выполнения Агентом Поручений, Агент обязуется принять участие в разбирательстве и самостоятельно решить все спорные вопросы. В случае, если Принципал понесет в связи с этим убытки, Агент обязуется возместить такие убытки Принципалу. </w:t>
      </w:r>
    </w:p>
    <w:p w14:paraId="4385708D" w14:textId="77777777" w:rsidR="00BE015B" w:rsidRPr="00BB7290" w:rsidRDefault="00887746" w:rsidP="00681327">
      <w:pPr>
        <w:pStyle w:val="ac"/>
        <w:widowControl w:val="0"/>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w:t>
      </w:r>
      <w:r w:rsidR="00BB2188" w:rsidRPr="00BB7290">
        <w:rPr>
          <w:rFonts w:ascii="Times New Roman" w:eastAsia="Calibri" w:hAnsi="Times New Roman" w:cs="Times New Roman"/>
          <w:spacing w:val="5"/>
        </w:rPr>
        <w:t xml:space="preserve">ри </w:t>
      </w:r>
      <w:r w:rsidR="00BE015B" w:rsidRPr="00BB7290">
        <w:rPr>
          <w:rFonts w:ascii="Times New Roman" w:eastAsia="Calibri" w:hAnsi="Times New Roman" w:cs="Times New Roman"/>
          <w:spacing w:val="5"/>
        </w:rPr>
        <w:t xml:space="preserve">проведении </w:t>
      </w:r>
      <w:r w:rsidR="00BE015B" w:rsidRPr="00BB7290">
        <w:rPr>
          <w:rFonts w:ascii="Times New Roman" w:hAnsi="Times New Roman" w:cs="Times New Roman"/>
        </w:rPr>
        <w:t>Директ-маркетинговой кампании по</w:t>
      </w:r>
      <w:r w:rsidR="00720E9A" w:rsidRPr="00BB7290">
        <w:rPr>
          <w:rFonts w:ascii="Times New Roman" w:hAnsi="Times New Roman" w:cs="Times New Roman"/>
        </w:rPr>
        <w:t xml:space="preserve"> каждой переданной</w:t>
      </w:r>
      <w:r w:rsidR="00BE015B" w:rsidRPr="00BB7290">
        <w:rPr>
          <w:rFonts w:ascii="Times New Roman" w:eastAsia="Calibri" w:hAnsi="Times New Roman" w:cs="Times New Roman"/>
          <w:spacing w:val="5"/>
        </w:rPr>
        <w:t xml:space="preserve"> Теплой базе</w:t>
      </w:r>
      <w:r w:rsidR="00AF0DA7" w:rsidRPr="00BB7290">
        <w:rPr>
          <w:rFonts w:ascii="Times New Roman" w:eastAsia="Calibri" w:hAnsi="Times New Roman" w:cs="Times New Roman"/>
          <w:spacing w:val="5"/>
        </w:rPr>
        <w:t xml:space="preserve"> и Холодной </w:t>
      </w:r>
      <w:r w:rsidR="0045550D" w:rsidRPr="00BB7290">
        <w:rPr>
          <w:rFonts w:ascii="Times New Roman" w:eastAsia="Calibri" w:hAnsi="Times New Roman" w:cs="Times New Roman"/>
          <w:spacing w:val="5"/>
        </w:rPr>
        <w:t>базе Агент</w:t>
      </w:r>
      <w:r w:rsidR="00BB2188" w:rsidRPr="00BB7290">
        <w:rPr>
          <w:rFonts w:ascii="Times New Roman" w:eastAsia="Calibri" w:hAnsi="Times New Roman" w:cs="Times New Roman"/>
          <w:spacing w:val="5"/>
        </w:rPr>
        <w:t xml:space="preserve"> не будет контактировать с одним и тем же Абонентом</w:t>
      </w:r>
      <w:r w:rsidR="00D22939" w:rsidRPr="00BB7290">
        <w:rPr>
          <w:rFonts w:ascii="Times New Roman" w:eastAsia="Calibri" w:hAnsi="Times New Roman" w:cs="Times New Roman"/>
          <w:spacing w:val="5"/>
        </w:rPr>
        <w:t>/</w:t>
      </w:r>
      <w:r w:rsidR="0016651F" w:rsidRPr="00BB7290">
        <w:rPr>
          <w:rFonts w:ascii="Times New Roman" w:eastAsia="Calibri" w:hAnsi="Times New Roman" w:cs="Times New Roman"/>
          <w:spacing w:val="5"/>
        </w:rPr>
        <w:t>Потенциальным абонентом</w:t>
      </w:r>
      <w:r w:rsidR="00BB2188" w:rsidRPr="00BB7290">
        <w:rPr>
          <w:rFonts w:ascii="Times New Roman" w:eastAsia="Calibri" w:hAnsi="Times New Roman" w:cs="Times New Roman"/>
          <w:spacing w:val="5"/>
        </w:rPr>
        <w:t xml:space="preserve"> </w:t>
      </w:r>
      <w:r w:rsidR="00681327" w:rsidRPr="00BB7290">
        <w:rPr>
          <w:rFonts w:ascii="Times New Roman" w:eastAsia="Calibri" w:hAnsi="Times New Roman" w:cs="Times New Roman"/>
          <w:spacing w:val="5"/>
        </w:rPr>
        <w:t>после</w:t>
      </w:r>
      <w:r w:rsidR="00BE015B" w:rsidRPr="00BB7290">
        <w:rPr>
          <w:rFonts w:ascii="Times New Roman" w:eastAsia="Calibri" w:hAnsi="Times New Roman" w:cs="Times New Roman"/>
          <w:spacing w:val="5"/>
        </w:rPr>
        <w:t xml:space="preserve"> факт</w:t>
      </w:r>
      <w:r w:rsidR="00681327" w:rsidRPr="00BB7290">
        <w:rPr>
          <w:rFonts w:ascii="Times New Roman" w:eastAsia="Calibri" w:hAnsi="Times New Roman" w:cs="Times New Roman"/>
          <w:spacing w:val="5"/>
        </w:rPr>
        <w:t>а</w:t>
      </w:r>
      <w:r w:rsidR="00BE015B" w:rsidRPr="00BB7290">
        <w:rPr>
          <w:rFonts w:ascii="Times New Roman" w:eastAsia="Calibri" w:hAnsi="Times New Roman" w:cs="Times New Roman"/>
          <w:spacing w:val="5"/>
        </w:rPr>
        <w:t xml:space="preserve"> состоявшейся Консультации</w:t>
      </w:r>
      <w:r w:rsidR="00C7574C" w:rsidRPr="00BB7290">
        <w:rPr>
          <w:rFonts w:ascii="Times New Roman" w:eastAsia="Calibri" w:hAnsi="Times New Roman" w:cs="Times New Roman"/>
          <w:spacing w:val="5"/>
        </w:rPr>
        <w:t>,</w:t>
      </w:r>
      <w:r w:rsidR="00720E9A" w:rsidRPr="00BB7290">
        <w:rPr>
          <w:rFonts w:ascii="Times New Roman" w:eastAsia="Calibri" w:hAnsi="Times New Roman" w:cs="Times New Roman"/>
          <w:spacing w:val="5"/>
        </w:rPr>
        <w:t xml:space="preserve"> либо</w:t>
      </w:r>
      <w:r w:rsidR="00404B0B" w:rsidRPr="00BB7290">
        <w:rPr>
          <w:rFonts w:ascii="Times New Roman" w:eastAsia="Calibri" w:hAnsi="Times New Roman" w:cs="Times New Roman"/>
          <w:spacing w:val="5"/>
        </w:rPr>
        <w:t xml:space="preserve"> после факта</w:t>
      </w:r>
      <w:r w:rsidR="00720E9A" w:rsidRPr="00BB7290">
        <w:rPr>
          <w:rFonts w:ascii="Times New Roman" w:eastAsia="Calibri" w:hAnsi="Times New Roman" w:cs="Times New Roman"/>
          <w:spacing w:val="5"/>
        </w:rPr>
        <w:t xml:space="preserve"> отказа Абонента от Консультации</w:t>
      </w:r>
      <w:r w:rsidR="00C7574C" w:rsidRPr="00BB7290">
        <w:rPr>
          <w:rFonts w:ascii="Times New Roman" w:eastAsia="Calibri" w:hAnsi="Times New Roman" w:cs="Times New Roman"/>
          <w:spacing w:val="5"/>
        </w:rPr>
        <w:t xml:space="preserve"> кроме случаев, когда Абонент</w:t>
      </w:r>
      <w:r w:rsidR="00D22939" w:rsidRPr="00BB7290">
        <w:rPr>
          <w:rFonts w:ascii="Times New Roman" w:eastAsia="Calibri" w:hAnsi="Times New Roman" w:cs="Times New Roman"/>
          <w:spacing w:val="5"/>
        </w:rPr>
        <w:t>/</w:t>
      </w:r>
      <w:r w:rsidR="0016651F" w:rsidRPr="00BB7290">
        <w:rPr>
          <w:rFonts w:ascii="Times New Roman" w:eastAsia="Calibri" w:hAnsi="Times New Roman" w:cs="Times New Roman"/>
          <w:spacing w:val="5"/>
        </w:rPr>
        <w:t>Потенциальный абонент</w:t>
      </w:r>
      <w:r w:rsidR="00C7574C" w:rsidRPr="00BB7290">
        <w:rPr>
          <w:rFonts w:ascii="Times New Roman" w:eastAsia="Calibri" w:hAnsi="Times New Roman" w:cs="Times New Roman"/>
          <w:spacing w:val="5"/>
        </w:rPr>
        <w:t xml:space="preserve"> изъявил желание</w:t>
      </w:r>
      <w:r w:rsidR="00917B6B" w:rsidRPr="00BB7290">
        <w:rPr>
          <w:rFonts w:ascii="Times New Roman" w:eastAsia="Calibri" w:hAnsi="Times New Roman" w:cs="Times New Roman"/>
          <w:spacing w:val="5"/>
        </w:rPr>
        <w:t>,</w:t>
      </w:r>
      <w:r w:rsidR="00C7574C" w:rsidRPr="00BB7290">
        <w:rPr>
          <w:rFonts w:ascii="Times New Roman" w:eastAsia="Calibri" w:hAnsi="Times New Roman" w:cs="Times New Roman"/>
          <w:spacing w:val="5"/>
        </w:rPr>
        <w:t xml:space="preserve"> </w:t>
      </w:r>
      <w:r w:rsidR="00E3323F" w:rsidRPr="00BB7290">
        <w:rPr>
          <w:rFonts w:ascii="Times New Roman" w:eastAsia="Calibri" w:hAnsi="Times New Roman" w:cs="Times New Roman"/>
          <w:spacing w:val="5"/>
        </w:rPr>
        <w:t xml:space="preserve">либо дал согласие на </w:t>
      </w:r>
      <w:r w:rsidR="00C7574C" w:rsidRPr="00BB7290">
        <w:rPr>
          <w:rFonts w:ascii="Times New Roman" w:eastAsia="Calibri" w:hAnsi="Times New Roman" w:cs="Times New Roman"/>
          <w:spacing w:val="5"/>
        </w:rPr>
        <w:t>дополнительн</w:t>
      </w:r>
      <w:r w:rsidR="00E3323F" w:rsidRPr="00BB7290">
        <w:rPr>
          <w:rFonts w:ascii="Times New Roman" w:eastAsia="Calibri" w:hAnsi="Times New Roman" w:cs="Times New Roman"/>
          <w:spacing w:val="5"/>
        </w:rPr>
        <w:t xml:space="preserve">ый контакт </w:t>
      </w:r>
      <w:r w:rsidR="00C7574C" w:rsidRPr="00BB7290">
        <w:rPr>
          <w:rFonts w:ascii="Times New Roman" w:eastAsia="Calibri" w:hAnsi="Times New Roman" w:cs="Times New Roman"/>
          <w:spacing w:val="5"/>
        </w:rPr>
        <w:t xml:space="preserve">для завершения исполнения </w:t>
      </w:r>
      <w:r w:rsidR="0016651F" w:rsidRPr="00BB7290">
        <w:rPr>
          <w:rFonts w:ascii="Times New Roman" w:eastAsia="Calibri" w:hAnsi="Times New Roman" w:cs="Times New Roman"/>
          <w:spacing w:val="5"/>
        </w:rPr>
        <w:t>П</w:t>
      </w:r>
      <w:r w:rsidR="00C7574C" w:rsidRPr="00BB7290">
        <w:rPr>
          <w:rFonts w:ascii="Times New Roman" w:eastAsia="Calibri" w:hAnsi="Times New Roman" w:cs="Times New Roman"/>
          <w:spacing w:val="5"/>
        </w:rPr>
        <w:t>оручений</w:t>
      </w:r>
      <w:r w:rsidR="00BB2188" w:rsidRPr="00BB7290">
        <w:rPr>
          <w:rFonts w:ascii="Times New Roman" w:eastAsia="Calibri" w:hAnsi="Times New Roman" w:cs="Times New Roman"/>
          <w:spacing w:val="5"/>
        </w:rPr>
        <w:t xml:space="preserve">. </w:t>
      </w:r>
      <w:r w:rsidR="009E1081" w:rsidRPr="00BB7290">
        <w:rPr>
          <w:rFonts w:ascii="Times New Roman" w:eastAsia="Calibri" w:hAnsi="Times New Roman" w:cs="Times New Roman"/>
          <w:spacing w:val="5"/>
        </w:rPr>
        <w:t>В случае невыполнения условий настоящего пункта Принципал вправе потребовать оплату неустойки в виде штрафа в размере 10 000 (десяти тысяч) рублей.</w:t>
      </w:r>
    </w:p>
    <w:p w14:paraId="713BA00B" w14:textId="77777777" w:rsidR="00DC4B82" w:rsidRPr="00BB7290" w:rsidRDefault="00DC4B82" w:rsidP="007C28E8">
      <w:pPr>
        <w:pStyle w:val="ac"/>
        <w:widowControl w:val="0"/>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если по каким-либо причинам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будет привлечен к участию в деле для рассмотрения споров, связанных с ненадлежащим исполнением Договора </w:t>
      </w:r>
      <w:r w:rsidR="00FE1EA6" w:rsidRPr="00BB7290">
        <w:rPr>
          <w:rFonts w:ascii="Times New Roman" w:eastAsia="Calibri" w:hAnsi="Times New Roman" w:cs="Times New Roman"/>
          <w:spacing w:val="5"/>
        </w:rPr>
        <w:t>Агентом</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обязуется по получению извещения от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а выступить также на стороне </w:t>
      </w:r>
      <w:r w:rsidR="009E1081" w:rsidRPr="00BB7290">
        <w:rPr>
          <w:rFonts w:ascii="Times New Roman" w:eastAsia="Calibri" w:hAnsi="Times New Roman" w:cs="Times New Roman"/>
          <w:spacing w:val="5"/>
        </w:rPr>
        <w:t>Принципала</w:t>
      </w:r>
      <w:r w:rsidRPr="00BB7290">
        <w:rPr>
          <w:rFonts w:ascii="Times New Roman" w:eastAsia="Calibri" w:hAnsi="Times New Roman" w:cs="Times New Roman"/>
          <w:spacing w:val="5"/>
        </w:rPr>
        <w:t xml:space="preserve">, оказать </w:t>
      </w:r>
      <w:r w:rsidR="00443E9F" w:rsidRPr="00BB7290">
        <w:rPr>
          <w:rFonts w:ascii="Times New Roman" w:eastAsia="Calibri" w:hAnsi="Times New Roman" w:cs="Times New Roman"/>
          <w:spacing w:val="5"/>
        </w:rPr>
        <w:t xml:space="preserve">всемерное содействие </w:t>
      </w:r>
      <w:r w:rsidR="00FE1EA6" w:rsidRPr="00BB7290">
        <w:rPr>
          <w:rFonts w:ascii="Times New Roman" w:eastAsia="Calibri" w:hAnsi="Times New Roman" w:cs="Times New Roman"/>
          <w:spacing w:val="5"/>
        </w:rPr>
        <w:t>Принципал</w:t>
      </w:r>
      <w:r w:rsidR="00443E9F" w:rsidRPr="00BB7290">
        <w:rPr>
          <w:rFonts w:ascii="Times New Roman" w:eastAsia="Calibri" w:hAnsi="Times New Roman" w:cs="Times New Roman"/>
          <w:spacing w:val="5"/>
        </w:rPr>
        <w:t xml:space="preserve">у </w:t>
      </w:r>
      <w:r w:rsidRPr="00BB7290">
        <w:rPr>
          <w:rFonts w:ascii="Times New Roman" w:eastAsia="Calibri" w:hAnsi="Times New Roman" w:cs="Times New Roman"/>
          <w:spacing w:val="5"/>
        </w:rPr>
        <w:t>при урегулировании таких претензий, а впоследствии (в случае если на основании вступившего в силу судебного решени</w:t>
      </w:r>
      <w:r w:rsidR="00123C5A" w:rsidRPr="00BB7290">
        <w:rPr>
          <w:rFonts w:ascii="Times New Roman" w:eastAsia="Calibri" w:hAnsi="Times New Roman" w:cs="Times New Roman"/>
          <w:spacing w:val="5"/>
        </w:rPr>
        <w:t>я</w:t>
      </w:r>
      <w:r w:rsidRPr="00BB7290">
        <w:rPr>
          <w:rFonts w:ascii="Times New Roman" w:eastAsia="Calibri" w:hAnsi="Times New Roman" w:cs="Times New Roman"/>
          <w:spacing w:val="5"/>
        </w:rPr>
        <w:t xml:space="preserve"> или, если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ом будет признано приемлемым возместить ущерб во внесудебном порядке) возместить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у в полном объеме понесенный им реальный ущерб, документально подтвержденный, включая разумные и обоснованные расходы и издержки.</w:t>
      </w:r>
    </w:p>
    <w:p w14:paraId="1777C980" w14:textId="77777777" w:rsidR="00530EC5" w:rsidRPr="00BB7290" w:rsidRDefault="00BB2188" w:rsidP="007C28E8">
      <w:pPr>
        <w:pStyle w:val="a4"/>
        <w:numPr>
          <w:ilvl w:val="1"/>
          <w:numId w:val="32"/>
        </w:numPr>
        <w:spacing w:after="120" w:line="240" w:lineRule="auto"/>
        <w:ind w:left="0" w:firstLine="0"/>
        <w:rPr>
          <w:rFonts w:cs="Times New Roman"/>
          <w:sz w:val="22"/>
        </w:rPr>
      </w:pPr>
      <w:r w:rsidRPr="00BB7290">
        <w:rPr>
          <w:rFonts w:eastAsia="Calibri" w:cs="Times New Roman"/>
          <w:spacing w:val="5"/>
          <w:sz w:val="22"/>
          <w:lang w:eastAsia="ru-RU"/>
        </w:rPr>
        <w:t xml:space="preserve">В случае нарушения </w:t>
      </w:r>
      <w:r w:rsidR="00FE1EA6" w:rsidRPr="00BB7290">
        <w:rPr>
          <w:rFonts w:eastAsia="Calibri" w:cs="Times New Roman"/>
          <w:spacing w:val="5"/>
          <w:sz w:val="22"/>
          <w:lang w:eastAsia="ru-RU"/>
        </w:rPr>
        <w:t>Агентом</w:t>
      </w:r>
      <w:r w:rsidRPr="00BB7290">
        <w:rPr>
          <w:rFonts w:eastAsia="Calibri" w:cs="Times New Roman"/>
          <w:spacing w:val="5"/>
          <w:sz w:val="22"/>
          <w:lang w:eastAsia="ru-RU"/>
        </w:rPr>
        <w:t xml:space="preserve"> гарантий, установленных в п.</w:t>
      </w:r>
      <w:r w:rsidR="00F54918" w:rsidRPr="00BB7290">
        <w:rPr>
          <w:rFonts w:eastAsia="Calibri" w:cs="Times New Roman"/>
          <w:spacing w:val="5"/>
          <w:sz w:val="22"/>
          <w:lang w:eastAsia="ru-RU"/>
        </w:rPr>
        <w:t>6</w:t>
      </w:r>
      <w:r w:rsidRPr="00BB7290">
        <w:rPr>
          <w:rFonts w:eastAsia="Calibri" w:cs="Times New Roman"/>
          <w:spacing w:val="5"/>
          <w:sz w:val="22"/>
          <w:lang w:eastAsia="ru-RU"/>
        </w:rPr>
        <w:t>.</w:t>
      </w:r>
      <w:r w:rsidR="0016651F" w:rsidRPr="00BB7290">
        <w:rPr>
          <w:rFonts w:eastAsia="Calibri" w:cs="Times New Roman"/>
          <w:spacing w:val="5"/>
          <w:sz w:val="22"/>
          <w:lang w:eastAsia="ru-RU"/>
        </w:rPr>
        <w:t>9</w:t>
      </w:r>
      <w:r w:rsidRPr="00BB7290">
        <w:rPr>
          <w:rFonts w:eastAsia="Calibri" w:cs="Times New Roman"/>
          <w:spacing w:val="5"/>
          <w:sz w:val="22"/>
          <w:lang w:eastAsia="ru-RU"/>
        </w:rPr>
        <w:t>. Договора</w:t>
      </w:r>
      <w:r w:rsidR="001275E6" w:rsidRPr="00BB7290">
        <w:rPr>
          <w:rFonts w:eastAsia="Calibri" w:cs="Times New Roman"/>
          <w:spacing w:val="5"/>
          <w:sz w:val="22"/>
          <w:lang w:eastAsia="ru-RU"/>
        </w:rPr>
        <w:t xml:space="preserve">, </w:t>
      </w:r>
      <w:r w:rsidR="00FE1EA6" w:rsidRPr="00BB7290">
        <w:rPr>
          <w:rFonts w:eastAsia="Calibri" w:cs="Times New Roman"/>
          <w:spacing w:val="5"/>
          <w:sz w:val="22"/>
          <w:lang w:eastAsia="ru-RU"/>
        </w:rPr>
        <w:t>Агент</w:t>
      </w:r>
      <w:r w:rsidR="00B35175" w:rsidRPr="00BB7290">
        <w:rPr>
          <w:rFonts w:eastAsia="Calibri" w:cs="Times New Roman"/>
          <w:spacing w:val="5"/>
          <w:sz w:val="22"/>
          <w:lang w:eastAsia="ru-RU"/>
        </w:rPr>
        <w:t xml:space="preserve"> уплачивает </w:t>
      </w:r>
      <w:r w:rsidR="00FE1EA6" w:rsidRPr="00BB7290">
        <w:rPr>
          <w:rFonts w:eastAsia="Calibri" w:cs="Times New Roman"/>
          <w:spacing w:val="5"/>
          <w:sz w:val="22"/>
          <w:lang w:eastAsia="ru-RU"/>
        </w:rPr>
        <w:t>Принципал</w:t>
      </w:r>
      <w:r w:rsidR="00B35175" w:rsidRPr="00BB7290">
        <w:rPr>
          <w:rFonts w:eastAsia="Calibri" w:cs="Times New Roman"/>
          <w:spacing w:val="5"/>
          <w:sz w:val="22"/>
          <w:lang w:eastAsia="ru-RU"/>
        </w:rPr>
        <w:t xml:space="preserve">у неустойку в размере </w:t>
      </w:r>
      <w:r w:rsidR="00C7574C" w:rsidRPr="00BB7290">
        <w:rPr>
          <w:rFonts w:eastAsia="Calibri" w:cs="Times New Roman"/>
          <w:spacing w:val="5"/>
          <w:sz w:val="22"/>
          <w:lang w:eastAsia="ru-RU"/>
        </w:rPr>
        <w:t xml:space="preserve">10 000 (десяти тысяч) рублей </w:t>
      </w:r>
      <w:r w:rsidR="00B35175" w:rsidRPr="00BB7290">
        <w:rPr>
          <w:rFonts w:eastAsia="Calibri" w:cs="Times New Roman"/>
          <w:spacing w:val="5"/>
          <w:sz w:val="22"/>
          <w:lang w:eastAsia="ru-RU"/>
        </w:rPr>
        <w:t xml:space="preserve">за каждый случай нарушения, а также компенсирует </w:t>
      </w:r>
      <w:r w:rsidR="00FE1EA6" w:rsidRPr="00BB7290">
        <w:rPr>
          <w:rFonts w:eastAsia="Calibri" w:cs="Times New Roman"/>
          <w:spacing w:val="5"/>
          <w:sz w:val="22"/>
          <w:lang w:eastAsia="ru-RU"/>
        </w:rPr>
        <w:t>Принципал</w:t>
      </w:r>
      <w:r w:rsidR="00B35175" w:rsidRPr="00BB7290">
        <w:rPr>
          <w:rFonts w:eastAsia="Calibri" w:cs="Times New Roman"/>
          <w:spacing w:val="5"/>
          <w:sz w:val="22"/>
          <w:lang w:eastAsia="ru-RU"/>
        </w:rPr>
        <w:t>у суммы претензий третьих лиц, административных штрафов, вытекающих и/или связанных с исполнением настоящего Договора.</w:t>
      </w:r>
      <w:r w:rsidR="00C63EAE" w:rsidRPr="00BB7290">
        <w:rPr>
          <w:rFonts w:eastAsia="Calibri" w:cs="Times New Roman"/>
          <w:spacing w:val="5"/>
          <w:sz w:val="22"/>
          <w:lang w:eastAsia="ru-RU"/>
        </w:rPr>
        <w:t xml:space="preserve"> </w:t>
      </w:r>
    </w:p>
    <w:p w14:paraId="6979DE95" w14:textId="77777777" w:rsidR="001138A9" w:rsidRPr="00BB7290" w:rsidRDefault="001138A9" w:rsidP="001138A9">
      <w:pPr>
        <w:pStyle w:val="ac"/>
        <w:numPr>
          <w:ilvl w:val="0"/>
          <w:numId w:val="32"/>
        </w:numPr>
        <w:spacing w:before="60" w:after="120" w:line="240" w:lineRule="auto"/>
        <w:ind w:left="0" w:firstLine="0"/>
        <w:contextualSpacing w:val="0"/>
        <w:jc w:val="both"/>
        <w:rPr>
          <w:rFonts w:ascii="Times New Roman" w:hAnsi="Times New Roman" w:cs="Times New Roman"/>
          <w:b/>
          <w:bCs/>
        </w:rPr>
      </w:pPr>
      <w:r w:rsidRPr="00BB7290">
        <w:rPr>
          <w:rFonts w:ascii="Times New Roman" w:hAnsi="Times New Roman" w:cs="Times New Roman"/>
          <w:b/>
        </w:rPr>
        <w:t>ОБРАБОТКА ПЕРСОНАЛЬНЫХ ДАННЫХ, ВЗАИМОДЕЙСТВИЕ СТОРОН ПО ОБЕСПЕЧЕНИЮ БЕЗОПАСНОСТИ ИНФОРМАЦИОННЫХ РЕСУРСОВ ПРИНЦИПАЛА</w:t>
      </w:r>
    </w:p>
    <w:p w14:paraId="035CE4FB"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hAnsi="Times New Roman" w:cs="Times New Roman"/>
        </w:rPr>
        <w:t>В части обработки персональных данных Стороны руководствуются Условиями, а также Приложением № 12 к Договору.</w:t>
      </w:r>
      <w:r w:rsidRPr="00BB7290">
        <w:rPr>
          <w:rFonts w:ascii="Times New Roman" w:eastAsia="Calibri" w:hAnsi="Times New Roman" w:cs="Times New Roman"/>
          <w:spacing w:val="5"/>
        </w:rPr>
        <w:t xml:space="preserve"> </w:t>
      </w:r>
    </w:p>
    <w:p w14:paraId="1DC92569"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hAnsi="Times New Roman" w:cs="Times New Roman"/>
        </w:rPr>
        <w:t>В целях исполнения обязательств по настоящему Договору Агент получает доступ к информационным ресурсам Принципала, перечень которых, а также порядок взаимодействия Сторон при их использовании определен в Приложении № 6 к Договору.</w:t>
      </w:r>
    </w:p>
    <w:p w14:paraId="48ACF7C6"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нарушении обязательств, предусмотренных настоящим разделом, Агент обязуется возместить Принципалу в полном объеме убытки, возникшие, в результате такого нарушения, включая, но, не ограничиваясь, штрафы и иные санкции надзорных органов, компенсации, выплаченные субъекту персональных данных, как в судебном, так и внесудебном порядке.  </w:t>
      </w:r>
    </w:p>
    <w:p w14:paraId="2EAA3D79"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Во всем остальном, что не предусмотрено разделом, Стороны будут руководствоваться Договором.</w:t>
      </w:r>
    </w:p>
    <w:p w14:paraId="54051CED" w14:textId="77777777" w:rsidR="004B2B3C" w:rsidRPr="00BB7290" w:rsidRDefault="004B2B3C" w:rsidP="007C28E8">
      <w:pPr>
        <w:numPr>
          <w:ilvl w:val="0"/>
          <w:numId w:val="46"/>
        </w:numPr>
        <w:spacing w:before="60" w:after="120" w:line="240" w:lineRule="auto"/>
        <w:ind w:left="0" w:firstLine="0"/>
        <w:jc w:val="both"/>
        <w:rPr>
          <w:rFonts w:ascii="Times New Roman" w:hAnsi="Times New Roman" w:cs="Times New Roman"/>
          <w:b/>
          <w:bCs/>
        </w:rPr>
      </w:pPr>
      <w:r w:rsidRPr="00BB7290">
        <w:rPr>
          <w:rFonts w:ascii="Times New Roman" w:hAnsi="Times New Roman" w:cs="Times New Roman"/>
          <w:b/>
          <w:bCs/>
        </w:rPr>
        <w:t>ПРОЧИЕ УСЛОВИЯ</w:t>
      </w:r>
    </w:p>
    <w:p w14:paraId="6333A55C" w14:textId="493D7612" w:rsidR="000B315F" w:rsidRPr="00BB7290" w:rsidRDefault="0077145C" w:rsidP="007C28E8">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Настоящий Договор вступает в силу, с даты подписания его обеими Сторонами, и распространяет свое действие на отношения Сторон, возникшие с </w:t>
      </w:r>
      <w:r w:rsidR="0027106A">
        <w:rPr>
          <w:rFonts w:ascii="Times New Roman" w:eastAsia="Calibri" w:hAnsi="Times New Roman" w:cs="Times New Roman"/>
          <w:spacing w:val="5"/>
        </w:rPr>
        <w:t>________</w:t>
      </w:r>
      <w:r w:rsidR="005E15F8" w:rsidRPr="00BB7290">
        <w:rPr>
          <w:rFonts w:ascii="Times New Roman" w:eastAsia="Calibri" w:hAnsi="Times New Roman" w:cs="Times New Roman"/>
          <w:spacing w:val="5"/>
        </w:rPr>
        <w:t xml:space="preserve"> </w:t>
      </w:r>
      <w:r w:rsidR="005B2CE7" w:rsidRPr="00BB7290">
        <w:rPr>
          <w:rFonts w:ascii="Times New Roman" w:eastAsia="Calibri" w:hAnsi="Times New Roman" w:cs="Times New Roman"/>
          <w:spacing w:val="5"/>
        </w:rPr>
        <w:t xml:space="preserve">г. </w:t>
      </w:r>
      <w:r w:rsidRPr="00BB7290">
        <w:rPr>
          <w:rFonts w:ascii="Times New Roman" w:eastAsia="Calibri" w:hAnsi="Times New Roman" w:cs="Times New Roman"/>
          <w:spacing w:val="5"/>
        </w:rPr>
        <w:t xml:space="preserve">и действует по </w:t>
      </w:r>
      <w:r w:rsidR="0027106A">
        <w:rPr>
          <w:rFonts w:ascii="Times New Roman" w:eastAsia="Calibri" w:hAnsi="Times New Roman" w:cs="Times New Roman"/>
          <w:spacing w:val="5"/>
        </w:rPr>
        <w:t>________</w:t>
      </w:r>
      <w:r w:rsidR="005E15F8" w:rsidRPr="00BB7290">
        <w:rPr>
          <w:rFonts w:ascii="Times New Roman" w:eastAsia="Calibri" w:hAnsi="Times New Roman" w:cs="Times New Roman"/>
          <w:spacing w:val="5"/>
        </w:rPr>
        <w:t xml:space="preserve"> г.</w:t>
      </w:r>
      <w:r w:rsidRPr="00BB7290">
        <w:rPr>
          <w:rFonts w:ascii="Times New Roman" w:eastAsia="Calibri" w:hAnsi="Times New Roman" w:cs="Times New Roman"/>
          <w:spacing w:val="5"/>
        </w:rPr>
        <w:t xml:space="preserve"> включительно, либо до исчерпания цены Договора, указанной в п.</w:t>
      </w:r>
      <w:r w:rsidR="00C7480D" w:rsidRPr="00BB7290">
        <w:rPr>
          <w:rFonts w:ascii="Times New Roman" w:eastAsia="Calibri" w:hAnsi="Times New Roman" w:cs="Times New Roman"/>
          <w:spacing w:val="5"/>
        </w:rPr>
        <w:t>4.1.</w:t>
      </w:r>
      <w:r w:rsidRPr="00BB7290">
        <w:rPr>
          <w:rFonts w:ascii="Times New Roman" w:eastAsia="Calibri" w:hAnsi="Times New Roman" w:cs="Times New Roman"/>
          <w:spacing w:val="5"/>
        </w:rPr>
        <w:t xml:space="preserve"> Договора, в зависимости от того, какое из событий наступит ранее. Окончание срока действия Договора не </w:t>
      </w:r>
      <w:r w:rsidRPr="00BB7290">
        <w:rPr>
          <w:rFonts w:ascii="Times New Roman" w:eastAsia="Calibri" w:hAnsi="Times New Roman" w:cs="Times New Roman"/>
          <w:spacing w:val="5"/>
        </w:rPr>
        <w:lastRenderedPageBreak/>
        <w:t xml:space="preserve">влечет прекращения </w:t>
      </w:r>
      <w:r w:rsidR="006F1F01" w:rsidRPr="00BB7290">
        <w:rPr>
          <w:rFonts w:ascii="Times New Roman" w:eastAsia="Calibri" w:hAnsi="Times New Roman" w:cs="Times New Roman"/>
          <w:spacing w:val="5"/>
        </w:rPr>
        <w:t xml:space="preserve">не исполненных </w:t>
      </w:r>
      <w:r w:rsidRPr="00BB7290">
        <w:rPr>
          <w:rFonts w:ascii="Times New Roman" w:eastAsia="Calibri" w:hAnsi="Times New Roman" w:cs="Times New Roman"/>
          <w:spacing w:val="5"/>
        </w:rPr>
        <w:t xml:space="preserve">обязательств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а по оплате </w:t>
      </w:r>
      <w:r w:rsidR="00216872" w:rsidRPr="00BB7290">
        <w:rPr>
          <w:rFonts w:ascii="Times New Roman" w:eastAsia="Calibri" w:hAnsi="Times New Roman" w:cs="Times New Roman"/>
          <w:spacing w:val="5"/>
        </w:rPr>
        <w:t>выполненного Поручения</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Агента</w:t>
      </w:r>
      <w:r w:rsidRPr="00BB7290">
        <w:rPr>
          <w:rFonts w:ascii="Times New Roman" w:eastAsia="Calibri" w:hAnsi="Times New Roman" w:cs="Times New Roman"/>
          <w:spacing w:val="5"/>
        </w:rPr>
        <w:t xml:space="preserve"> (в соответствии с Приложением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к настоящему Договору).</w:t>
      </w:r>
      <w:r w:rsidR="0008697C" w:rsidRPr="00BB7290">
        <w:rPr>
          <w:rFonts w:ascii="Times New Roman" w:eastAsia="Calibri" w:hAnsi="Times New Roman" w:cs="Times New Roman"/>
          <w:spacing w:val="5"/>
        </w:rPr>
        <w:t xml:space="preserve"> </w:t>
      </w:r>
      <w:r w:rsidR="000B315F" w:rsidRPr="00BB7290">
        <w:rPr>
          <w:rFonts w:ascii="Times New Roman" w:eastAsia="Calibri" w:hAnsi="Times New Roman" w:cs="Times New Roman"/>
          <w:spacing w:val="5"/>
        </w:rPr>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r w:rsidR="008F37F8" w:rsidRPr="00BB7290">
        <w:rPr>
          <w:rFonts w:ascii="Times New Roman" w:eastAsia="Calibri" w:hAnsi="Times New Roman" w:cs="Times New Roman"/>
          <w:spacing w:val="5"/>
        </w:rPr>
        <w:t>.</w:t>
      </w:r>
    </w:p>
    <w:p w14:paraId="4F5B9E87" w14:textId="77777777" w:rsidR="008F37F8" w:rsidRPr="00BB7290" w:rsidRDefault="004B2B3C" w:rsidP="007C28E8">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Настоящий Договор составлен в двух экземплярах, имеющих одинаковую юридическую силу, по одному для каждой из Сторон</w:t>
      </w:r>
      <w:r w:rsidR="008F37F8" w:rsidRPr="00BB7290">
        <w:rPr>
          <w:rFonts w:ascii="Times New Roman" w:eastAsia="Calibri" w:hAnsi="Times New Roman" w:cs="Times New Roman"/>
          <w:spacing w:val="5"/>
        </w:rPr>
        <w:t>, за исключением случаев, когда договор подписывается в электронной форме с использованием технических средств электронной торговой площадки или оператора электронного документооборота.</w:t>
      </w:r>
    </w:p>
    <w:p w14:paraId="08DD6E4C"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Неотъемлемой частью Договора являются:</w:t>
      </w:r>
    </w:p>
    <w:p w14:paraId="31DD1780"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 Техническое задание.</w:t>
      </w:r>
    </w:p>
    <w:p w14:paraId="09DB64B1"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№2. Расчёт вознаграждения.</w:t>
      </w:r>
    </w:p>
    <w:p w14:paraId="40B28FF3"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№3. Форма Отчета.</w:t>
      </w:r>
    </w:p>
    <w:p w14:paraId="1D493938"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№4. Форма проверки исполнения Агентом обязательств.</w:t>
      </w:r>
    </w:p>
    <w:p w14:paraId="1D24C7F4"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№5. Общие условия исполнения Договора.</w:t>
      </w:r>
    </w:p>
    <w:p w14:paraId="27178E5E" w14:textId="3401BEC4"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№6. Порядок взаимодействия Сторон по обеспечению безопасности информационных ресурсов ПАО «</w:t>
      </w:r>
      <w:r w:rsidR="00FF5FD1">
        <w:rPr>
          <w:rFonts w:ascii="Times New Roman" w:hAnsi="Times New Roman"/>
          <w:sz w:val="24"/>
          <w:szCs w:val="24"/>
        </w:rPr>
        <w:t>Центральный телеграф</w:t>
      </w:r>
      <w:r w:rsidRPr="00BB7290">
        <w:rPr>
          <w:rFonts w:ascii="Times New Roman" w:eastAsia="Calibri" w:hAnsi="Times New Roman" w:cs="Times New Roman"/>
          <w:spacing w:val="5"/>
        </w:rPr>
        <w:t>».</w:t>
      </w:r>
    </w:p>
    <w:p w14:paraId="4DBD84DD"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hAnsi="Times New Roman" w:cs="Times New Roman"/>
        </w:rPr>
      </w:pPr>
      <w:r w:rsidRPr="00BB7290">
        <w:rPr>
          <w:rFonts w:ascii="Times New Roman" w:hAnsi="Times New Roman" w:cs="Times New Roman"/>
        </w:rPr>
        <w:t>Приложение №7. Форма Отчета по корректировке суммы.</w:t>
      </w:r>
    </w:p>
    <w:p w14:paraId="7A9EEE85"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№8. Форма Отчета по дополнительным услугам.</w:t>
      </w:r>
    </w:p>
    <w:p w14:paraId="3E315529"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№9. Соглашение об осуществлении документооборота в электронном виде.</w:t>
      </w:r>
    </w:p>
    <w:p w14:paraId="059CCEA7"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№10. Соглашение о партнерстве.</w:t>
      </w:r>
    </w:p>
    <w:p w14:paraId="6BB09E74"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№11. Форма Отчета Агента по расходам.</w:t>
      </w:r>
    </w:p>
    <w:p w14:paraId="71BBB469"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№12. Поручение на обработку персональных данных.</w:t>
      </w:r>
    </w:p>
    <w:p w14:paraId="49050C1E" w14:textId="77777777" w:rsidR="005A5FFA" w:rsidRPr="00BB7290" w:rsidRDefault="005A5FFA" w:rsidP="008E3740">
      <w:pPr>
        <w:ind w:left="426"/>
        <w:rPr>
          <w:rFonts w:ascii="Times New Roman" w:eastAsia="Calibri" w:hAnsi="Times New Roman" w:cs="Times New Roman"/>
        </w:rPr>
      </w:pPr>
    </w:p>
    <w:tbl>
      <w:tblPr>
        <w:tblpPr w:leftFromText="180" w:rightFromText="180" w:vertAnchor="text" w:horzAnchor="margin" w:tblpX="142" w:tblpY="315"/>
        <w:tblW w:w="9781" w:type="dxa"/>
        <w:tblLayout w:type="fixed"/>
        <w:tblCellMar>
          <w:left w:w="283" w:type="dxa"/>
          <w:right w:w="283" w:type="dxa"/>
        </w:tblCellMar>
        <w:tblLook w:val="0000" w:firstRow="0" w:lastRow="0" w:firstColumn="0" w:lastColumn="0" w:noHBand="0" w:noVBand="0"/>
      </w:tblPr>
      <w:tblGrid>
        <w:gridCol w:w="4820"/>
        <w:gridCol w:w="4961"/>
      </w:tblGrid>
      <w:tr w:rsidR="005E15F8" w:rsidRPr="00BB7290" w14:paraId="4927DE7E" w14:textId="77777777" w:rsidTr="002263B3">
        <w:trPr>
          <w:cantSplit/>
          <w:trHeight w:val="4853"/>
        </w:trPr>
        <w:tc>
          <w:tcPr>
            <w:tcW w:w="4820" w:type="dxa"/>
          </w:tcPr>
          <w:p w14:paraId="61AEAAFF" w14:textId="77777777" w:rsidR="005E15F8" w:rsidRPr="00BB7290" w:rsidRDefault="005E15F8" w:rsidP="0045550D">
            <w:pPr>
              <w:pStyle w:val="aff4"/>
              <w:rPr>
                <w:b/>
              </w:rPr>
            </w:pPr>
            <w:r w:rsidRPr="00BB7290">
              <w:rPr>
                <w:b/>
              </w:rPr>
              <w:t>Принципал</w:t>
            </w:r>
          </w:p>
          <w:p w14:paraId="04E2D926" w14:textId="327441DD" w:rsidR="005E15F8" w:rsidRPr="00BB7290" w:rsidRDefault="005E15F8" w:rsidP="0045550D">
            <w:pPr>
              <w:pStyle w:val="affffc"/>
              <w:rPr>
                <w:rFonts w:ascii="Times New Roman" w:hAnsi="Times New Roman"/>
              </w:rPr>
            </w:pPr>
            <w:r w:rsidRPr="00BB7290">
              <w:rPr>
                <w:rFonts w:ascii="Times New Roman" w:hAnsi="Times New Roman"/>
                <w:b/>
              </w:rPr>
              <w:t>ПАО «</w:t>
            </w:r>
            <w:r w:rsidR="00FF5FD1">
              <w:rPr>
                <w:rFonts w:ascii="Times New Roman" w:hAnsi="Times New Roman"/>
                <w:sz w:val="24"/>
                <w:szCs w:val="24"/>
              </w:rPr>
              <w:t>Центральный телеграф</w:t>
            </w:r>
            <w:r w:rsidRPr="00BB7290">
              <w:rPr>
                <w:rFonts w:ascii="Times New Roman" w:hAnsi="Times New Roman"/>
                <w:b/>
              </w:rPr>
              <w:t>»</w:t>
            </w:r>
          </w:p>
          <w:p w14:paraId="0DB1387C" w14:textId="7B86A9CA" w:rsidR="005E15F8" w:rsidRPr="00BB7290" w:rsidRDefault="005E15F8" w:rsidP="0045550D">
            <w:pPr>
              <w:pStyle w:val="affffc"/>
              <w:rPr>
                <w:rFonts w:ascii="Times New Roman" w:hAnsi="Times New Roman"/>
              </w:rPr>
            </w:pPr>
            <w:r w:rsidRPr="00BB7290">
              <w:rPr>
                <w:rFonts w:ascii="Times New Roman" w:hAnsi="Times New Roman"/>
              </w:rPr>
              <w:t xml:space="preserve">ИНН </w:t>
            </w:r>
            <w:r w:rsidR="00FF5FD1">
              <w:rPr>
                <w:rFonts w:ascii="Times New Roman" w:hAnsi="Times New Roman"/>
              </w:rPr>
              <w:t>7710146208</w:t>
            </w:r>
            <w:r w:rsidRPr="00BB7290">
              <w:rPr>
                <w:rFonts w:ascii="Times New Roman" w:hAnsi="Times New Roman"/>
              </w:rPr>
              <w:t xml:space="preserve">, КПП </w:t>
            </w:r>
            <w:r w:rsidR="002D6D06">
              <w:rPr>
                <w:rFonts w:ascii="Times New Roman" w:hAnsi="Times New Roman"/>
              </w:rPr>
              <w:t>775101001</w:t>
            </w:r>
          </w:p>
          <w:p w14:paraId="62D0B0EE" w14:textId="63455ADC" w:rsidR="005E15F8" w:rsidRPr="00BB7290" w:rsidRDefault="005E15F8" w:rsidP="0045550D">
            <w:pPr>
              <w:pStyle w:val="affffc"/>
              <w:rPr>
                <w:rFonts w:ascii="Times New Roman" w:hAnsi="Times New Roman"/>
              </w:rPr>
            </w:pPr>
            <w:r w:rsidRPr="00BB7290">
              <w:rPr>
                <w:rFonts w:ascii="Times New Roman" w:hAnsi="Times New Roman"/>
              </w:rPr>
              <w:t xml:space="preserve">р/с </w:t>
            </w:r>
            <w:r w:rsidR="00FF5FD1" w:rsidRPr="00FF5FD1">
              <w:rPr>
                <w:rFonts w:ascii="Times New Roman" w:hAnsi="Times New Roman"/>
              </w:rPr>
              <w:t>40702810400000005666</w:t>
            </w:r>
          </w:p>
          <w:p w14:paraId="7B208A07" w14:textId="4E48CD72" w:rsidR="005E15F8" w:rsidRPr="00BB7290" w:rsidRDefault="00FF5FD1" w:rsidP="0045550D">
            <w:pPr>
              <w:pStyle w:val="affffc"/>
              <w:rPr>
                <w:rFonts w:ascii="Times New Roman" w:hAnsi="Times New Roman"/>
              </w:rPr>
            </w:pPr>
            <w:r>
              <w:rPr>
                <w:rFonts w:ascii="Times New Roman" w:hAnsi="Times New Roman"/>
              </w:rPr>
              <w:t>Банк:</w:t>
            </w:r>
            <w:r>
              <w:t xml:space="preserve"> </w:t>
            </w:r>
            <w:r>
              <w:rPr>
                <w:rFonts w:ascii="Times New Roman" w:hAnsi="Times New Roman"/>
              </w:rPr>
              <w:t>АО «АБ «РОССИ</w:t>
            </w:r>
            <w:r w:rsidRPr="00FF5FD1">
              <w:rPr>
                <w:rFonts w:ascii="Times New Roman" w:hAnsi="Times New Roman"/>
              </w:rPr>
              <w:t>Я» г. Санкт-Петербург</w:t>
            </w:r>
          </w:p>
          <w:p w14:paraId="2A5C1A24" w14:textId="035C7ED2" w:rsidR="005E15F8" w:rsidRPr="00BB7290" w:rsidRDefault="005E15F8" w:rsidP="0045550D">
            <w:pPr>
              <w:pStyle w:val="affffc"/>
              <w:rPr>
                <w:rFonts w:ascii="Times New Roman" w:hAnsi="Times New Roman"/>
              </w:rPr>
            </w:pPr>
            <w:r w:rsidRPr="00BB7290">
              <w:rPr>
                <w:rFonts w:ascii="Times New Roman" w:hAnsi="Times New Roman"/>
              </w:rPr>
              <w:t xml:space="preserve">БИК </w:t>
            </w:r>
            <w:r w:rsidR="00FF5FD1" w:rsidRPr="00FF5FD1">
              <w:rPr>
                <w:rFonts w:ascii="Times New Roman" w:hAnsi="Times New Roman"/>
              </w:rPr>
              <w:t>044030861</w:t>
            </w:r>
          </w:p>
          <w:p w14:paraId="2A63AAA0" w14:textId="3DEE4E84" w:rsidR="005E15F8" w:rsidRPr="00BB7290" w:rsidRDefault="005E15F8" w:rsidP="0045550D">
            <w:pPr>
              <w:pStyle w:val="affffc"/>
              <w:rPr>
                <w:rFonts w:ascii="Times New Roman" w:hAnsi="Times New Roman"/>
              </w:rPr>
            </w:pPr>
            <w:r w:rsidRPr="00BB7290">
              <w:rPr>
                <w:rFonts w:ascii="Times New Roman" w:hAnsi="Times New Roman"/>
              </w:rPr>
              <w:t xml:space="preserve">к/с </w:t>
            </w:r>
            <w:r w:rsidR="00FF5FD1" w:rsidRPr="00FF5FD1">
              <w:rPr>
                <w:rFonts w:ascii="Times New Roman" w:hAnsi="Times New Roman"/>
              </w:rPr>
              <w:t>30101810800000000861</w:t>
            </w:r>
          </w:p>
          <w:p w14:paraId="4C9583E8" w14:textId="76F699EE" w:rsidR="005E15F8" w:rsidRPr="00BB7290" w:rsidRDefault="005E15F8" w:rsidP="0045550D">
            <w:pPr>
              <w:pStyle w:val="affffc"/>
              <w:rPr>
                <w:rFonts w:ascii="Times New Roman" w:hAnsi="Times New Roman"/>
              </w:rPr>
            </w:pPr>
            <w:r w:rsidRPr="00BB7290">
              <w:rPr>
                <w:rFonts w:ascii="Times New Roman" w:hAnsi="Times New Roman"/>
              </w:rPr>
              <w:t xml:space="preserve">ОГРН </w:t>
            </w:r>
            <w:r w:rsidR="00FF5FD1" w:rsidRPr="00FF5FD1">
              <w:rPr>
                <w:rFonts w:ascii="Times New Roman" w:hAnsi="Times New Roman"/>
              </w:rPr>
              <w:t>1027739044189</w:t>
            </w:r>
          </w:p>
          <w:p w14:paraId="7ABF5E6B" w14:textId="65BEFECE" w:rsidR="005E15F8" w:rsidRPr="00BB7290" w:rsidRDefault="002D6D06" w:rsidP="0045550D">
            <w:pPr>
              <w:pStyle w:val="affffc"/>
              <w:rPr>
                <w:rFonts w:ascii="Times New Roman" w:hAnsi="Times New Roman"/>
              </w:rPr>
            </w:pPr>
            <w:r>
              <w:rPr>
                <w:rFonts w:ascii="Times New Roman" w:hAnsi="Times New Roman"/>
              </w:rPr>
              <w:t>Место нахождения:</w:t>
            </w:r>
            <w:r>
              <w:t xml:space="preserve"> </w:t>
            </w:r>
            <w:r w:rsidRPr="002D6D06">
              <w:rPr>
                <w:rFonts w:ascii="Times New Roman" w:hAnsi="Times New Roman"/>
              </w:rPr>
              <w:t>108811, г. Москва, п. Московский, 22 км. Киевского ш., д.6, стр.1, помещ. D1-220</w:t>
            </w:r>
          </w:p>
          <w:p w14:paraId="1A963239" w14:textId="77777777" w:rsidR="005E15F8" w:rsidRPr="00BB7290" w:rsidRDefault="005E15F8" w:rsidP="0045550D">
            <w:pPr>
              <w:pStyle w:val="affffc"/>
              <w:rPr>
                <w:rFonts w:ascii="Times New Roman" w:hAnsi="Times New Roman"/>
              </w:rPr>
            </w:pPr>
          </w:p>
          <w:p w14:paraId="0F117839" w14:textId="77777777" w:rsidR="005E15F8" w:rsidRPr="00BB7290" w:rsidRDefault="005E15F8" w:rsidP="0045550D">
            <w:pPr>
              <w:pStyle w:val="affffc"/>
              <w:rPr>
                <w:rFonts w:ascii="Times New Roman" w:hAnsi="Times New Roman"/>
              </w:rPr>
            </w:pPr>
          </w:p>
          <w:p w14:paraId="2C3DC912" w14:textId="77777777" w:rsidR="005E15F8" w:rsidRPr="00BB7290" w:rsidRDefault="005E15F8" w:rsidP="0045550D">
            <w:pPr>
              <w:pStyle w:val="affffc"/>
              <w:rPr>
                <w:rFonts w:ascii="Times New Roman" w:hAnsi="Times New Roman"/>
              </w:rPr>
            </w:pPr>
          </w:p>
        </w:tc>
        <w:tc>
          <w:tcPr>
            <w:tcW w:w="4961" w:type="dxa"/>
            <w:shd w:val="clear" w:color="auto" w:fill="auto"/>
          </w:tcPr>
          <w:p w14:paraId="59579160" w14:textId="77777777" w:rsidR="005E15F8" w:rsidRPr="00BB7290" w:rsidRDefault="005E15F8" w:rsidP="005E15F8">
            <w:pPr>
              <w:pStyle w:val="aff4"/>
              <w:rPr>
                <w:b/>
                <w:sz w:val="22"/>
                <w:szCs w:val="22"/>
              </w:rPr>
            </w:pPr>
            <w:r w:rsidRPr="00BB7290">
              <w:rPr>
                <w:b/>
                <w:sz w:val="22"/>
                <w:szCs w:val="22"/>
              </w:rPr>
              <w:t>Агент</w:t>
            </w:r>
          </w:p>
          <w:p w14:paraId="79C9C037"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ИНН </w:t>
            </w:r>
            <w:r>
              <w:rPr>
                <w:rFonts w:ascii="Times New Roman" w:hAnsi="Times New Roman"/>
              </w:rPr>
              <w:t>_________</w:t>
            </w:r>
            <w:r w:rsidRPr="00BB7290">
              <w:rPr>
                <w:rFonts w:ascii="Times New Roman" w:hAnsi="Times New Roman"/>
              </w:rPr>
              <w:t>, КПП</w:t>
            </w:r>
            <w:r>
              <w:rPr>
                <w:rFonts w:ascii="Times New Roman" w:hAnsi="Times New Roman"/>
              </w:rPr>
              <w:t xml:space="preserve"> ________</w:t>
            </w:r>
          </w:p>
          <w:p w14:paraId="4BDFE9F4"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ОГРН </w:t>
            </w:r>
            <w:r>
              <w:rPr>
                <w:rFonts w:ascii="Times New Roman" w:hAnsi="Times New Roman"/>
              </w:rPr>
              <w:t>_____________</w:t>
            </w:r>
            <w:r w:rsidRPr="00BB7290">
              <w:rPr>
                <w:rFonts w:ascii="Times New Roman" w:hAnsi="Times New Roman"/>
              </w:rPr>
              <w:t xml:space="preserve">, ОКПО </w:t>
            </w:r>
            <w:r>
              <w:rPr>
                <w:rFonts w:ascii="Times New Roman" w:hAnsi="Times New Roman"/>
              </w:rPr>
              <w:t>________</w:t>
            </w:r>
          </w:p>
          <w:p w14:paraId="681F05BD"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Банк: </w:t>
            </w:r>
            <w:r>
              <w:rPr>
                <w:rFonts w:ascii="Times New Roman" w:hAnsi="Times New Roman"/>
              </w:rPr>
              <w:t>___________</w:t>
            </w:r>
          </w:p>
          <w:p w14:paraId="092C042C"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БИК </w:t>
            </w:r>
            <w:r>
              <w:rPr>
                <w:rFonts w:ascii="Times New Roman" w:hAnsi="Times New Roman"/>
              </w:rPr>
              <w:t>_________</w:t>
            </w:r>
          </w:p>
          <w:p w14:paraId="78A8BDA9"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Р/c </w:t>
            </w:r>
            <w:r>
              <w:rPr>
                <w:rFonts w:ascii="Times New Roman" w:hAnsi="Times New Roman"/>
              </w:rPr>
              <w:t>_____________________</w:t>
            </w:r>
          </w:p>
          <w:p w14:paraId="7C80E6A4"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К/с </w:t>
            </w:r>
            <w:r>
              <w:rPr>
                <w:rFonts w:ascii="Times New Roman" w:hAnsi="Times New Roman"/>
              </w:rPr>
              <w:t>_____________________</w:t>
            </w:r>
          </w:p>
          <w:p w14:paraId="4A800A6E" w14:textId="781D114B" w:rsidR="0045550D" w:rsidRPr="00BB7290" w:rsidRDefault="0027106A" w:rsidP="0027106A">
            <w:pPr>
              <w:pStyle w:val="affffc"/>
              <w:rPr>
                <w:rFonts w:ascii="Times New Roman" w:hAnsi="Times New Roman"/>
              </w:rPr>
            </w:pPr>
            <w:r w:rsidRPr="00BB7290">
              <w:rPr>
                <w:rFonts w:ascii="Times New Roman" w:hAnsi="Times New Roman"/>
              </w:rPr>
              <w:t xml:space="preserve">Место нахождения: </w:t>
            </w:r>
            <w:r>
              <w:rPr>
                <w:rFonts w:ascii="Times New Roman" w:hAnsi="Times New Roman"/>
              </w:rPr>
              <w:t>___________________</w:t>
            </w:r>
          </w:p>
          <w:p w14:paraId="2D1CE91E" w14:textId="77777777" w:rsidR="00184AB2" w:rsidRPr="00BB7290" w:rsidRDefault="00184AB2" w:rsidP="00184AB2">
            <w:pPr>
              <w:pStyle w:val="affffc"/>
              <w:rPr>
                <w:rFonts w:ascii="Times New Roman" w:hAnsi="Times New Roman"/>
                <w:highlight w:val="yellow"/>
              </w:rPr>
            </w:pPr>
          </w:p>
        </w:tc>
      </w:tr>
    </w:tbl>
    <w:p w14:paraId="198F6343" w14:textId="77777777" w:rsidR="004B2B3C" w:rsidRPr="00BB7290" w:rsidRDefault="004B2B3C" w:rsidP="007C28E8">
      <w:pPr>
        <w:widowControl w:val="0"/>
        <w:numPr>
          <w:ilvl w:val="0"/>
          <w:numId w:val="46"/>
        </w:numPr>
        <w:spacing w:after="120" w:line="240" w:lineRule="auto"/>
        <w:ind w:left="0" w:firstLine="0"/>
        <w:jc w:val="both"/>
        <w:rPr>
          <w:rFonts w:ascii="Times New Roman" w:eastAsia="Calibri" w:hAnsi="Times New Roman" w:cs="Times New Roman"/>
          <w:b/>
        </w:rPr>
      </w:pPr>
      <w:r w:rsidRPr="00BB7290">
        <w:rPr>
          <w:rFonts w:ascii="Times New Roman" w:eastAsia="Calibri" w:hAnsi="Times New Roman" w:cs="Times New Roman"/>
          <w:b/>
        </w:rPr>
        <w:t>БАНКОВСКИЕ РЕКВИЗИТЫ И АНДРЕСА СТОРОН:</w:t>
      </w:r>
    </w:p>
    <w:p w14:paraId="2CDFD2DD" w14:textId="77777777" w:rsidR="004B2B3C" w:rsidRPr="00BB7290" w:rsidRDefault="00963B9E" w:rsidP="00B544C4">
      <w:pPr>
        <w:ind w:left="6372" w:firstLine="708"/>
        <w:rPr>
          <w:rFonts w:ascii="Times New Roman" w:eastAsia="Calibri" w:hAnsi="Times New Roman" w:cs="Times New Roman"/>
          <w:b/>
          <w:bCs/>
        </w:rPr>
      </w:pPr>
      <w:r w:rsidRPr="00BB7290">
        <w:rPr>
          <w:rFonts w:ascii="Times New Roman" w:eastAsia="Calibri" w:hAnsi="Times New Roman" w:cs="Times New Roman"/>
          <w:b/>
          <w:bCs/>
        </w:rPr>
        <w:br w:type="page"/>
      </w:r>
      <w:r w:rsidR="00B4339E" w:rsidRPr="00BB7290">
        <w:rPr>
          <w:rFonts w:ascii="Times New Roman" w:eastAsia="Calibri" w:hAnsi="Times New Roman" w:cs="Times New Roman"/>
          <w:b/>
          <w:bCs/>
        </w:rPr>
        <w:lastRenderedPageBreak/>
        <w:t xml:space="preserve">Приложение № 1 </w:t>
      </w:r>
      <w:r w:rsidR="004B2B3C" w:rsidRPr="00BB7290">
        <w:rPr>
          <w:rFonts w:ascii="Times New Roman" w:eastAsia="Calibri" w:hAnsi="Times New Roman" w:cs="Times New Roman"/>
          <w:b/>
          <w:bCs/>
        </w:rPr>
        <w:t xml:space="preserve">к </w:t>
      </w:r>
    </w:p>
    <w:p w14:paraId="21A933BD"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7332B020"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w:t>
      </w:r>
      <w:r w:rsidRPr="00BB7290">
        <w:rPr>
          <w:rFonts w:ascii="Times New Roman" w:eastAsia="Calibri" w:hAnsi="Times New Roman" w:cs="Times New Roman"/>
          <w:b/>
          <w:bCs/>
        </w:rPr>
        <w:t>_ от ___</w:t>
      </w:r>
      <w:r w:rsidR="00EC2664" w:rsidRPr="00BB7290">
        <w:rPr>
          <w:rFonts w:ascii="Times New Roman" w:eastAsia="Calibri" w:hAnsi="Times New Roman" w:cs="Times New Roman"/>
          <w:b/>
          <w:bCs/>
        </w:rPr>
        <w:t>_______</w:t>
      </w:r>
      <w:r w:rsidRPr="00BB7290">
        <w:rPr>
          <w:rFonts w:ascii="Times New Roman" w:eastAsia="Calibri" w:hAnsi="Times New Roman" w:cs="Times New Roman"/>
          <w:b/>
          <w:bCs/>
        </w:rPr>
        <w:t>____</w:t>
      </w:r>
    </w:p>
    <w:p w14:paraId="7A9BACFD" w14:textId="77777777" w:rsidR="004B2B3C" w:rsidRPr="00BB7290" w:rsidRDefault="004B2B3C" w:rsidP="004B2B3C">
      <w:pPr>
        <w:jc w:val="both"/>
        <w:rPr>
          <w:rFonts w:ascii="Times New Roman" w:eastAsia="Calibri" w:hAnsi="Times New Roman" w:cs="Times New Roman"/>
          <w:b/>
          <w:bCs/>
        </w:rPr>
      </w:pPr>
    </w:p>
    <w:p w14:paraId="41485F5F" w14:textId="77777777" w:rsidR="004B2B3C" w:rsidRPr="00BB7290" w:rsidRDefault="00042A23" w:rsidP="004B2B3C">
      <w:pPr>
        <w:jc w:val="center"/>
        <w:rPr>
          <w:rFonts w:ascii="Times New Roman" w:eastAsia="Calibri" w:hAnsi="Times New Roman" w:cs="Times New Roman"/>
          <w:b/>
          <w:bCs/>
        </w:rPr>
      </w:pPr>
      <w:r w:rsidRPr="00BB7290">
        <w:rPr>
          <w:rFonts w:ascii="Times New Roman" w:eastAsia="Calibri" w:hAnsi="Times New Roman" w:cs="Times New Roman"/>
          <w:b/>
          <w:bCs/>
        </w:rPr>
        <w:t>Техническое задание</w:t>
      </w:r>
    </w:p>
    <w:p w14:paraId="107F83ED" w14:textId="77777777" w:rsidR="004B2B3C" w:rsidRPr="00BB7290" w:rsidRDefault="004B2B3C" w:rsidP="004B2B3C">
      <w:pPr>
        <w:jc w:val="center"/>
        <w:rPr>
          <w:rFonts w:ascii="Times New Roman" w:hAnsi="Times New Roman" w:cs="Times New Roman"/>
          <w:b/>
          <w:iCs/>
        </w:rPr>
      </w:pPr>
      <w:r w:rsidRPr="00BB7290">
        <w:rPr>
          <w:rFonts w:ascii="Times New Roman" w:hAnsi="Times New Roman" w:cs="Times New Roman"/>
          <w:b/>
          <w:iCs/>
        </w:rPr>
        <w:t>Порядок выполнения поручений</w:t>
      </w:r>
    </w:p>
    <w:p w14:paraId="06F4C85C" w14:textId="77777777" w:rsidR="005C715D" w:rsidRPr="00BB7290" w:rsidRDefault="005C715D" w:rsidP="005C715D">
      <w:pPr>
        <w:ind w:firstLine="708"/>
        <w:jc w:val="both"/>
        <w:rPr>
          <w:rFonts w:ascii="Times New Roman" w:hAnsi="Times New Roman" w:cs="Times New Roman"/>
        </w:rPr>
      </w:pPr>
      <w:r w:rsidRPr="00BB7290">
        <w:rPr>
          <w:rFonts w:ascii="Times New Roman" w:hAnsi="Times New Roman" w:cs="Times New Roman"/>
        </w:rPr>
        <w:t xml:space="preserve">Агент имеет право выполнять поручения по проведению Директ-маркетинговой кампании двумя </w:t>
      </w:r>
      <w:r w:rsidR="00D1620B" w:rsidRPr="00BB7290">
        <w:rPr>
          <w:rFonts w:ascii="Times New Roman" w:hAnsi="Times New Roman" w:cs="Times New Roman"/>
        </w:rPr>
        <w:t xml:space="preserve">типа </w:t>
      </w:r>
      <w:r w:rsidRPr="00BB7290">
        <w:rPr>
          <w:rFonts w:ascii="Times New Roman" w:hAnsi="Times New Roman" w:cs="Times New Roman"/>
        </w:rPr>
        <w:t xml:space="preserve">– </w:t>
      </w:r>
      <w:r w:rsidR="006A0822" w:rsidRPr="00BB7290">
        <w:rPr>
          <w:rFonts w:ascii="Times New Roman" w:hAnsi="Times New Roman" w:cs="Times New Roman"/>
        </w:rPr>
        <w:t>П</w:t>
      </w:r>
      <w:r w:rsidRPr="00BB7290">
        <w:rPr>
          <w:rFonts w:ascii="Times New Roman" w:hAnsi="Times New Roman" w:cs="Times New Roman"/>
        </w:rPr>
        <w:t xml:space="preserve">олный цикл продаж и </w:t>
      </w:r>
      <w:r w:rsidR="006A0822" w:rsidRPr="00BB7290">
        <w:rPr>
          <w:rFonts w:ascii="Times New Roman" w:hAnsi="Times New Roman" w:cs="Times New Roman"/>
        </w:rPr>
        <w:t>Л</w:t>
      </w:r>
      <w:r w:rsidRPr="00BB7290">
        <w:rPr>
          <w:rFonts w:ascii="Times New Roman" w:hAnsi="Times New Roman" w:cs="Times New Roman"/>
        </w:rPr>
        <w:t xml:space="preserve">идогенерация. </w:t>
      </w:r>
    </w:p>
    <w:p w14:paraId="77B719CE" w14:textId="77777777" w:rsidR="00B92BBF" w:rsidRPr="00BB7290" w:rsidRDefault="00B92BBF" w:rsidP="005C715D">
      <w:pPr>
        <w:ind w:firstLine="708"/>
        <w:jc w:val="both"/>
        <w:rPr>
          <w:rFonts w:ascii="Times New Roman" w:hAnsi="Times New Roman" w:cs="Times New Roman"/>
          <w:u w:val="single"/>
        </w:rPr>
      </w:pPr>
      <w:r w:rsidRPr="00BB7290">
        <w:rPr>
          <w:rFonts w:ascii="Times New Roman" w:hAnsi="Times New Roman" w:cs="Times New Roman"/>
        </w:rPr>
        <w:t xml:space="preserve">Полный цикл продаж - </w:t>
      </w:r>
      <w:r w:rsidR="006A0822" w:rsidRPr="00BB7290">
        <w:rPr>
          <w:rFonts w:ascii="Times New Roman" w:hAnsi="Times New Roman" w:cs="Times New Roman"/>
        </w:rPr>
        <w:t xml:space="preserve">Директ-маркетинговая кампания успешным результатом которой </w:t>
      </w:r>
      <w:r w:rsidR="006A0822" w:rsidRPr="00BB7290">
        <w:rPr>
          <w:rFonts w:ascii="Times New Roman" w:hAnsi="Times New Roman" w:cs="Times New Roman"/>
          <w:u w:val="single"/>
        </w:rPr>
        <w:t>является Заявка на подключение Услуг.</w:t>
      </w:r>
    </w:p>
    <w:p w14:paraId="4665F05E" w14:textId="77777777" w:rsidR="006A0822" w:rsidRPr="00BB7290" w:rsidRDefault="006A0822" w:rsidP="005C715D">
      <w:pPr>
        <w:ind w:firstLine="708"/>
        <w:jc w:val="both"/>
        <w:rPr>
          <w:rFonts w:ascii="Times New Roman" w:hAnsi="Times New Roman" w:cs="Times New Roman"/>
        </w:rPr>
      </w:pPr>
      <w:r w:rsidRPr="00BB7290">
        <w:rPr>
          <w:rFonts w:ascii="Times New Roman" w:hAnsi="Times New Roman" w:cs="Times New Roman"/>
          <w:u w:val="single"/>
        </w:rPr>
        <w:t xml:space="preserve">Лидогенерация - </w:t>
      </w:r>
      <w:r w:rsidRPr="00BB7290">
        <w:rPr>
          <w:rFonts w:ascii="Times New Roman" w:hAnsi="Times New Roman" w:cs="Times New Roman"/>
        </w:rPr>
        <w:t xml:space="preserve">Директ-маркетинговая кампания успешным результатом которой </w:t>
      </w:r>
      <w:r w:rsidRPr="00BB7290">
        <w:rPr>
          <w:rFonts w:ascii="Times New Roman" w:hAnsi="Times New Roman" w:cs="Times New Roman"/>
          <w:u w:val="single"/>
        </w:rPr>
        <w:t>является переданный Принципалу Лид.</w:t>
      </w:r>
    </w:p>
    <w:p w14:paraId="4FC31BCA" w14:textId="77777777" w:rsidR="004B2B3C" w:rsidRPr="00BB7290" w:rsidRDefault="004B2B3C" w:rsidP="001F1F0D">
      <w:pPr>
        <w:pStyle w:val="aff2"/>
        <w:spacing w:line="240" w:lineRule="auto"/>
        <w:ind w:firstLine="567"/>
        <w:jc w:val="both"/>
        <w:rPr>
          <w:rFonts w:ascii="Times New Roman" w:hAnsi="Times New Roman" w:cs="Times New Roman"/>
          <w:i/>
        </w:rPr>
      </w:pPr>
      <w:r w:rsidRPr="00BB7290">
        <w:rPr>
          <w:rFonts w:ascii="Times New Roman" w:hAnsi="Times New Roman" w:cs="Times New Roman"/>
        </w:rPr>
        <w:t xml:space="preserve">В настоящем приложении приводится порядок взаимодействия, права и обязанности </w:t>
      </w:r>
      <w:r w:rsidR="00FE1EA6" w:rsidRPr="00BB7290">
        <w:rPr>
          <w:rFonts w:ascii="Times New Roman" w:hAnsi="Times New Roman" w:cs="Times New Roman"/>
        </w:rPr>
        <w:t>Принципал</w:t>
      </w:r>
      <w:r w:rsidRPr="00BB7290">
        <w:rPr>
          <w:rFonts w:ascii="Times New Roman" w:hAnsi="Times New Roman" w:cs="Times New Roman"/>
        </w:rPr>
        <w:t xml:space="preserve">а и </w:t>
      </w:r>
      <w:r w:rsidR="00FE1EA6" w:rsidRPr="00BB7290">
        <w:rPr>
          <w:rFonts w:ascii="Times New Roman" w:hAnsi="Times New Roman" w:cs="Times New Roman"/>
        </w:rPr>
        <w:t>Агента</w:t>
      </w:r>
      <w:r w:rsidRPr="00BB7290">
        <w:rPr>
          <w:rFonts w:ascii="Times New Roman" w:hAnsi="Times New Roman" w:cs="Times New Roman"/>
        </w:rPr>
        <w:t xml:space="preserve">. </w:t>
      </w:r>
    </w:p>
    <w:p w14:paraId="0B0E05D4"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Состав мероприятий</w:t>
      </w:r>
      <w:r w:rsidR="00623795" w:rsidRPr="00BB7290">
        <w:rPr>
          <w:rFonts w:ascii="Times New Roman" w:hAnsi="Times New Roman" w:cs="Times New Roman"/>
          <w:b/>
        </w:rPr>
        <w:t>.</w:t>
      </w:r>
    </w:p>
    <w:p w14:paraId="340249A4" w14:textId="77777777" w:rsidR="004B2B3C" w:rsidRPr="00BB7290" w:rsidRDefault="004B2B3C" w:rsidP="001F1F0D">
      <w:pPr>
        <w:pStyle w:val="aff2"/>
        <w:spacing w:line="240" w:lineRule="auto"/>
        <w:ind w:firstLine="567"/>
        <w:jc w:val="both"/>
        <w:rPr>
          <w:rFonts w:ascii="Times New Roman" w:hAnsi="Times New Roman" w:cs="Times New Roman"/>
        </w:rPr>
      </w:pPr>
      <w:r w:rsidRPr="00BB7290">
        <w:rPr>
          <w:rFonts w:ascii="Times New Roman" w:hAnsi="Times New Roman" w:cs="Times New Roman"/>
        </w:rPr>
        <w:t xml:space="preserve">Ежемесячный общий объем </w:t>
      </w:r>
      <w:r w:rsidR="00632315" w:rsidRPr="00BB7290">
        <w:rPr>
          <w:rFonts w:ascii="Times New Roman" w:hAnsi="Times New Roman" w:cs="Times New Roman"/>
        </w:rPr>
        <w:t>поручения</w:t>
      </w:r>
      <w:r w:rsidRPr="00BB7290">
        <w:rPr>
          <w:rFonts w:ascii="Times New Roman" w:hAnsi="Times New Roman" w:cs="Times New Roman"/>
        </w:rPr>
        <w:t>:</w:t>
      </w:r>
    </w:p>
    <w:p w14:paraId="56CFF830" w14:textId="5A7E5EE4" w:rsidR="00521D9B" w:rsidRDefault="00521D9B" w:rsidP="008E3740">
      <w:pPr>
        <w:pStyle w:val="ac"/>
        <w:numPr>
          <w:ilvl w:val="0"/>
          <w:numId w:val="1"/>
        </w:numPr>
        <w:ind w:left="0" w:firstLine="993"/>
        <w:jc w:val="both"/>
        <w:rPr>
          <w:rFonts w:ascii="Times New Roman" w:hAnsi="Times New Roman" w:cs="Times New Roman"/>
        </w:rPr>
      </w:pPr>
      <w:r>
        <w:rPr>
          <w:rFonts w:ascii="Times New Roman" w:hAnsi="Times New Roman" w:cs="Times New Roman"/>
        </w:rPr>
        <w:t xml:space="preserve">Методические рекомендации </w:t>
      </w:r>
      <w:r w:rsidRPr="00BB7290">
        <w:rPr>
          <w:rFonts w:ascii="Times New Roman" w:hAnsi="Times New Roman" w:cs="Times New Roman"/>
        </w:rPr>
        <w:t xml:space="preserve">по Теплым базам </w:t>
      </w:r>
      <w:r>
        <w:rPr>
          <w:rFonts w:ascii="Times New Roman" w:hAnsi="Times New Roman" w:cs="Times New Roman"/>
        </w:rPr>
        <w:t xml:space="preserve">для формирования </w:t>
      </w:r>
      <w:r w:rsidR="00467BA8">
        <w:rPr>
          <w:rFonts w:ascii="Times New Roman" w:hAnsi="Times New Roman" w:cs="Times New Roman"/>
        </w:rPr>
        <w:t>С</w:t>
      </w:r>
      <w:r w:rsidR="004B2B3C" w:rsidRPr="00BB7290">
        <w:rPr>
          <w:rFonts w:ascii="Times New Roman" w:hAnsi="Times New Roman" w:cs="Times New Roman"/>
        </w:rPr>
        <w:t>ценари</w:t>
      </w:r>
      <w:r>
        <w:rPr>
          <w:rFonts w:ascii="Times New Roman" w:hAnsi="Times New Roman" w:cs="Times New Roman"/>
        </w:rPr>
        <w:t>я</w:t>
      </w:r>
      <w:r w:rsidR="004B2B3C" w:rsidRPr="00BB7290">
        <w:rPr>
          <w:rFonts w:ascii="Times New Roman" w:hAnsi="Times New Roman" w:cs="Times New Roman"/>
        </w:rPr>
        <w:t xml:space="preserve"> обзвона</w:t>
      </w:r>
      <w:r w:rsidR="002502CD" w:rsidRPr="00BB7290">
        <w:rPr>
          <w:rFonts w:ascii="Times New Roman" w:hAnsi="Times New Roman" w:cs="Times New Roman"/>
        </w:rPr>
        <w:t xml:space="preserve"> </w:t>
      </w:r>
      <w:r w:rsidR="004B2B3C" w:rsidRPr="00BB7290">
        <w:rPr>
          <w:rFonts w:ascii="Times New Roman" w:hAnsi="Times New Roman" w:cs="Times New Roman"/>
        </w:rPr>
        <w:t>предоставляется</w:t>
      </w:r>
      <w:r w:rsidR="00B551A7" w:rsidRPr="00BB7290">
        <w:rPr>
          <w:rFonts w:ascii="Times New Roman" w:hAnsi="Times New Roman" w:cs="Times New Roman"/>
        </w:rPr>
        <w:t xml:space="preserve"> исключительно</w:t>
      </w:r>
      <w:r w:rsidR="004B2B3C" w:rsidRPr="00BB7290">
        <w:rPr>
          <w:rFonts w:ascii="Times New Roman" w:hAnsi="Times New Roman" w:cs="Times New Roman"/>
        </w:rPr>
        <w:t xml:space="preserve"> </w:t>
      </w:r>
      <w:r w:rsidR="00883CCC" w:rsidRPr="00BB7290">
        <w:rPr>
          <w:rFonts w:ascii="Times New Roman" w:hAnsi="Times New Roman" w:cs="Times New Roman"/>
        </w:rPr>
        <w:t>Принципалом с</w:t>
      </w:r>
      <w:r w:rsidR="004B2B3C" w:rsidRPr="00BB7290">
        <w:rPr>
          <w:rFonts w:ascii="Times New Roman" w:hAnsi="Times New Roman" w:cs="Times New Roman"/>
        </w:rPr>
        <w:t xml:space="preserve"> возможностью последующего изменения по согласованию с </w:t>
      </w:r>
      <w:r w:rsidR="00FE1EA6" w:rsidRPr="00BB7290">
        <w:rPr>
          <w:rFonts w:ascii="Times New Roman" w:hAnsi="Times New Roman" w:cs="Times New Roman"/>
        </w:rPr>
        <w:t>Принципал</w:t>
      </w:r>
      <w:r w:rsidR="004B2B3C" w:rsidRPr="00BB7290">
        <w:rPr>
          <w:rFonts w:ascii="Times New Roman" w:hAnsi="Times New Roman" w:cs="Times New Roman"/>
        </w:rPr>
        <w:t>ом</w:t>
      </w:r>
      <w:r>
        <w:rPr>
          <w:rFonts w:ascii="Times New Roman" w:hAnsi="Times New Roman" w:cs="Times New Roman"/>
        </w:rPr>
        <w:t>. Если Агент включает в Сценарий обзвона рекламное сообщение, то такое рекламное сообщение должно соответствовать законодательству о рекламе.</w:t>
      </w:r>
    </w:p>
    <w:p w14:paraId="03711A97" w14:textId="2ECD693E" w:rsidR="00E33D07" w:rsidRPr="00BB7290" w:rsidRDefault="00E33D07" w:rsidP="008E3740">
      <w:pPr>
        <w:pStyle w:val="ac"/>
        <w:numPr>
          <w:ilvl w:val="0"/>
          <w:numId w:val="1"/>
        </w:numPr>
        <w:ind w:left="0" w:firstLine="993"/>
        <w:jc w:val="both"/>
        <w:rPr>
          <w:rFonts w:ascii="Times New Roman" w:hAnsi="Times New Roman" w:cs="Times New Roman"/>
        </w:rPr>
      </w:pPr>
      <w:r w:rsidRPr="00BB7290">
        <w:rPr>
          <w:rFonts w:ascii="Times New Roman" w:hAnsi="Times New Roman" w:cs="Times New Roman"/>
        </w:rPr>
        <w:t xml:space="preserve"> </w:t>
      </w:r>
      <w:r w:rsidR="00467BA8">
        <w:rPr>
          <w:rFonts w:ascii="Times New Roman" w:hAnsi="Times New Roman" w:cs="Times New Roman"/>
        </w:rPr>
        <w:t>С</w:t>
      </w:r>
      <w:r w:rsidRPr="00BB7290">
        <w:rPr>
          <w:rFonts w:ascii="Times New Roman" w:hAnsi="Times New Roman" w:cs="Times New Roman"/>
        </w:rPr>
        <w:t>ценарий обзвона по Холодным базам</w:t>
      </w:r>
      <w:r w:rsidR="00B551A7" w:rsidRPr="00BB7290">
        <w:rPr>
          <w:rFonts w:ascii="Times New Roman" w:hAnsi="Times New Roman" w:cs="Times New Roman"/>
        </w:rPr>
        <w:t xml:space="preserve"> может быть предоставлен Принципалом, собственный </w:t>
      </w:r>
      <w:r w:rsidR="00467BA8">
        <w:rPr>
          <w:rFonts w:ascii="Times New Roman" w:hAnsi="Times New Roman" w:cs="Times New Roman"/>
        </w:rPr>
        <w:t>С</w:t>
      </w:r>
      <w:r w:rsidR="00B551A7" w:rsidRPr="00BB7290">
        <w:rPr>
          <w:rFonts w:ascii="Times New Roman" w:hAnsi="Times New Roman" w:cs="Times New Roman"/>
        </w:rPr>
        <w:t xml:space="preserve">ценарий </w:t>
      </w:r>
      <w:r w:rsidR="00391589">
        <w:rPr>
          <w:rFonts w:ascii="Times New Roman" w:hAnsi="Times New Roman" w:cs="Times New Roman"/>
        </w:rPr>
        <w:t xml:space="preserve">обзвона </w:t>
      </w:r>
      <w:r w:rsidR="00B551A7" w:rsidRPr="00BB7290">
        <w:rPr>
          <w:rFonts w:ascii="Times New Roman" w:hAnsi="Times New Roman" w:cs="Times New Roman"/>
        </w:rPr>
        <w:t xml:space="preserve">по Холодным базам </w:t>
      </w:r>
      <w:r w:rsidRPr="00BB7290">
        <w:rPr>
          <w:rFonts w:ascii="Times New Roman" w:hAnsi="Times New Roman" w:cs="Times New Roman"/>
        </w:rPr>
        <w:t xml:space="preserve">Агент обязуется согласовать с Принципалом </w:t>
      </w:r>
      <w:r w:rsidR="00B551A7" w:rsidRPr="00BB7290">
        <w:rPr>
          <w:rFonts w:ascii="Times New Roman" w:hAnsi="Times New Roman" w:cs="Times New Roman"/>
        </w:rPr>
        <w:t>в обязательном порядке;</w:t>
      </w:r>
    </w:p>
    <w:p w14:paraId="2515BB78" w14:textId="6671DAD3" w:rsidR="004B2B3C" w:rsidRPr="00BB7290" w:rsidRDefault="00493A09" w:rsidP="005A5FFA">
      <w:pPr>
        <w:pStyle w:val="aff2"/>
        <w:numPr>
          <w:ilvl w:val="0"/>
          <w:numId w:val="1"/>
        </w:numPr>
        <w:spacing w:after="0"/>
        <w:ind w:left="0" w:firstLine="992"/>
        <w:jc w:val="both"/>
        <w:rPr>
          <w:rFonts w:ascii="Times New Roman" w:hAnsi="Times New Roman" w:cs="Times New Roman"/>
          <w:i/>
        </w:rPr>
      </w:pPr>
      <w:r w:rsidRPr="00BB7290">
        <w:rPr>
          <w:rFonts w:ascii="Times New Roman" w:hAnsi="Times New Roman" w:cs="Times New Roman"/>
        </w:rPr>
        <w:t xml:space="preserve"> </w:t>
      </w:r>
      <w:r w:rsidR="00521D9B">
        <w:rPr>
          <w:rFonts w:ascii="Times New Roman" w:hAnsi="Times New Roman" w:cs="Times New Roman"/>
        </w:rPr>
        <w:t xml:space="preserve">При взаимодействии с Абонентом/Потенциальным абонентом с использованием </w:t>
      </w:r>
      <w:r w:rsidR="00467BA8">
        <w:rPr>
          <w:rFonts w:ascii="Times New Roman" w:hAnsi="Times New Roman" w:cs="Times New Roman"/>
        </w:rPr>
        <w:t>С</w:t>
      </w:r>
      <w:r w:rsidRPr="00BB7290">
        <w:rPr>
          <w:rFonts w:ascii="Times New Roman" w:hAnsi="Times New Roman" w:cs="Times New Roman"/>
        </w:rPr>
        <w:t>ценари</w:t>
      </w:r>
      <w:r w:rsidR="00521D9B">
        <w:rPr>
          <w:rFonts w:ascii="Times New Roman" w:hAnsi="Times New Roman" w:cs="Times New Roman"/>
        </w:rPr>
        <w:t>я</w:t>
      </w:r>
      <w:r w:rsidRPr="00BB7290">
        <w:rPr>
          <w:rFonts w:ascii="Times New Roman" w:hAnsi="Times New Roman" w:cs="Times New Roman"/>
        </w:rPr>
        <w:t xml:space="preserve"> обзвона</w:t>
      </w:r>
      <w:r w:rsidR="00521D9B">
        <w:rPr>
          <w:rFonts w:ascii="Times New Roman" w:hAnsi="Times New Roman" w:cs="Times New Roman"/>
        </w:rPr>
        <w:t>, в т.ч., которое содержит рекламное сообщение,</w:t>
      </w:r>
      <w:r w:rsidRPr="00BB7290">
        <w:rPr>
          <w:rFonts w:ascii="Times New Roman" w:hAnsi="Times New Roman" w:cs="Times New Roman"/>
        </w:rPr>
        <w:t xml:space="preserve"> </w:t>
      </w:r>
      <w:r w:rsidR="00FE1EA6" w:rsidRPr="00BB7290">
        <w:rPr>
          <w:rFonts w:ascii="Times New Roman" w:hAnsi="Times New Roman" w:cs="Times New Roman"/>
        </w:rPr>
        <w:t>Агент</w:t>
      </w:r>
      <w:r w:rsidRPr="00BB7290">
        <w:rPr>
          <w:rFonts w:ascii="Times New Roman" w:hAnsi="Times New Roman" w:cs="Times New Roman"/>
        </w:rPr>
        <w:t xml:space="preserve"> действует от своего имени, а не от имени </w:t>
      </w:r>
      <w:r w:rsidR="00FE1EA6" w:rsidRPr="00BB7290">
        <w:rPr>
          <w:rFonts w:ascii="Times New Roman" w:hAnsi="Times New Roman" w:cs="Times New Roman"/>
        </w:rPr>
        <w:t>Принципал</w:t>
      </w:r>
      <w:r w:rsidRPr="00BB7290">
        <w:rPr>
          <w:rFonts w:ascii="Times New Roman" w:hAnsi="Times New Roman" w:cs="Times New Roman"/>
        </w:rPr>
        <w:t xml:space="preserve">а, используя в коммуникации следующие </w:t>
      </w:r>
      <w:r w:rsidR="00391589">
        <w:rPr>
          <w:rFonts w:ascii="Times New Roman" w:hAnsi="Times New Roman" w:cs="Times New Roman"/>
        </w:rPr>
        <w:t xml:space="preserve">методические рекомендации по </w:t>
      </w:r>
      <w:r w:rsidRPr="00BB7290">
        <w:rPr>
          <w:rFonts w:ascii="Times New Roman" w:hAnsi="Times New Roman" w:cs="Times New Roman"/>
        </w:rPr>
        <w:t>речевы</w:t>
      </w:r>
      <w:r w:rsidR="00391589">
        <w:rPr>
          <w:rFonts w:ascii="Times New Roman" w:hAnsi="Times New Roman" w:cs="Times New Roman"/>
        </w:rPr>
        <w:t>м</w:t>
      </w:r>
      <w:r w:rsidRPr="00BB7290">
        <w:rPr>
          <w:rFonts w:ascii="Times New Roman" w:hAnsi="Times New Roman" w:cs="Times New Roman"/>
        </w:rPr>
        <w:t xml:space="preserve"> оборот</w:t>
      </w:r>
      <w:r w:rsidR="00391589">
        <w:rPr>
          <w:rFonts w:ascii="Times New Roman" w:hAnsi="Times New Roman" w:cs="Times New Roman"/>
        </w:rPr>
        <w:t>ам</w:t>
      </w:r>
      <w:r w:rsidRPr="00BB7290">
        <w:rPr>
          <w:rFonts w:ascii="Times New Roman" w:hAnsi="Times New Roman" w:cs="Times New Roman"/>
        </w:rPr>
        <w:t>: - 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 - звоним по поручению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w:t>
      </w:r>
      <w:r w:rsidR="000A2EB5">
        <w:rPr>
          <w:rFonts w:ascii="Times New Roman" w:hAnsi="Times New Roman" w:cs="Times New Roman"/>
        </w:rPr>
        <w:t xml:space="preserve"> </w:t>
      </w:r>
      <w:r w:rsidR="004B2B3C" w:rsidRPr="00BB7290">
        <w:rPr>
          <w:rFonts w:ascii="Times New Roman" w:hAnsi="Times New Roman" w:cs="Times New Roman"/>
        </w:rPr>
        <w:t xml:space="preserve">характеристика выборки: </w:t>
      </w:r>
      <w:r w:rsidR="00632315" w:rsidRPr="00BB7290">
        <w:rPr>
          <w:rFonts w:ascii="Times New Roman" w:hAnsi="Times New Roman" w:cs="Times New Roman"/>
        </w:rPr>
        <w:t>Холодная и Теплая база</w:t>
      </w:r>
      <w:r w:rsidR="00391589">
        <w:rPr>
          <w:rFonts w:ascii="Times New Roman" w:hAnsi="Times New Roman" w:cs="Times New Roman"/>
        </w:rPr>
        <w:t>.</w:t>
      </w:r>
    </w:p>
    <w:p w14:paraId="4DC5AF4D" w14:textId="3FDA2360" w:rsidR="00A43431" w:rsidRPr="00BB7290" w:rsidRDefault="00A43431" w:rsidP="005A5FFA">
      <w:pPr>
        <w:numPr>
          <w:ilvl w:val="0"/>
          <w:numId w:val="1"/>
        </w:numPr>
        <w:spacing w:after="0"/>
        <w:ind w:left="0" w:firstLine="992"/>
        <w:jc w:val="both"/>
        <w:rPr>
          <w:rFonts w:ascii="Times New Roman" w:hAnsi="Times New Roman" w:cs="Times New Roman"/>
        </w:rPr>
      </w:pPr>
      <w:r w:rsidRPr="00BB7290">
        <w:rPr>
          <w:rFonts w:ascii="Times New Roman" w:hAnsi="Times New Roman" w:cs="Times New Roman"/>
        </w:rPr>
        <w:t xml:space="preserve">Сценарий </w:t>
      </w:r>
      <w:r w:rsidR="00467BA8">
        <w:rPr>
          <w:rFonts w:ascii="Times New Roman" w:hAnsi="Times New Roman" w:cs="Times New Roman"/>
        </w:rPr>
        <w:t>обзвона</w:t>
      </w:r>
      <w:r w:rsidR="00467BA8" w:rsidRPr="00BB7290">
        <w:rPr>
          <w:rFonts w:ascii="Times New Roman" w:hAnsi="Times New Roman" w:cs="Times New Roman"/>
        </w:rPr>
        <w:t xml:space="preserve"> </w:t>
      </w:r>
      <w:r w:rsidRPr="00BB7290">
        <w:rPr>
          <w:rFonts w:ascii="Times New Roman" w:hAnsi="Times New Roman" w:cs="Times New Roman"/>
        </w:rPr>
        <w:t xml:space="preserve">по Холодной базе в любом случае предполагает </w:t>
      </w:r>
      <w:r w:rsidR="00391589">
        <w:rPr>
          <w:rFonts w:ascii="Times New Roman" w:hAnsi="Times New Roman" w:cs="Times New Roman"/>
        </w:rPr>
        <w:t xml:space="preserve">использование методических рекомендаций по речевым оборотам: </w:t>
      </w:r>
      <w:r w:rsidRPr="00BB7290">
        <w:rPr>
          <w:rFonts w:ascii="Times New Roman" w:hAnsi="Times New Roman" w:cs="Times New Roman"/>
        </w:rPr>
        <w:t>«Мы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 Согласны ли вы прослушать рекламное сообщение?»</w:t>
      </w:r>
      <w:r w:rsidR="00024FED" w:rsidRPr="00BB7290">
        <w:rPr>
          <w:rFonts w:ascii="Times New Roman" w:hAnsi="Times New Roman" w:cs="Times New Roman"/>
        </w:rPr>
        <w:t xml:space="preserve"> Если согласие не получено, диалог </w:t>
      </w:r>
      <w:r w:rsidR="00967845" w:rsidRPr="00BB7290">
        <w:rPr>
          <w:rFonts w:ascii="Times New Roman" w:hAnsi="Times New Roman" w:cs="Times New Roman"/>
        </w:rPr>
        <w:t xml:space="preserve">должен быть </w:t>
      </w:r>
      <w:r w:rsidR="00BB45EF" w:rsidRPr="00BB7290">
        <w:rPr>
          <w:rFonts w:ascii="Times New Roman" w:hAnsi="Times New Roman" w:cs="Times New Roman"/>
        </w:rPr>
        <w:t>прекращ</w:t>
      </w:r>
      <w:r w:rsidR="00967845" w:rsidRPr="00BB7290">
        <w:rPr>
          <w:rFonts w:ascii="Times New Roman" w:hAnsi="Times New Roman" w:cs="Times New Roman"/>
        </w:rPr>
        <w:t>ен</w:t>
      </w:r>
      <w:r w:rsidR="001F1F0D" w:rsidRPr="00BB7290">
        <w:rPr>
          <w:rFonts w:ascii="Times New Roman" w:hAnsi="Times New Roman" w:cs="Times New Roman"/>
        </w:rPr>
        <w:t>;</w:t>
      </w:r>
    </w:p>
    <w:p w14:paraId="33E30C78" w14:textId="406DB517" w:rsidR="00A43431" w:rsidRPr="00BB7290" w:rsidRDefault="00A43431" w:rsidP="005A5FFA">
      <w:pPr>
        <w:numPr>
          <w:ilvl w:val="0"/>
          <w:numId w:val="1"/>
        </w:numPr>
        <w:spacing w:after="0"/>
        <w:ind w:left="0" w:firstLine="992"/>
        <w:jc w:val="both"/>
        <w:rPr>
          <w:rFonts w:ascii="Times New Roman" w:hAnsi="Times New Roman" w:cs="Times New Roman"/>
        </w:rPr>
      </w:pPr>
      <w:r w:rsidRPr="00BB7290">
        <w:rPr>
          <w:rFonts w:ascii="Times New Roman" w:hAnsi="Times New Roman" w:cs="Times New Roman"/>
        </w:rPr>
        <w:t xml:space="preserve">Сценарий </w:t>
      </w:r>
      <w:r w:rsidR="00467BA8">
        <w:rPr>
          <w:rFonts w:ascii="Times New Roman" w:hAnsi="Times New Roman" w:cs="Times New Roman"/>
        </w:rPr>
        <w:t>обзвона</w:t>
      </w:r>
      <w:r w:rsidRPr="00BB7290">
        <w:rPr>
          <w:rFonts w:ascii="Times New Roman" w:hAnsi="Times New Roman" w:cs="Times New Roman"/>
        </w:rPr>
        <w:t xml:space="preserve"> по Теплой базе предполагает </w:t>
      </w:r>
      <w:r w:rsidR="00391589" w:rsidRPr="00391589">
        <w:rPr>
          <w:rFonts w:ascii="Times New Roman" w:hAnsi="Times New Roman" w:cs="Times New Roman"/>
        </w:rPr>
        <w:t xml:space="preserve">использование методических рекомендаций по речевым оборотам: </w:t>
      </w:r>
      <w:r w:rsidRPr="00BB7290">
        <w:rPr>
          <w:rFonts w:ascii="Times New Roman" w:hAnsi="Times New Roman" w:cs="Times New Roman"/>
        </w:rPr>
        <w:t>: «мы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w:t>
      </w:r>
      <w:r w:rsidR="006C0CC0" w:rsidRPr="00BB7290">
        <w:rPr>
          <w:rFonts w:ascii="Times New Roman" w:hAnsi="Times New Roman" w:cs="Times New Roman"/>
        </w:rPr>
        <w:t>.</w:t>
      </w:r>
    </w:p>
    <w:p w14:paraId="286215DC"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Обязанности </w:t>
      </w:r>
      <w:r w:rsidR="00FE1EA6" w:rsidRPr="00BB7290">
        <w:rPr>
          <w:rFonts w:ascii="Times New Roman" w:hAnsi="Times New Roman" w:cs="Times New Roman"/>
          <w:b/>
        </w:rPr>
        <w:t>Агента</w:t>
      </w:r>
      <w:r w:rsidRPr="00BB7290">
        <w:rPr>
          <w:rFonts w:ascii="Times New Roman" w:hAnsi="Times New Roman" w:cs="Times New Roman"/>
          <w:b/>
        </w:rPr>
        <w:t>.</w:t>
      </w:r>
    </w:p>
    <w:p w14:paraId="55ED7096"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выполняет поручения по проведению</w:t>
      </w:r>
      <w:r w:rsidR="00B4339E" w:rsidRPr="00BB7290">
        <w:rPr>
          <w:rFonts w:ascii="Times New Roman" w:hAnsi="Times New Roman" w:cs="Times New Roman"/>
        </w:rPr>
        <w:t xml:space="preserve"> Директ-маркетинговой кампании </w:t>
      </w:r>
      <w:r w:rsidR="006C3A61" w:rsidRPr="00BB7290">
        <w:rPr>
          <w:rFonts w:ascii="Times New Roman" w:hAnsi="Times New Roman" w:cs="Times New Roman"/>
        </w:rPr>
        <w:t>в объеме, в сроки</w:t>
      </w:r>
      <w:r w:rsidR="004B2B3C" w:rsidRPr="00BB7290">
        <w:rPr>
          <w:rFonts w:ascii="Times New Roman" w:hAnsi="Times New Roman" w:cs="Times New Roman"/>
        </w:rPr>
        <w:t xml:space="preserve"> и порядке, ус</w:t>
      </w:r>
      <w:r w:rsidR="006C3A61" w:rsidRPr="00BB7290">
        <w:rPr>
          <w:rFonts w:ascii="Times New Roman" w:hAnsi="Times New Roman" w:cs="Times New Roman"/>
        </w:rPr>
        <w:t>танавливаемом</w:t>
      </w:r>
      <w:r w:rsidR="004B2B3C" w:rsidRPr="00BB7290">
        <w:rPr>
          <w:rFonts w:ascii="Times New Roman" w:hAnsi="Times New Roman" w:cs="Times New Roman"/>
        </w:rPr>
        <w:t xml:space="preserve"> </w:t>
      </w:r>
      <w:r w:rsidRPr="00BB7290">
        <w:rPr>
          <w:rFonts w:ascii="Times New Roman" w:hAnsi="Times New Roman" w:cs="Times New Roman"/>
        </w:rPr>
        <w:t>Принципал</w:t>
      </w:r>
      <w:r w:rsidR="004B2B3C" w:rsidRPr="00BB7290">
        <w:rPr>
          <w:rFonts w:ascii="Times New Roman" w:hAnsi="Times New Roman" w:cs="Times New Roman"/>
        </w:rPr>
        <w:t xml:space="preserve">ом в </w:t>
      </w:r>
      <w:r w:rsidR="003B7112" w:rsidRPr="00BB7290">
        <w:rPr>
          <w:rFonts w:ascii="Times New Roman" w:hAnsi="Times New Roman" w:cs="Times New Roman"/>
        </w:rPr>
        <w:t>Уведомлениях</w:t>
      </w:r>
      <w:r w:rsidR="004B2B3C" w:rsidRPr="00BB7290">
        <w:rPr>
          <w:rFonts w:ascii="Times New Roman" w:hAnsi="Times New Roman" w:cs="Times New Roman"/>
        </w:rPr>
        <w:t xml:space="preserve"> </w:t>
      </w:r>
      <w:r w:rsidRPr="00BB7290">
        <w:rPr>
          <w:rFonts w:ascii="Times New Roman" w:hAnsi="Times New Roman" w:cs="Times New Roman"/>
        </w:rPr>
        <w:t>Принципал</w:t>
      </w:r>
      <w:r w:rsidR="004B2B3C" w:rsidRPr="00BB7290">
        <w:rPr>
          <w:rFonts w:ascii="Times New Roman" w:hAnsi="Times New Roman" w:cs="Times New Roman"/>
        </w:rPr>
        <w:t xml:space="preserve">а, направляемых </w:t>
      </w:r>
      <w:r w:rsidRPr="00BB7290">
        <w:rPr>
          <w:rFonts w:ascii="Times New Roman" w:hAnsi="Times New Roman" w:cs="Times New Roman"/>
        </w:rPr>
        <w:t>Агенту</w:t>
      </w:r>
      <w:r w:rsidR="004B2B3C" w:rsidRPr="00BB7290">
        <w:rPr>
          <w:rFonts w:ascii="Times New Roman" w:hAnsi="Times New Roman" w:cs="Times New Roman"/>
        </w:rPr>
        <w:t>.</w:t>
      </w:r>
    </w:p>
    <w:p w14:paraId="11051844"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Официальное уведомление </w:t>
      </w:r>
      <w:r w:rsidR="00FE1EA6" w:rsidRPr="00BB7290">
        <w:rPr>
          <w:rFonts w:ascii="Times New Roman" w:hAnsi="Times New Roman" w:cs="Times New Roman"/>
        </w:rPr>
        <w:t>Принципал</w:t>
      </w:r>
      <w:r w:rsidRPr="00BB7290">
        <w:rPr>
          <w:rFonts w:ascii="Times New Roman" w:hAnsi="Times New Roman" w:cs="Times New Roman"/>
        </w:rPr>
        <w:t xml:space="preserve">а, </w:t>
      </w:r>
      <w:r w:rsidR="004059CF" w:rsidRPr="00BB7290">
        <w:rPr>
          <w:rFonts w:ascii="Times New Roman" w:hAnsi="Times New Roman" w:cs="Times New Roman"/>
        </w:rPr>
        <w:t>указанное</w:t>
      </w:r>
      <w:r w:rsidR="00042A23" w:rsidRPr="00BB7290">
        <w:rPr>
          <w:rFonts w:ascii="Times New Roman" w:hAnsi="Times New Roman" w:cs="Times New Roman"/>
        </w:rPr>
        <w:t xml:space="preserve"> </w:t>
      </w:r>
      <w:r w:rsidRPr="00BB7290">
        <w:rPr>
          <w:rFonts w:ascii="Times New Roman" w:hAnsi="Times New Roman" w:cs="Times New Roman"/>
        </w:rPr>
        <w:t>в п. 2.</w:t>
      </w:r>
      <w:r w:rsidR="004B3A50" w:rsidRPr="00BB7290">
        <w:rPr>
          <w:rFonts w:ascii="Times New Roman" w:hAnsi="Times New Roman" w:cs="Times New Roman"/>
        </w:rPr>
        <w:t>2</w:t>
      </w:r>
      <w:r w:rsidR="004059CF" w:rsidRPr="00BB7290">
        <w:rPr>
          <w:rFonts w:ascii="Times New Roman" w:hAnsi="Times New Roman" w:cs="Times New Roman"/>
        </w:rPr>
        <w:t xml:space="preserve"> настоящего приложения к Договору</w:t>
      </w:r>
      <w:r w:rsidRPr="00BB7290">
        <w:rPr>
          <w:rFonts w:ascii="Times New Roman" w:hAnsi="Times New Roman" w:cs="Times New Roman"/>
        </w:rPr>
        <w:t>, в обязательном порядке должно содержать:</w:t>
      </w:r>
    </w:p>
    <w:p w14:paraId="0B80A027" w14:textId="52082140"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С</w:t>
      </w:r>
      <w:r w:rsidR="004B2B3C" w:rsidRPr="00BB7290">
        <w:rPr>
          <w:rFonts w:ascii="Times New Roman" w:hAnsi="Times New Roman" w:cs="Times New Roman"/>
        </w:rPr>
        <w:t xml:space="preserve">роки и время </w:t>
      </w:r>
      <w:r w:rsidR="00E61039" w:rsidRPr="00BB7290">
        <w:rPr>
          <w:rFonts w:ascii="Times New Roman" w:hAnsi="Times New Roman" w:cs="Times New Roman"/>
        </w:rPr>
        <w:t>осуществления</w:t>
      </w:r>
      <w:r w:rsidR="004B2B3C" w:rsidRPr="00BB7290">
        <w:rPr>
          <w:rFonts w:ascii="Times New Roman" w:hAnsi="Times New Roman" w:cs="Times New Roman"/>
        </w:rPr>
        <w:t xml:space="preserve"> </w:t>
      </w:r>
      <w:r w:rsidR="004B3A50"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608CBB87" w14:textId="503A88D4"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lastRenderedPageBreak/>
        <w:t>С</w:t>
      </w:r>
      <w:r w:rsidR="004B2B3C" w:rsidRPr="00BB7290">
        <w:rPr>
          <w:rFonts w:ascii="Times New Roman" w:hAnsi="Times New Roman" w:cs="Times New Roman"/>
        </w:rPr>
        <w:t xml:space="preserve">ценарии </w:t>
      </w:r>
      <w:r>
        <w:rPr>
          <w:rFonts w:ascii="Times New Roman" w:hAnsi="Times New Roman" w:cs="Times New Roman"/>
        </w:rPr>
        <w:t>обзвона</w:t>
      </w:r>
      <w:r w:rsidR="004B2B3C" w:rsidRPr="00BB7290">
        <w:rPr>
          <w:rFonts w:ascii="Times New Roman" w:hAnsi="Times New Roman" w:cs="Times New Roman"/>
        </w:rPr>
        <w:t xml:space="preserve">, которые должны быть использованы операторами при осуществлении </w:t>
      </w:r>
      <w:r w:rsidR="00EC1EEA"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12030F33" w14:textId="709FFB63"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П</w:t>
      </w:r>
      <w:r w:rsidR="004B2B3C" w:rsidRPr="00BB7290">
        <w:rPr>
          <w:rFonts w:ascii="Times New Roman" w:hAnsi="Times New Roman" w:cs="Times New Roman"/>
        </w:rPr>
        <w:t xml:space="preserve">орядок фиксации итогов </w:t>
      </w:r>
      <w:r w:rsidR="004B3A50"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1A6AD33F" w14:textId="447C0504" w:rsidR="004B2B3C" w:rsidRPr="00917EF6"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Н</w:t>
      </w:r>
      <w:r w:rsidR="006C0CC0" w:rsidRPr="00BB7290">
        <w:rPr>
          <w:rFonts w:ascii="Times New Roman" w:hAnsi="Times New Roman" w:cs="Times New Roman"/>
        </w:rPr>
        <w:t>аименование базы в системе ЕИССД</w:t>
      </w:r>
      <w:r w:rsidR="00912D97" w:rsidRPr="00BB7290">
        <w:rPr>
          <w:rFonts w:ascii="Times New Roman" w:hAnsi="Times New Roman" w:cs="Times New Roman"/>
        </w:rPr>
        <w:t xml:space="preserve">, содержащей </w:t>
      </w:r>
      <w:r w:rsidR="004B2B3C" w:rsidRPr="00BB7290">
        <w:rPr>
          <w:rFonts w:ascii="Times New Roman" w:hAnsi="Times New Roman" w:cs="Times New Roman"/>
        </w:rPr>
        <w:t>номер</w:t>
      </w:r>
      <w:r w:rsidR="00912D97" w:rsidRPr="00BB7290">
        <w:rPr>
          <w:rFonts w:ascii="Times New Roman" w:hAnsi="Times New Roman" w:cs="Times New Roman"/>
        </w:rPr>
        <w:t>а</w:t>
      </w:r>
      <w:r w:rsidR="004B2B3C" w:rsidRPr="00BB7290">
        <w:rPr>
          <w:rFonts w:ascii="Times New Roman" w:hAnsi="Times New Roman" w:cs="Times New Roman"/>
        </w:rPr>
        <w:t xml:space="preserve"> Абонентов</w:t>
      </w:r>
      <w:r w:rsidR="00D26C6D" w:rsidRPr="00BB7290">
        <w:rPr>
          <w:rFonts w:ascii="Times New Roman" w:hAnsi="Times New Roman" w:cs="Times New Roman"/>
        </w:rPr>
        <w:t xml:space="preserve"> / </w:t>
      </w:r>
      <w:r w:rsidR="00D26C6D" w:rsidRPr="00917EF6">
        <w:rPr>
          <w:rFonts w:ascii="Times New Roman" w:eastAsia="Calibri" w:hAnsi="Times New Roman" w:cs="Times New Roman"/>
        </w:rPr>
        <w:t>Потенциальных абонентов</w:t>
      </w:r>
      <w:r w:rsidR="004B2B3C" w:rsidRPr="00917EF6">
        <w:rPr>
          <w:rFonts w:ascii="Times New Roman" w:hAnsi="Times New Roman" w:cs="Times New Roman"/>
        </w:rPr>
        <w:t xml:space="preserve"> для </w:t>
      </w:r>
      <w:r w:rsidR="00EC1EEA" w:rsidRPr="00917EF6">
        <w:rPr>
          <w:rFonts w:ascii="Times New Roman" w:hAnsi="Times New Roman" w:cs="Times New Roman"/>
        </w:rPr>
        <w:t>И</w:t>
      </w:r>
      <w:r w:rsidR="004B2B3C" w:rsidRPr="00917EF6">
        <w:rPr>
          <w:rFonts w:ascii="Times New Roman" w:hAnsi="Times New Roman" w:cs="Times New Roman"/>
        </w:rPr>
        <w:t>сходящего обзвона.</w:t>
      </w:r>
    </w:p>
    <w:p w14:paraId="0F36E8D0" w14:textId="77777777" w:rsidR="00912D97" w:rsidRPr="00917EF6" w:rsidRDefault="00912D97" w:rsidP="007C28E8">
      <w:pPr>
        <w:pStyle w:val="aff2"/>
        <w:numPr>
          <w:ilvl w:val="3"/>
          <w:numId w:val="29"/>
        </w:numPr>
        <w:tabs>
          <w:tab w:val="clear" w:pos="2498"/>
        </w:tabs>
        <w:spacing w:line="240" w:lineRule="auto"/>
        <w:ind w:left="0" w:firstLine="1276"/>
        <w:jc w:val="both"/>
        <w:rPr>
          <w:rFonts w:ascii="Times New Roman" w:hAnsi="Times New Roman" w:cs="Times New Roman"/>
        </w:rPr>
      </w:pPr>
      <w:r w:rsidRPr="00917EF6">
        <w:rPr>
          <w:rFonts w:ascii="Times New Roman" w:hAnsi="Times New Roman" w:cs="Times New Roman"/>
        </w:rPr>
        <w:t>Температура базы (холодная/теплая)</w:t>
      </w:r>
    </w:p>
    <w:p w14:paraId="488E2DA2" w14:textId="77777777" w:rsidR="00456855" w:rsidRPr="00917EF6" w:rsidRDefault="00C2050C" w:rsidP="00456855">
      <w:pPr>
        <w:pStyle w:val="aff2"/>
        <w:numPr>
          <w:ilvl w:val="2"/>
          <w:numId w:val="28"/>
        </w:numPr>
        <w:tabs>
          <w:tab w:val="clear" w:pos="1247"/>
          <w:tab w:val="num" w:pos="624"/>
        </w:tabs>
        <w:spacing w:line="240" w:lineRule="auto"/>
        <w:ind w:left="0" w:firstLine="624"/>
        <w:jc w:val="both"/>
        <w:rPr>
          <w:rFonts w:ascii="Times New Roman" w:hAnsi="Times New Roman" w:cs="Times New Roman"/>
          <w:i/>
        </w:rPr>
      </w:pPr>
      <w:r w:rsidRPr="00917EF6">
        <w:rPr>
          <w:rFonts w:ascii="Times New Roman" w:hAnsi="Times New Roman" w:cs="Times New Roman"/>
        </w:rPr>
        <w:t>Официальным у</w:t>
      </w:r>
      <w:r w:rsidR="004B2B3C" w:rsidRPr="00917EF6">
        <w:rPr>
          <w:rFonts w:ascii="Times New Roman" w:hAnsi="Times New Roman" w:cs="Times New Roman"/>
        </w:rPr>
        <w:t>ведомлением</w:t>
      </w:r>
      <w:r w:rsidR="00F85CEE" w:rsidRPr="00917EF6">
        <w:rPr>
          <w:rFonts w:ascii="Times New Roman" w:hAnsi="Times New Roman" w:cs="Times New Roman"/>
        </w:rPr>
        <w:t xml:space="preserve"> </w:t>
      </w:r>
      <w:r w:rsidR="004B2B3C" w:rsidRPr="00917EF6">
        <w:rPr>
          <w:rFonts w:ascii="Times New Roman" w:hAnsi="Times New Roman" w:cs="Times New Roman"/>
        </w:rPr>
        <w:t>является сообщение, отправленное посредством электронной почты, с адресов</w:t>
      </w:r>
      <w:r w:rsidR="00024FED" w:rsidRPr="00917EF6">
        <w:rPr>
          <w:rFonts w:ascii="Times New Roman" w:hAnsi="Times New Roman" w:cs="Times New Roman"/>
        </w:rPr>
        <w:t xml:space="preserve"> сотрудников Направления работы с централизованными подрядчиками телемаркетинга</w:t>
      </w:r>
      <w:r w:rsidR="00FF7BE9" w:rsidRPr="00917EF6">
        <w:rPr>
          <w:rFonts w:ascii="Times New Roman" w:hAnsi="Times New Roman" w:cs="Times New Roman"/>
        </w:rPr>
        <w:t>:</w:t>
      </w:r>
    </w:p>
    <w:p w14:paraId="2BA13C56" w14:textId="5CDE3F55" w:rsidR="00456855" w:rsidRPr="00917EF6" w:rsidRDefault="0027106A" w:rsidP="00456855">
      <w:pPr>
        <w:pStyle w:val="aff2"/>
        <w:spacing w:line="240" w:lineRule="auto"/>
        <w:jc w:val="both"/>
        <w:rPr>
          <w:rFonts w:ascii="Times New Roman" w:hAnsi="Times New Roman" w:cs="Times New Roman"/>
          <w:color w:val="0070C0"/>
        </w:rPr>
      </w:pPr>
      <w:r>
        <w:rPr>
          <w:rFonts w:ascii="Times New Roman" w:hAnsi="Times New Roman" w:cs="Times New Roman"/>
          <w:color w:val="0070C0"/>
        </w:rPr>
        <w:t>______________</w:t>
      </w:r>
    </w:p>
    <w:p w14:paraId="05319E66" w14:textId="70C0EFF2" w:rsidR="00BB7290" w:rsidRPr="00BB7290" w:rsidRDefault="00DD1310" w:rsidP="00B20518">
      <w:pPr>
        <w:pStyle w:val="aff2"/>
        <w:spacing w:line="240" w:lineRule="auto"/>
        <w:jc w:val="both"/>
        <w:rPr>
          <w:rFonts w:ascii="Times New Roman" w:hAnsi="Times New Roman" w:cs="Times New Roman"/>
          <w:color w:val="0070C0"/>
          <w:u w:val="single"/>
        </w:rPr>
      </w:pPr>
      <w:r w:rsidRPr="00917EF6">
        <w:rPr>
          <w:rFonts w:ascii="Times New Roman" w:hAnsi="Times New Roman" w:cs="Times New Roman"/>
        </w:rPr>
        <w:t>н</w:t>
      </w:r>
      <w:r w:rsidR="004B2B3C" w:rsidRPr="00917EF6">
        <w:rPr>
          <w:rFonts w:ascii="Times New Roman" w:hAnsi="Times New Roman" w:cs="Times New Roman"/>
        </w:rPr>
        <w:t xml:space="preserve">а адрес: </w:t>
      </w:r>
      <w:r w:rsidR="000F17EB" w:rsidRPr="00917EF6">
        <w:rPr>
          <w:rFonts w:ascii="Times New Roman" w:hAnsi="Times New Roman" w:cs="Times New Roman"/>
        </w:rPr>
        <w:t>(</w:t>
      </w:r>
      <w:r w:rsidR="0027106A" w:rsidRPr="00486D41">
        <w:rPr>
          <w:rFonts w:ascii="Times New Roman" w:hAnsi="Times New Roman" w:cs="Times New Roman"/>
        </w:rPr>
        <w:t>______________</w:t>
      </w:r>
      <w:r w:rsidR="000F17EB" w:rsidRPr="00917EF6">
        <w:rPr>
          <w:rFonts w:ascii="Times New Roman" w:hAnsi="Times New Roman" w:cs="Times New Roman"/>
        </w:rPr>
        <w:t>)</w:t>
      </w:r>
      <w:r w:rsidR="005E15F8" w:rsidRPr="00917EF6">
        <w:rPr>
          <w:rFonts w:ascii="Times New Roman" w:hAnsi="Times New Roman" w:cs="Times New Roman"/>
        </w:rPr>
        <w:t xml:space="preserve"> </w:t>
      </w:r>
      <w:r w:rsidR="004B2B3C" w:rsidRPr="00917EF6">
        <w:rPr>
          <w:rFonts w:ascii="Times New Roman" w:hAnsi="Times New Roman" w:cs="Times New Roman"/>
        </w:rPr>
        <w:t xml:space="preserve">содержащее все условия </w:t>
      </w:r>
      <w:r w:rsidR="00B20518" w:rsidRPr="00917EF6">
        <w:rPr>
          <w:rFonts w:ascii="Times New Roman" w:hAnsi="Times New Roman" w:cs="Times New Roman"/>
        </w:rPr>
        <w:t>проведения,</w:t>
      </w:r>
      <w:r w:rsidR="004B2B3C" w:rsidRPr="00917EF6">
        <w:rPr>
          <w:rFonts w:ascii="Times New Roman" w:hAnsi="Times New Roman" w:cs="Times New Roman"/>
        </w:rPr>
        <w:t xml:space="preserve"> </w:t>
      </w:r>
      <w:r w:rsidR="00EC1EEA" w:rsidRPr="00917EF6">
        <w:rPr>
          <w:rFonts w:ascii="Times New Roman" w:hAnsi="Times New Roman" w:cs="Times New Roman"/>
        </w:rPr>
        <w:t xml:space="preserve">Исходящего </w:t>
      </w:r>
      <w:r w:rsidR="004B2B3C" w:rsidRPr="00917EF6">
        <w:rPr>
          <w:rFonts w:ascii="Times New Roman" w:hAnsi="Times New Roman" w:cs="Times New Roman"/>
        </w:rPr>
        <w:t>обзвона, указанные в п.2.1.1. настоящего Приложения</w:t>
      </w:r>
      <w:r w:rsidR="00487B32" w:rsidRPr="00917EF6">
        <w:rPr>
          <w:rFonts w:ascii="Times New Roman" w:hAnsi="Times New Roman" w:cs="Times New Roman"/>
        </w:rPr>
        <w:t xml:space="preserve"> и Приложении №2</w:t>
      </w:r>
      <w:r w:rsidR="002624E8" w:rsidRPr="00917EF6">
        <w:rPr>
          <w:rFonts w:ascii="Times New Roman" w:hAnsi="Times New Roman" w:cs="Times New Roman"/>
        </w:rPr>
        <w:t xml:space="preserve"> к Договору.</w:t>
      </w:r>
      <w:r w:rsidR="00967845" w:rsidRPr="00917EF6">
        <w:rPr>
          <w:rFonts w:ascii="Times New Roman" w:hAnsi="Times New Roman" w:cs="Times New Roman"/>
        </w:rPr>
        <w:t xml:space="preserve"> В случае изменения перечня контактных лиц Агент уведомляется посредством отправки электронного сообщения на адрес: </w:t>
      </w:r>
      <w:r w:rsidR="000F17EB" w:rsidRPr="00917EF6">
        <w:rPr>
          <w:rFonts w:ascii="Times New Roman" w:hAnsi="Times New Roman" w:cs="Times New Roman"/>
        </w:rPr>
        <w:t>(</w:t>
      </w:r>
      <w:r w:rsidR="0027106A" w:rsidRPr="00486D41">
        <w:rPr>
          <w:rFonts w:ascii="Times New Roman" w:hAnsi="Times New Roman" w:cs="Times New Roman"/>
        </w:rPr>
        <w:t>______________</w:t>
      </w:r>
      <w:r w:rsidR="000F17EB" w:rsidRPr="00917EF6">
        <w:rPr>
          <w:rFonts w:ascii="Times New Roman" w:hAnsi="Times New Roman" w:cs="Times New Roman"/>
        </w:rPr>
        <w:t>)</w:t>
      </w:r>
    </w:p>
    <w:p w14:paraId="5B96647A" w14:textId="77777777" w:rsidR="004B2B3C" w:rsidRPr="00BB7290" w:rsidRDefault="004B2B3C" w:rsidP="00A10C51">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Официальное уведомление направляется </w:t>
      </w:r>
      <w:r w:rsidR="00FE1EA6" w:rsidRPr="00BB7290">
        <w:rPr>
          <w:rFonts w:ascii="Times New Roman" w:hAnsi="Times New Roman" w:cs="Times New Roman"/>
        </w:rPr>
        <w:t>Агенту</w:t>
      </w:r>
      <w:r w:rsidRPr="00BB7290">
        <w:rPr>
          <w:rFonts w:ascii="Times New Roman" w:hAnsi="Times New Roman" w:cs="Times New Roman"/>
        </w:rPr>
        <w:t xml:space="preserve"> в срок не менее чем за </w:t>
      </w:r>
      <w:r w:rsidR="00A23F58" w:rsidRPr="00BB7290">
        <w:rPr>
          <w:rFonts w:ascii="Times New Roman" w:hAnsi="Times New Roman" w:cs="Times New Roman"/>
        </w:rPr>
        <w:t xml:space="preserve">2 </w:t>
      </w:r>
      <w:r w:rsidRPr="00BB7290">
        <w:rPr>
          <w:rFonts w:ascii="Times New Roman" w:hAnsi="Times New Roman" w:cs="Times New Roman"/>
        </w:rPr>
        <w:t>(</w:t>
      </w:r>
      <w:r w:rsidR="00A23F58" w:rsidRPr="00BB7290">
        <w:rPr>
          <w:rFonts w:ascii="Times New Roman" w:hAnsi="Times New Roman" w:cs="Times New Roman"/>
        </w:rPr>
        <w:t>два</w:t>
      </w:r>
      <w:r w:rsidRPr="00BB7290">
        <w:rPr>
          <w:rFonts w:ascii="Times New Roman" w:hAnsi="Times New Roman" w:cs="Times New Roman"/>
        </w:rPr>
        <w:t xml:space="preserve">) календарных </w:t>
      </w:r>
      <w:r w:rsidR="00A23F58" w:rsidRPr="00BB7290">
        <w:rPr>
          <w:rFonts w:ascii="Times New Roman" w:hAnsi="Times New Roman" w:cs="Times New Roman"/>
        </w:rPr>
        <w:t xml:space="preserve">дня </w:t>
      </w:r>
      <w:r w:rsidRPr="00BB7290">
        <w:rPr>
          <w:rFonts w:ascii="Times New Roman" w:hAnsi="Times New Roman" w:cs="Times New Roman"/>
        </w:rPr>
        <w:t xml:space="preserve">до даты начала </w:t>
      </w:r>
      <w:r w:rsidR="00301BD9" w:rsidRPr="00BB7290">
        <w:rPr>
          <w:rFonts w:ascii="Times New Roman" w:hAnsi="Times New Roman" w:cs="Times New Roman"/>
        </w:rPr>
        <w:t>проведения,</w:t>
      </w:r>
      <w:r w:rsidRPr="00BB7290">
        <w:rPr>
          <w:rFonts w:ascii="Times New Roman" w:hAnsi="Times New Roman" w:cs="Times New Roman"/>
        </w:rPr>
        <w:t xml:space="preserve"> </w:t>
      </w:r>
      <w:r w:rsidR="00EC1EEA" w:rsidRPr="00BB7290">
        <w:rPr>
          <w:rFonts w:ascii="Times New Roman" w:hAnsi="Times New Roman" w:cs="Times New Roman"/>
        </w:rPr>
        <w:t>И</w:t>
      </w:r>
      <w:r w:rsidRPr="00BB7290">
        <w:rPr>
          <w:rFonts w:ascii="Times New Roman" w:hAnsi="Times New Roman" w:cs="Times New Roman"/>
        </w:rPr>
        <w:t xml:space="preserve">сходящего обзвона и считается принятым </w:t>
      </w:r>
      <w:r w:rsidR="00FE1EA6" w:rsidRPr="00BB7290">
        <w:rPr>
          <w:rFonts w:ascii="Times New Roman" w:hAnsi="Times New Roman" w:cs="Times New Roman"/>
        </w:rPr>
        <w:t>Агентом</w:t>
      </w:r>
      <w:r w:rsidRPr="00BB7290">
        <w:rPr>
          <w:rFonts w:ascii="Times New Roman" w:hAnsi="Times New Roman" w:cs="Times New Roman"/>
        </w:rPr>
        <w:t xml:space="preserve"> с момента получения </w:t>
      </w:r>
      <w:r w:rsidR="00FE1EA6" w:rsidRPr="00BB7290">
        <w:rPr>
          <w:rFonts w:ascii="Times New Roman" w:hAnsi="Times New Roman" w:cs="Times New Roman"/>
        </w:rPr>
        <w:t>Принципал</w:t>
      </w:r>
      <w:r w:rsidRPr="00BB7290">
        <w:rPr>
          <w:rFonts w:ascii="Times New Roman" w:hAnsi="Times New Roman" w:cs="Times New Roman"/>
        </w:rPr>
        <w:t>ом сообщения о прочтении официального уведомления.</w:t>
      </w:r>
    </w:p>
    <w:p w14:paraId="339989B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С момента получения официального уведомления и до момента начала </w:t>
      </w:r>
      <w:r w:rsidR="00301BD9" w:rsidRPr="00BB7290">
        <w:rPr>
          <w:rFonts w:ascii="Times New Roman" w:hAnsi="Times New Roman" w:cs="Times New Roman"/>
        </w:rPr>
        <w:t>проведения,</w:t>
      </w:r>
      <w:r w:rsidRPr="00BB7290">
        <w:rPr>
          <w:rFonts w:ascii="Times New Roman" w:hAnsi="Times New Roman" w:cs="Times New Roman"/>
        </w:rPr>
        <w:t xml:space="preserve"> </w:t>
      </w:r>
      <w:r w:rsidR="00EC1EEA" w:rsidRPr="00BB7290">
        <w:rPr>
          <w:rFonts w:ascii="Times New Roman" w:hAnsi="Times New Roman" w:cs="Times New Roman"/>
        </w:rPr>
        <w:t xml:space="preserve">Исходящего </w:t>
      </w:r>
      <w:r w:rsidRPr="00BB7290">
        <w:rPr>
          <w:rFonts w:ascii="Times New Roman" w:hAnsi="Times New Roman" w:cs="Times New Roman"/>
        </w:rPr>
        <w:t xml:space="preserve">обзвона </w:t>
      </w:r>
      <w:r w:rsidR="00FE1EA6" w:rsidRPr="00BB7290">
        <w:rPr>
          <w:rFonts w:ascii="Times New Roman" w:hAnsi="Times New Roman" w:cs="Times New Roman"/>
        </w:rPr>
        <w:t>Агент</w:t>
      </w:r>
      <w:r w:rsidRPr="00BB7290">
        <w:rPr>
          <w:rFonts w:ascii="Times New Roman" w:hAnsi="Times New Roman" w:cs="Times New Roman"/>
        </w:rPr>
        <w:t xml:space="preserve"> вправе </w:t>
      </w:r>
      <w:r w:rsidR="009C625D" w:rsidRPr="00BB7290">
        <w:rPr>
          <w:rFonts w:ascii="Times New Roman" w:hAnsi="Times New Roman" w:cs="Times New Roman"/>
        </w:rPr>
        <w:t>инициировать внесение</w:t>
      </w:r>
      <w:r w:rsidRPr="00BB7290">
        <w:rPr>
          <w:rFonts w:ascii="Times New Roman" w:hAnsi="Times New Roman" w:cs="Times New Roman"/>
        </w:rPr>
        <w:t xml:space="preserve"> изменений в условия проведения </w:t>
      </w:r>
      <w:r w:rsidR="00EC1EEA" w:rsidRPr="00BB7290">
        <w:rPr>
          <w:rFonts w:ascii="Times New Roman" w:hAnsi="Times New Roman" w:cs="Times New Roman"/>
        </w:rPr>
        <w:t xml:space="preserve">Исходящего </w:t>
      </w:r>
      <w:r w:rsidRPr="00BB7290">
        <w:rPr>
          <w:rFonts w:ascii="Times New Roman" w:hAnsi="Times New Roman" w:cs="Times New Roman"/>
        </w:rPr>
        <w:t xml:space="preserve">обзвона, согласовав их с </w:t>
      </w:r>
      <w:r w:rsidR="00FE1EA6" w:rsidRPr="00BB7290">
        <w:rPr>
          <w:rFonts w:ascii="Times New Roman" w:hAnsi="Times New Roman" w:cs="Times New Roman"/>
        </w:rPr>
        <w:t>Принципал</w:t>
      </w:r>
      <w:r w:rsidRPr="00BB7290">
        <w:rPr>
          <w:rFonts w:ascii="Times New Roman" w:hAnsi="Times New Roman" w:cs="Times New Roman"/>
        </w:rPr>
        <w:t>ом.</w:t>
      </w:r>
    </w:p>
    <w:p w14:paraId="244512D0"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фиксирует и передает представителю </w:t>
      </w:r>
      <w:r w:rsidRPr="00BB7290">
        <w:rPr>
          <w:rFonts w:ascii="Times New Roman" w:hAnsi="Times New Roman" w:cs="Times New Roman"/>
        </w:rPr>
        <w:t>Принципал</w:t>
      </w:r>
      <w:r w:rsidR="004B2B3C" w:rsidRPr="00BB7290">
        <w:rPr>
          <w:rFonts w:ascii="Times New Roman" w:hAnsi="Times New Roman" w:cs="Times New Roman"/>
        </w:rPr>
        <w:t xml:space="preserve">а результаты </w:t>
      </w:r>
      <w:r w:rsidR="00EC1EEA" w:rsidRPr="00BB7290">
        <w:rPr>
          <w:rFonts w:ascii="Times New Roman" w:hAnsi="Times New Roman" w:cs="Times New Roman"/>
        </w:rPr>
        <w:t>И</w:t>
      </w:r>
      <w:r w:rsidR="004B2B3C" w:rsidRPr="00BB7290">
        <w:rPr>
          <w:rFonts w:ascii="Times New Roman" w:hAnsi="Times New Roman" w:cs="Times New Roman"/>
        </w:rPr>
        <w:t>сходящего обзвона</w:t>
      </w:r>
      <w:r w:rsidR="00B916D4" w:rsidRPr="00BB7290">
        <w:rPr>
          <w:rFonts w:ascii="Times New Roman" w:hAnsi="Times New Roman" w:cs="Times New Roman"/>
        </w:rPr>
        <w:t>, в виде Лида</w:t>
      </w:r>
      <w:r w:rsidR="009202F6" w:rsidRPr="00BB7290">
        <w:rPr>
          <w:rFonts w:ascii="Times New Roman" w:hAnsi="Times New Roman" w:cs="Times New Roman"/>
        </w:rPr>
        <w:t xml:space="preserve"> либо в виде Заявки на подключение Услуг</w:t>
      </w:r>
      <w:r w:rsidR="00B916D4" w:rsidRPr="00BB7290">
        <w:rPr>
          <w:rFonts w:ascii="Times New Roman" w:hAnsi="Times New Roman" w:cs="Times New Roman"/>
        </w:rPr>
        <w:t xml:space="preserve"> </w:t>
      </w:r>
      <w:r w:rsidR="004B2B3C" w:rsidRPr="00BB7290">
        <w:rPr>
          <w:rFonts w:ascii="Times New Roman" w:hAnsi="Times New Roman" w:cs="Times New Roman"/>
        </w:rPr>
        <w:t xml:space="preserve">в порядке и </w:t>
      </w:r>
      <w:r w:rsidR="009C625D" w:rsidRPr="00BB7290">
        <w:rPr>
          <w:rFonts w:ascii="Times New Roman" w:hAnsi="Times New Roman" w:cs="Times New Roman"/>
        </w:rPr>
        <w:t>сроки,</w:t>
      </w:r>
      <w:r w:rsidR="004B2B3C" w:rsidRPr="00BB7290">
        <w:rPr>
          <w:rFonts w:ascii="Times New Roman" w:hAnsi="Times New Roman" w:cs="Times New Roman"/>
        </w:rPr>
        <w:t xml:space="preserve"> определенные условиями проведения кампании по </w:t>
      </w:r>
      <w:r w:rsidR="00EC1EEA" w:rsidRPr="00BB7290">
        <w:rPr>
          <w:rFonts w:ascii="Times New Roman" w:hAnsi="Times New Roman" w:cs="Times New Roman"/>
        </w:rPr>
        <w:t xml:space="preserve">Исходящему </w:t>
      </w:r>
      <w:r w:rsidR="004B2B3C" w:rsidRPr="00BB7290">
        <w:rPr>
          <w:rFonts w:ascii="Times New Roman" w:hAnsi="Times New Roman" w:cs="Times New Roman"/>
        </w:rPr>
        <w:t xml:space="preserve">обзвону, указанными в официальном уведомлении </w:t>
      </w:r>
      <w:r w:rsidRPr="00BB7290">
        <w:rPr>
          <w:rFonts w:ascii="Times New Roman" w:hAnsi="Times New Roman" w:cs="Times New Roman"/>
        </w:rPr>
        <w:t>Принципал</w:t>
      </w:r>
      <w:r w:rsidR="004B2B3C" w:rsidRPr="00BB7290">
        <w:rPr>
          <w:rFonts w:ascii="Times New Roman" w:hAnsi="Times New Roman" w:cs="Times New Roman"/>
        </w:rPr>
        <w:t>а.</w:t>
      </w:r>
    </w:p>
    <w:p w14:paraId="08EF8D88"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обязан по требованию </w:t>
      </w:r>
      <w:r w:rsidRPr="00BB7290">
        <w:rPr>
          <w:rFonts w:ascii="Times New Roman" w:hAnsi="Times New Roman" w:cs="Times New Roman"/>
        </w:rPr>
        <w:t>Принципал</w:t>
      </w:r>
      <w:r w:rsidR="004B2B3C" w:rsidRPr="00BB7290">
        <w:rPr>
          <w:rFonts w:ascii="Times New Roman" w:hAnsi="Times New Roman" w:cs="Times New Roman"/>
        </w:rPr>
        <w:t xml:space="preserve">а обеспечить интеграцию информационных систем </w:t>
      </w:r>
      <w:r w:rsidRPr="00BB7290">
        <w:rPr>
          <w:rFonts w:ascii="Times New Roman" w:hAnsi="Times New Roman" w:cs="Times New Roman"/>
        </w:rPr>
        <w:t>Агента</w:t>
      </w:r>
      <w:r w:rsidR="004B2B3C" w:rsidRPr="00BB7290">
        <w:rPr>
          <w:rFonts w:ascii="Times New Roman" w:hAnsi="Times New Roman" w:cs="Times New Roman"/>
        </w:rPr>
        <w:t xml:space="preserve"> с информационными ресурсами </w:t>
      </w:r>
      <w:r w:rsidRPr="00BB7290">
        <w:rPr>
          <w:rFonts w:ascii="Times New Roman" w:hAnsi="Times New Roman" w:cs="Times New Roman"/>
        </w:rPr>
        <w:t>Принципал</w:t>
      </w:r>
      <w:r w:rsidR="004B2B3C" w:rsidRPr="00BB7290">
        <w:rPr>
          <w:rFonts w:ascii="Times New Roman" w:hAnsi="Times New Roman" w:cs="Times New Roman"/>
        </w:rPr>
        <w:t>а, указанными в п.6 данного технического задания.</w:t>
      </w:r>
    </w:p>
    <w:p w14:paraId="69155752" w14:textId="77777777" w:rsidR="000D32EF" w:rsidRPr="00BB7290" w:rsidRDefault="000D32EF"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Агент обеспечивает обработку переданных на Отчетный период выборок контактов в объеме не менее 95% </w:t>
      </w:r>
      <w:r w:rsidR="00C42A2F" w:rsidRPr="00BB7290">
        <w:rPr>
          <w:rFonts w:ascii="Times New Roman" w:hAnsi="Times New Roman" w:cs="Times New Roman"/>
        </w:rPr>
        <w:t xml:space="preserve">от указанных контактов </w:t>
      </w:r>
      <w:r w:rsidRPr="00BB7290">
        <w:rPr>
          <w:rFonts w:ascii="Times New Roman" w:hAnsi="Times New Roman" w:cs="Times New Roman"/>
        </w:rPr>
        <w:t xml:space="preserve">в Отчетном периоде. Показатель конвертации при этом рассчитывается как отношение заявок, принятых в работу Принципалом, к объёму </w:t>
      </w:r>
      <w:r w:rsidR="00CA2F9C" w:rsidRPr="00BB7290">
        <w:rPr>
          <w:rFonts w:ascii="Times New Roman" w:hAnsi="Times New Roman" w:cs="Times New Roman"/>
        </w:rPr>
        <w:t xml:space="preserve">отработанных </w:t>
      </w:r>
      <w:r w:rsidRPr="00BB7290">
        <w:rPr>
          <w:rFonts w:ascii="Times New Roman" w:hAnsi="Times New Roman" w:cs="Times New Roman"/>
        </w:rPr>
        <w:t xml:space="preserve">контактов по выборкам, переданным Агенту в работу в отчётном периоде. При этом контакт считается обработанным, если выполнены требования правил дозвона согласно п. 3.9 настоящего Технического задания. </w:t>
      </w:r>
    </w:p>
    <w:p w14:paraId="72C3D87A" w14:textId="77777777" w:rsidR="006E325A" w:rsidRPr="00BB7290" w:rsidRDefault="000D32EF"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Агент обеспечивает конвертацию </w:t>
      </w:r>
      <w:r w:rsidR="00263BEB" w:rsidRPr="00BB7290">
        <w:rPr>
          <w:rFonts w:ascii="Times New Roman" w:hAnsi="Times New Roman" w:cs="Times New Roman"/>
        </w:rPr>
        <w:t xml:space="preserve">из </w:t>
      </w:r>
      <w:r w:rsidRPr="00BB7290">
        <w:rPr>
          <w:rFonts w:ascii="Times New Roman" w:hAnsi="Times New Roman" w:cs="Times New Roman"/>
        </w:rPr>
        <w:t>состоявшихся контактов</w:t>
      </w:r>
      <w:r w:rsidR="006E325A" w:rsidRPr="00BB7290">
        <w:rPr>
          <w:rFonts w:ascii="Times New Roman" w:hAnsi="Times New Roman" w:cs="Times New Roman"/>
        </w:rPr>
        <w:t xml:space="preserve"> по Теплым базам</w:t>
      </w:r>
      <w:r w:rsidRPr="00BB7290">
        <w:rPr>
          <w:rFonts w:ascii="Times New Roman" w:hAnsi="Times New Roman" w:cs="Times New Roman"/>
        </w:rPr>
        <w:t xml:space="preserve"> в подключенные</w:t>
      </w:r>
      <w:r w:rsidR="006E325A" w:rsidRPr="00BB7290">
        <w:rPr>
          <w:rFonts w:ascii="Times New Roman" w:hAnsi="Times New Roman" w:cs="Times New Roman"/>
        </w:rPr>
        <w:t xml:space="preserve"> Основные услуги</w:t>
      </w:r>
      <w:r w:rsidRPr="00BB7290">
        <w:rPr>
          <w:rFonts w:ascii="Times New Roman" w:hAnsi="Times New Roman" w:cs="Times New Roman"/>
        </w:rPr>
        <w:t xml:space="preserve"> связи не менее 0,5</w:t>
      </w:r>
      <w:r w:rsidR="006E325A" w:rsidRPr="00BB7290">
        <w:rPr>
          <w:rFonts w:ascii="Times New Roman" w:hAnsi="Times New Roman" w:cs="Times New Roman"/>
        </w:rPr>
        <w:t>6</w:t>
      </w:r>
      <w:r w:rsidRPr="00BB7290">
        <w:rPr>
          <w:rFonts w:ascii="Times New Roman" w:hAnsi="Times New Roman" w:cs="Times New Roman"/>
        </w:rPr>
        <w:t xml:space="preserve">% </w:t>
      </w:r>
      <w:r w:rsidR="00C42A2F" w:rsidRPr="00BB7290">
        <w:rPr>
          <w:rFonts w:ascii="Times New Roman" w:hAnsi="Times New Roman" w:cs="Times New Roman"/>
        </w:rPr>
        <w:t xml:space="preserve">от указанных контактов </w:t>
      </w:r>
      <w:r w:rsidRPr="00BB7290">
        <w:rPr>
          <w:rFonts w:ascii="Times New Roman" w:hAnsi="Times New Roman" w:cs="Times New Roman"/>
        </w:rPr>
        <w:t>в Отчетном периоде. Показатель конвертации при этом рассчитывается как отношение подключенных Принципалом Услуг к состоявшимся контактам, переданны</w:t>
      </w:r>
      <w:r w:rsidR="00285A22">
        <w:rPr>
          <w:rFonts w:ascii="Times New Roman" w:hAnsi="Times New Roman" w:cs="Times New Roman"/>
        </w:rPr>
        <w:t>х</w:t>
      </w:r>
      <w:r w:rsidRPr="00BB7290">
        <w:rPr>
          <w:rFonts w:ascii="Times New Roman" w:hAnsi="Times New Roman" w:cs="Times New Roman"/>
        </w:rPr>
        <w:t xml:space="preserve"> Агенту в работу в отчётном периоде.</w:t>
      </w:r>
      <w:r w:rsidR="006E325A" w:rsidRPr="00BB7290">
        <w:rPr>
          <w:rFonts w:ascii="Times New Roman" w:hAnsi="Times New Roman" w:cs="Times New Roman"/>
        </w:rPr>
        <w:t xml:space="preserve"> </w:t>
      </w:r>
    </w:p>
    <w:p w14:paraId="5E54AB8B" w14:textId="77777777" w:rsidR="007E3B5F" w:rsidRPr="00BB7290" w:rsidRDefault="00FE1EA6"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Агент</w:t>
      </w:r>
      <w:r w:rsidR="007E3B5F" w:rsidRPr="00BB7290">
        <w:rPr>
          <w:rFonts w:ascii="Times New Roman" w:hAnsi="Times New Roman" w:cs="Times New Roman"/>
        </w:rPr>
        <w:t xml:space="preserve"> обеспечивает приём </w:t>
      </w:r>
      <w:r w:rsidR="002624E8" w:rsidRPr="00BB7290">
        <w:rPr>
          <w:rFonts w:ascii="Times New Roman" w:hAnsi="Times New Roman" w:cs="Times New Roman"/>
        </w:rPr>
        <w:t>З</w:t>
      </w:r>
      <w:r w:rsidR="007E3B5F" w:rsidRPr="00BB7290">
        <w:rPr>
          <w:rFonts w:ascii="Times New Roman" w:hAnsi="Times New Roman" w:cs="Times New Roman"/>
        </w:rPr>
        <w:t xml:space="preserve">аявки на подключение со сроком подключения не более 7 </w:t>
      </w:r>
      <w:r w:rsidR="009A5C17" w:rsidRPr="00BB7290">
        <w:rPr>
          <w:rFonts w:ascii="Times New Roman" w:hAnsi="Times New Roman" w:cs="Times New Roman"/>
        </w:rPr>
        <w:t xml:space="preserve">календарных </w:t>
      </w:r>
      <w:r w:rsidR="007E3B5F" w:rsidRPr="00BB7290">
        <w:rPr>
          <w:rFonts w:ascii="Times New Roman" w:hAnsi="Times New Roman" w:cs="Times New Roman"/>
        </w:rPr>
        <w:t>дней.</w:t>
      </w:r>
    </w:p>
    <w:p w14:paraId="7145CAA3" w14:textId="77777777" w:rsidR="008A38E4" w:rsidRPr="00BB7290" w:rsidRDefault="00FE1EA6" w:rsidP="008A38E4">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Агент</w:t>
      </w:r>
      <w:r w:rsidR="00824E6D" w:rsidRPr="00BB7290">
        <w:rPr>
          <w:rFonts w:ascii="Times New Roman" w:hAnsi="Times New Roman" w:cs="Times New Roman"/>
        </w:rPr>
        <w:t xml:space="preserve"> обязуется в ежедневном режиме загружать результаты проведённых обзвонов по переданным</w:t>
      </w:r>
      <w:r w:rsidR="008A38E4" w:rsidRPr="00BB7290">
        <w:rPr>
          <w:rFonts w:ascii="Times New Roman" w:hAnsi="Times New Roman" w:cs="Times New Roman"/>
        </w:rPr>
        <w:t xml:space="preserve"> Теплым</w:t>
      </w:r>
      <w:r w:rsidR="00824E6D" w:rsidRPr="00BB7290">
        <w:rPr>
          <w:rFonts w:ascii="Times New Roman" w:hAnsi="Times New Roman" w:cs="Times New Roman"/>
        </w:rPr>
        <w:t xml:space="preserve"> базам в ИС </w:t>
      </w:r>
      <w:r w:rsidRPr="00BB7290">
        <w:rPr>
          <w:rFonts w:ascii="Times New Roman" w:hAnsi="Times New Roman" w:cs="Times New Roman"/>
        </w:rPr>
        <w:t>Принципал</w:t>
      </w:r>
      <w:r w:rsidR="00824E6D" w:rsidRPr="00BB7290">
        <w:rPr>
          <w:rFonts w:ascii="Times New Roman" w:hAnsi="Times New Roman" w:cs="Times New Roman"/>
        </w:rPr>
        <w:t>а.</w:t>
      </w:r>
    </w:p>
    <w:p w14:paraId="1D7BB292" w14:textId="77777777" w:rsidR="003E64A2" w:rsidRPr="00BB7290" w:rsidRDefault="003E64A2" w:rsidP="003E64A2">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Агент обязуется </w:t>
      </w:r>
      <w:r w:rsidR="000675EF" w:rsidRPr="00BB7290">
        <w:rPr>
          <w:rFonts w:ascii="Times New Roman" w:hAnsi="Times New Roman" w:cs="Times New Roman"/>
        </w:rPr>
        <w:t>загру</w:t>
      </w:r>
      <w:r w:rsidR="00D60327" w:rsidRPr="00BB7290">
        <w:rPr>
          <w:rFonts w:ascii="Times New Roman" w:hAnsi="Times New Roman" w:cs="Times New Roman"/>
        </w:rPr>
        <w:t>жать</w:t>
      </w:r>
      <w:r w:rsidR="000675EF" w:rsidRPr="00BB7290">
        <w:rPr>
          <w:rFonts w:ascii="Times New Roman" w:hAnsi="Times New Roman" w:cs="Times New Roman"/>
        </w:rPr>
        <w:t xml:space="preserve"> итоговые результаты </w:t>
      </w:r>
      <w:r w:rsidRPr="00BB7290">
        <w:rPr>
          <w:rFonts w:ascii="Times New Roman" w:hAnsi="Times New Roman" w:cs="Times New Roman"/>
        </w:rPr>
        <w:t>проведённых обзвонов</w:t>
      </w:r>
      <w:r w:rsidR="000675EF" w:rsidRPr="00BB7290">
        <w:rPr>
          <w:rFonts w:ascii="Times New Roman" w:hAnsi="Times New Roman" w:cs="Times New Roman"/>
        </w:rPr>
        <w:t xml:space="preserve"> по </w:t>
      </w:r>
      <w:r w:rsidR="005D2672" w:rsidRPr="00BB7290">
        <w:rPr>
          <w:rFonts w:ascii="Times New Roman" w:hAnsi="Times New Roman" w:cs="Times New Roman"/>
        </w:rPr>
        <w:t>Теплым базам не</w:t>
      </w:r>
      <w:r w:rsidR="000675EF" w:rsidRPr="00BB7290">
        <w:rPr>
          <w:rFonts w:ascii="Times New Roman" w:hAnsi="Times New Roman" w:cs="Times New Roman"/>
        </w:rPr>
        <w:t xml:space="preserve"> позднее второго рабочего </w:t>
      </w:r>
      <w:r w:rsidR="00F652E6" w:rsidRPr="00BB7290">
        <w:rPr>
          <w:rFonts w:ascii="Times New Roman" w:hAnsi="Times New Roman" w:cs="Times New Roman"/>
        </w:rPr>
        <w:t>дня следующего Отчетного периода</w:t>
      </w:r>
      <w:r w:rsidR="005D2672" w:rsidRPr="00BB7290">
        <w:rPr>
          <w:rFonts w:ascii="Times New Roman" w:hAnsi="Times New Roman" w:cs="Times New Roman"/>
        </w:rPr>
        <w:t xml:space="preserve">, Холодным базам не позднее четвертого рабочего дня следующего Отчетного </w:t>
      </w:r>
      <w:r w:rsidR="00EF038E" w:rsidRPr="00BB7290">
        <w:rPr>
          <w:rFonts w:ascii="Times New Roman" w:hAnsi="Times New Roman" w:cs="Times New Roman"/>
        </w:rPr>
        <w:t>периода в</w:t>
      </w:r>
      <w:r w:rsidR="000675EF" w:rsidRPr="00BB7290">
        <w:rPr>
          <w:rFonts w:ascii="Times New Roman" w:hAnsi="Times New Roman" w:cs="Times New Roman"/>
        </w:rPr>
        <w:t xml:space="preserve"> </w:t>
      </w:r>
      <w:r w:rsidRPr="00BB7290">
        <w:rPr>
          <w:rFonts w:ascii="Times New Roman" w:hAnsi="Times New Roman" w:cs="Times New Roman"/>
        </w:rPr>
        <w:t>ИС Принципала</w:t>
      </w:r>
      <w:r w:rsidR="000675EF" w:rsidRPr="00BB7290">
        <w:rPr>
          <w:rFonts w:ascii="Times New Roman" w:hAnsi="Times New Roman" w:cs="Times New Roman"/>
        </w:rPr>
        <w:t>.</w:t>
      </w:r>
    </w:p>
    <w:p w14:paraId="2D7E5F7C"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Требования к исполнению </w:t>
      </w:r>
      <w:r w:rsidR="00FE1EA6" w:rsidRPr="00BB7290">
        <w:rPr>
          <w:rFonts w:ascii="Times New Roman" w:hAnsi="Times New Roman" w:cs="Times New Roman"/>
          <w:b/>
        </w:rPr>
        <w:t>Агентом</w:t>
      </w:r>
      <w:r w:rsidRPr="00BB7290">
        <w:rPr>
          <w:rFonts w:ascii="Times New Roman" w:hAnsi="Times New Roman" w:cs="Times New Roman"/>
          <w:b/>
        </w:rPr>
        <w:t xml:space="preserve"> обязательств.</w:t>
      </w:r>
    </w:p>
    <w:p w14:paraId="6421E6B8" w14:textId="77777777" w:rsidR="00EE272D" w:rsidRPr="00755FF7"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обязан при исполнении </w:t>
      </w:r>
      <w:r w:rsidR="005D7377" w:rsidRPr="00BB7290">
        <w:rPr>
          <w:rFonts w:ascii="Times New Roman" w:hAnsi="Times New Roman" w:cs="Times New Roman"/>
        </w:rPr>
        <w:t>П</w:t>
      </w:r>
      <w:r w:rsidR="004B2B3C" w:rsidRPr="00BB7290">
        <w:rPr>
          <w:rFonts w:ascii="Times New Roman" w:hAnsi="Times New Roman" w:cs="Times New Roman"/>
        </w:rPr>
        <w:t xml:space="preserve">оручений руководствоваться нормативными документами, согласованными регламентами, положениями и требованиями </w:t>
      </w:r>
      <w:r w:rsidRPr="00BB7290">
        <w:rPr>
          <w:rFonts w:ascii="Times New Roman" w:hAnsi="Times New Roman" w:cs="Times New Roman"/>
        </w:rPr>
        <w:t>Принципал</w:t>
      </w:r>
      <w:r w:rsidR="004B2B3C" w:rsidRPr="00BB7290">
        <w:rPr>
          <w:rFonts w:ascii="Times New Roman" w:hAnsi="Times New Roman" w:cs="Times New Roman"/>
        </w:rPr>
        <w:t>а относительно исполнения данных поручений.</w:t>
      </w:r>
    </w:p>
    <w:p w14:paraId="039D1669" w14:textId="77777777" w:rsidR="001F06C4" w:rsidRPr="00755FF7" w:rsidRDefault="001F06C4" w:rsidP="007C28E8">
      <w:pPr>
        <w:pStyle w:val="aff2"/>
        <w:numPr>
          <w:ilvl w:val="1"/>
          <w:numId w:val="28"/>
        </w:numPr>
        <w:spacing w:line="240" w:lineRule="auto"/>
        <w:ind w:left="0" w:firstLine="567"/>
        <w:jc w:val="both"/>
        <w:rPr>
          <w:rFonts w:ascii="Times New Roman" w:hAnsi="Times New Roman" w:cs="Times New Roman"/>
        </w:rPr>
      </w:pPr>
      <w:r w:rsidRPr="00755FF7">
        <w:rPr>
          <w:rFonts w:ascii="Times New Roman" w:hAnsi="Times New Roman" w:cs="Times New Roman"/>
        </w:rPr>
        <w:lastRenderedPageBreak/>
        <w:t>Самостоятельно разрабатывать на основании информационных и рекламных материалов, представленных Принципалом, текст рекламных сообщений</w:t>
      </w:r>
      <w:r w:rsidR="008720AE">
        <w:rPr>
          <w:rFonts w:ascii="Times New Roman" w:hAnsi="Times New Roman" w:cs="Times New Roman"/>
        </w:rPr>
        <w:t xml:space="preserve"> по Холодным базам</w:t>
      </w:r>
      <w:r w:rsidRPr="00755FF7">
        <w:rPr>
          <w:rFonts w:ascii="Times New Roman" w:hAnsi="Times New Roman" w:cs="Times New Roman"/>
        </w:rPr>
        <w:t>, доводимых до Абонентов/ Потенциальных абонентов в связи с исполнением Агентом обязательств по настоящему Договору</w:t>
      </w:r>
    </w:p>
    <w:p w14:paraId="3C716D65" w14:textId="009066BB" w:rsidR="00EE272D" w:rsidRPr="00BB7290" w:rsidRDefault="00480A6D"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Агент обязан при исполнении поручений Принципала по настоящему Договору строго следовать </w:t>
      </w:r>
      <w:r w:rsidR="00467BA8">
        <w:rPr>
          <w:rFonts w:ascii="Times New Roman" w:hAnsi="Times New Roman" w:cs="Times New Roman"/>
        </w:rPr>
        <w:t>С</w:t>
      </w:r>
      <w:r w:rsidRPr="00BB7290">
        <w:rPr>
          <w:rFonts w:ascii="Times New Roman" w:hAnsi="Times New Roman" w:cs="Times New Roman"/>
        </w:rPr>
        <w:t>ценариям об</w:t>
      </w:r>
      <w:r w:rsidR="00467BA8">
        <w:rPr>
          <w:rFonts w:ascii="Times New Roman" w:hAnsi="Times New Roman" w:cs="Times New Roman"/>
        </w:rPr>
        <w:t>звона</w:t>
      </w:r>
      <w:r w:rsidRPr="00BB7290">
        <w:rPr>
          <w:rFonts w:ascii="Times New Roman" w:hAnsi="Times New Roman" w:cs="Times New Roman"/>
        </w:rPr>
        <w:t>, представленным</w:t>
      </w:r>
      <w:r w:rsidR="004C17E8" w:rsidRPr="00BB7290">
        <w:rPr>
          <w:rFonts w:ascii="Times New Roman" w:hAnsi="Times New Roman" w:cs="Times New Roman"/>
        </w:rPr>
        <w:t>,</w:t>
      </w:r>
      <w:r w:rsidR="00486D41">
        <w:rPr>
          <w:rFonts w:ascii="Times New Roman" w:hAnsi="Times New Roman" w:cs="Times New Roman"/>
        </w:rPr>
        <w:t xml:space="preserve"> </w:t>
      </w:r>
      <w:r w:rsidR="004C17E8" w:rsidRPr="00BB7290">
        <w:rPr>
          <w:rFonts w:ascii="Times New Roman" w:hAnsi="Times New Roman" w:cs="Times New Roman"/>
        </w:rPr>
        <w:t xml:space="preserve">либо согласованным </w:t>
      </w:r>
      <w:r w:rsidRPr="00BB7290">
        <w:rPr>
          <w:rFonts w:ascii="Times New Roman" w:hAnsi="Times New Roman" w:cs="Times New Roman"/>
        </w:rPr>
        <w:t>Принципалом, в т.ч. при работе по Холодной базе, запрашивая до начала распр</w:t>
      </w:r>
      <w:r w:rsidR="000D18A5" w:rsidRPr="00BB7290">
        <w:rPr>
          <w:rFonts w:ascii="Times New Roman" w:hAnsi="Times New Roman" w:cs="Times New Roman"/>
        </w:rPr>
        <w:t>остранения рекламной информации</w:t>
      </w:r>
      <w:r w:rsidRPr="00BB7290">
        <w:rPr>
          <w:rFonts w:ascii="Times New Roman" w:hAnsi="Times New Roman" w:cs="Times New Roman"/>
        </w:rPr>
        <w:t xml:space="preserve"> у </w:t>
      </w:r>
      <w:r w:rsidR="005D7377" w:rsidRPr="00BB7290">
        <w:rPr>
          <w:rFonts w:ascii="Times New Roman" w:hAnsi="Times New Roman" w:cs="Times New Roman"/>
        </w:rPr>
        <w:t>П</w:t>
      </w:r>
      <w:r w:rsidRPr="00BB7290">
        <w:rPr>
          <w:rFonts w:ascii="Times New Roman" w:hAnsi="Times New Roman" w:cs="Times New Roman"/>
        </w:rPr>
        <w:t xml:space="preserve">отенциальных </w:t>
      </w:r>
      <w:r w:rsidR="005D7377" w:rsidRPr="00BB7290">
        <w:rPr>
          <w:rFonts w:ascii="Times New Roman" w:hAnsi="Times New Roman" w:cs="Times New Roman"/>
        </w:rPr>
        <w:t xml:space="preserve">абонентов </w:t>
      </w:r>
      <w:r w:rsidRPr="00BB7290">
        <w:rPr>
          <w:rFonts w:ascii="Times New Roman" w:hAnsi="Times New Roman" w:cs="Times New Roman"/>
        </w:rPr>
        <w:t>согласие на ее прослушивание.</w:t>
      </w:r>
    </w:p>
    <w:p w14:paraId="667E9ED2"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При выполнении </w:t>
      </w:r>
      <w:r w:rsidR="005D7377" w:rsidRPr="00BB7290">
        <w:rPr>
          <w:rFonts w:ascii="Times New Roman" w:hAnsi="Times New Roman" w:cs="Times New Roman"/>
        </w:rPr>
        <w:t>П</w:t>
      </w:r>
      <w:r w:rsidRPr="00BB7290">
        <w:rPr>
          <w:rFonts w:ascii="Times New Roman" w:hAnsi="Times New Roman" w:cs="Times New Roman"/>
        </w:rPr>
        <w:t xml:space="preserve">оручений, указанных в </w:t>
      </w:r>
      <w:r w:rsidR="00FA3090" w:rsidRPr="00BB7290">
        <w:rPr>
          <w:rFonts w:ascii="Times New Roman" w:hAnsi="Times New Roman" w:cs="Times New Roman"/>
        </w:rPr>
        <w:t>п.2.1</w:t>
      </w:r>
      <w:r w:rsidR="004B3A50" w:rsidRPr="00BB7290">
        <w:rPr>
          <w:rFonts w:ascii="Times New Roman" w:hAnsi="Times New Roman" w:cs="Times New Roman"/>
        </w:rPr>
        <w:t xml:space="preserve"> Договора и в</w:t>
      </w:r>
      <w:r w:rsidR="00623795" w:rsidRPr="00BB7290">
        <w:rPr>
          <w:rFonts w:ascii="Times New Roman" w:hAnsi="Times New Roman" w:cs="Times New Roman"/>
        </w:rPr>
        <w:t xml:space="preserve"> п.1</w:t>
      </w:r>
      <w:r w:rsidR="004B3A50" w:rsidRPr="00BB7290">
        <w:rPr>
          <w:rFonts w:ascii="Times New Roman" w:hAnsi="Times New Roman" w:cs="Times New Roman"/>
        </w:rPr>
        <w:t xml:space="preserve"> </w:t>
      </w:r>
      <w:r w:rsidRPr="00BB7290">
        <w:rPr>
          <w:rFonts w:ascii="Times New Roman" w:hAnsi="Times New Roman" w:cs="Times New Roman"/>
        </w:rPr>
        <w:t>настояще</w:t>
      </w:r>
      <w:r w:rsidR="00623795" w:rsidRPr="00BB7290">
        <w:rPr>
          <w:rFonts w:ascii="Times New Roman" w:hAnsi="Times New Roman" w:cs="Times New Roman"/>
        </w:rPr>
        <w:t>го</w:t>
      </w:r>
      <w:r w:rsidRPr="00BB7290">
        <w:rPr>
          <w:rFonts w:ascii="Times New Roman" w:hAnsi="Times New Roman" w:cs="Times New Roman"/>
        </w:rPr>
        <w:t xml:space="preserve"> Техническо</w:t>
      </w:r>
      <w:r w:rsidR="00623795" w:rsidRPr="00BB7290">
        <w:rPr>
          <w:rFonts w:ascii="Times New Roman" w:hAnsi="Times New Roman" w:cs="Times New Roman"/>
        </w:rPr>
        <w:t>го</w:t>
      </w:r>
      <w:r w:rsidRPr="00BB7290">
        <w:rPr>
          <w:rFonts w:ascii="Times New Roman" w:hAnsi="Times New Roman" w:cs="Times New Roman"/>
        </w:rPr>
        <w:t xml:space="preserve"> задани</w:t>
      </w:r>
      <w:r w:rsidR="00623795" w:rsidRPr="00BB7290">
        <w:rPr>
          <w:rFonts w:ascii="Times New Roman" w:hAnsi="Times New Roman" w:cs="Times New Roman"/>
        </w:rPr>
        <w:t>я</w:t>
      </w:r>
      <w:r w:rsidRPr="00BB7290">
        <w:rPr>
          <w:rFonts w:ascii="Times New Roman" w:hAnsi="Times New Roman" w:cs="Times New Roman"/>
        </w:rPr>
        <w:t xml:space="preserve">, </w:t>
      </w:r>
      <w:r w:rsidR="00FE1EA6" w:rsidRPr="00BB7290">
        <w:rPr>
          <w:rFonts w:ascii="Times New Roman" w:hAnsi="Times New Roman" w:cs="Times New Roman"/>
        </w:rPr>
        <w:t>Агент</w:t>
      </w:r>
      <w:r w:rsidRPr="00BB7290">
        <w:rPr>
          <w:rFonts w:ascii="Times New Roman" w:hAnsi="Times New Roman" w:cs="Times New Roman"/>
        </w:rPr>
        <w:t xml:space="preserve"> прилагает все усилия для получения максимально возможного эффекта и взаимовыгодных для Сторон результатов.</w:t>
      </w:r>
    </w:p>
    <w:p w14:paraId="229FC40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Немедленно ставить в известность </w:t>
      </w:r>
      <w:r w:rsidR="00FE1EA6" w:rsidRPr="00BB7290">
        <w:rPr>
          <w:rFonts w:ascii="Times New Roman" w:hAnsi="Times New Roman" w:cs="Times New Roman"/>
        </w:rPr>
        <w:t>Принципал</w:t>
      </w:r>
      <w:r w:rsidRPr="00BB7290">
        <w:rPr>
          <w:rFonts w:ascii="Times New Roman" w:hAnsi="Times New Roman" w:cs="Times New Roman"/>
        </w:rPr>
        <w:t xml:space="preserve">а о возникновении ситуации, представляющей угрозу жизни и здоровью людей, нарушениях действующего законодательства, случаях хищения, порчи имущества, в случае если это связанно с деятельностью </w:t>
      </w:r>
      <w:r w:rsidR="00FE1EA6" w:rsidRPr="00BB7290">
        <w:rPr>
          <w:rFonts w:ascii="Times New Roman" w:hAnsi="Times New Roman" w:cs="Times New Roman"/>
        </w:rPr>
        <w:t>Принципал</w:t>
      </w:r>
      <w:r w:rsidRPr="00BB7290">
        <w:rPr>
          <w:rFonts w:ascii="Times New Roman" w:hAnsi="Times New Roman" w:cs="Times New Roman"/>
        </w:rPr>
        <w:t>а.</w:t>
      </w:r>
    </w:p>
    <w:p w14:paraId="6630A718" w14:textId="3C06AED5"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Проводить проверку своего персонала, работающего с Абонентами </w:t>
      </w:r>
      <w:r w:rsidR="00FE1EA6" w:rsidRPr="00BB7290">
        <w:rPr>
          <w:rFonts w:ascii="Times New Roman" w:hAnsi="Times New Roman" w:cs="Times New Roman"/>
        </w:rPr>
        <w:t>Принципал</w:t>
      </w:r>
      <w:r w:rsidRPr="00BB7290">
        <w:rPr>
          <w:rFonts w:ascii="Times New Roman" w:hAnsi="Times New Roman" w:cs="Times New Roman"/>
        </w:rPr>
        <w:t>а</w:t>
      </w:r>
      <w:r w:rsidR="00EC1EEA" w:rsidRPr="00BB7290">
        <w:rPr>
          <w:rFonts w:ascii="Times New Roman" w:hAnsi="Times New Roman" w:cs="Times New Roman"/>
        </w:rPr>
        <w:t>,</w:t>
      </w:r>
      <w:r w:rsidRPr="00BB7290">
        <w:rPr>
          <w:rFonts w:ascii="Times New Roman" w:hAnsi="Times New Roman" w:cs="Times New Roman"/>
        </w:rPr>
        <w:t xml:space="preserve"> на знание </w:t>
      </w:r>
      <w:r w:rsidR="00467BA8">
        <w:rPr>
          <w:rFonts w:ascii="Times New Roman" w:hAnsi="Times New Roman" w:cs="Times New Roman"/>
        </w:rPr>
        <w:t>С</w:t>
      </w:r>
      <w:r w:rsidRPr="00BB7290">
        <w:rPr>
          <w:rFonts w:ascii="Times New Roman" w:hAnsi="Times New Roman" w:cs="Times New Roman"/>
        </w:rPr>
        <w:t>ценария</w:t>
      </w:r>
      <w:r w:rsidR="00467BA8">
        <w:rPr>
          <w:rFonts w:ascii="Times New Roman" w:hAnsi="Times New Roman" w:cs="Times New Roman"/>
        </w:rPr>
        <w:t xml:space="preserve"> обзвона</w:t>
      </w:r>
      <w:r w:rsidRPr="00BB7290">
        <w:rPr>
          <w:rFonts w:ascii="Times New Roman" w:hAnsi="Times New Roman" w:cs="Times New Roman"/>
        </w:rPr>
        <w:t xml:space="preserve">, с правом присутствия при проверке знаний представителя </w:t>
      </w:r>
      <w:r w:rsidR="00FE1EA6" w:rsidRPr="00BB7290">
        <w:rPr>
          <w:rFonts w:ascii="Times New Roman" w:hAnsi="Times New Roman" w:cs="Times New Roman"/>
        </w:rPr>
        <w:t>Принципал</w:t>
      </w:r>
      <w:r w:rsidRPr="00BB7290">
        <w:rPr>
          <w:rFonts w:ascii="Times New Roman" w:hAnsi="Times New Roman" w:cs="Times New Roman"/>
        </w:rPr>
        <w:t xml:space="preserve">а и представлять отчет, по запросу </w:t>
      </w:r>
      <w:r w:rsidR="00FE1EA6" w:rsidRPr="00BB7290">
        <w:rPr>
          <w:rFonts w:ascii="Times New Roman" w:hAnsi="Times New Roman" w:cs="Times New Roman"/>
        </w:rPr>
        <w:t>Принципал</w:t>
      </w:r>
      <w:r w:rsidRPr="00BB7290">
        <w:rPr>
          <w:rFonts w:ascii="Times New Roman" w:hAnsi="Times New Roman" w:cs="Times New Roman"/>
        </w:rPr>
        <w:t>а, с согласованными параметрами проверки знаний не более двух раз в отчетный период.</w:t>
      </w:r>
    </w:p>
    <w:p w14:paraId="73874066"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Обеспечить запись 100% состоявшихся диалогов в рамках</w:t>
      </w:r>
      <w:r w:rsidR="002F3A9E" w:rsidRPr="00BB7290">
        <w:rPr>
          <w:rFonts w:ascii="Times New Roman" w:hAnsi="Times New Roman" w:cs="Times New Roman"/>
        </w:rPr>
        <w:t xml:space="preserve"> </w:t>
      </w:r>
      <w:r w:rsidR="005D7377" w:rsidRPr="00BB7290">
        <w:rPr>
          <w:rFonts w:ascii="Times New Roman" w:hAnsi="Times New Roman" w:cs="Times New Roman"/>
        </w:rPr>
        <w:t>исполнения Поручений</w:t>
      </w:r>
      <w:r w:rsidR="002F3A9E" w:rsidRPr="00BB7290">
        <w:rPr>
          <w:rFonts w:ascii="Times New Roman" w:hAnsi="Times New Roman" w:cs="Times New Roman"/>
        </w:rPr>
        <w:t xml:space="preserve"> и обеспечить </w:t>
      </w:r>
      <w:r w:rsidRPr="00BB7290">
        <w:rPr>
          <w:rFonts w:ascii="Times New Roman" w:hAnsi="Times New Roman" w:cs="Times New Roman"/>
        </w:rPr>
        <w:t>их хранение на срок не менее чем 6 месяцев с момента, когда диалог состоялся.</w:t>
      </w:r>
    </w:p>
    <w:p w14:paraId="26BE6C7D"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Предоставить доступ сотрудникам </w:t>
      </w:r>
      <w:r w:rsidR="00FE1EA6" w:rsidRPr="00BB7290">
        <w:rPr>
          <w:rFonts w:ascii="Times New Roman" w:hAnsi="Times New Roman" w:cs="Times New Roman"/>
        </w:rPr>
        <w:t>Принципал</w:t>
      </w:r>
      <w:r w:rsidRPr="00BB7290">
        <w:rPr>
          <w:rFonts w:ascii="Times New Roman" w:hAnsi="Times New Roman" w:cs="Times New Roman"/>
        </w:rPr>
        <w:t xml:space="preserve">а к 100 % записям состоявшихся диалогов в рамках </w:t>
      </w:r>
      <w:r w:rsidR="005D7377" w:rsidRPr="00BB7290">
        <w:rPr>
          <w:rFonts w:ascii="Times New Roman" w:hAnsi="Times New Roman" w:cs="Times New Roman"/>
        </w:rPr>
        <w:t>исполнения Поручений</w:t>
      </w:r>
      <w:r w:rsidRPr="00BB7290">
        <w:rPr>
          <w:rFonts w:ascii="Times New Roman" w:hAnsi="Times New Roman" w:cs="Times New Roman"/>
        </w:rPr>
        <w:t>.</w:t>
      </w:r>
    </w:p>
    <w:p w14:paraId="7254AC62"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Предоставлять отчётность согласно требованиям </w:t>
      </w:r>
      <w:r w:rsidR="00FE1EA6" w:rsidRPr="00BB7290">
        <w:rPr>
          <w:rFonts w:ascii="Times New Roman" w:hAnsi="Times New Roman" w:cs="Times New Roman"/>
        </w:rPr>
        <w:t>Принципал</w:t>
      </w:r>
      <w:r w:rsidRPr="00BB7290">
        <w:rPr>
          <w:rFonts w:ascii="Times New Roman" w:hAnsi="Times New Roman" w:cs="Times New Roman"/>
        </w:rPr>
        <w:t>а.</w:t>
      </w:r>
    </w:p>
    <w:p w14:paraId="3566158D"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Параметры дозвона до </w:t>
      </w:r>
      <w:r w:rsidR="00D26C6D" w:rsidRPr="00BB7290">
        <w:rPr>
          <w:rFonts w:ascii="Times New Roman" w:hAnsi="Times New Roman" w:cs="Times New Roman"/>
        </w:rPr>
        <w:t>А</w:t>
      </w:r>
      <w:r w:rsidRPr="00BB7290">
        <w:rPr>
          <w:rFonts w:ascii="Times New Roman" w:hAnsi="Times New Roman" w:cs="Times New Roman"/>
        </w:rPr>
        <w:t>бонента</w:t>
      </w:r>
      <w:r w:rsidR="00D26C6D" w:rsidRPr="00BB7290">
        <w:rPr>
          <w:rFonts w:ascii="Times New Roman" w:hAnsi="Times New Roman" w:cs="Times New Roman"/>
        </w:rPr>
        <w:t xml:space="preserve"> / Потенциального </w:t>
      </w:r>
      <w:r w:rsidR="00F85CEE" w:rsidRPr="00BB7290">
        <w:rPr>
          <w:rFonts w:ascii="Times New Roman" w:hAnsi="Times New Roman" w:cs="Times New Roman"/>
        </w:rPr>
        <w:t>абонента определяются</w:t>
      </w:r>
      <w:r w:rsidRPr="00BB7290">
        <w:rPr>
          <w:rFonts w:ascii="Times New Roman" w:hAnsi="Times New Roman" w:cs="Times New Roman"/>
        </w:rPr>
        <w:t xml:space="preserve"> </w:t>
      </w:r>
      <w:r w:rsidR="00FE1EA6" w:rsidRPr="00BB7290">
        <w:rPr>
          <w:rFonts w:ascii="Times New Roman" w:hAnsi="Times New Roman" w:cs="Times New Roman"/>
        </w:rPr>
        <w:t>Агентом</w:t>
      </w:r>
      <w:r w:rsidRPr="00BB7290">
        <w:rPr>
          <w:rFonts w:ascii="Times New Roman" w:hAnsi="Times New Roman" w:cs="Times New Roman"/>
        </w:rPr>
        <w:t xml:space="preserve"> по согласованию с </w:t>
      </w:r>
      <w:r w:rsidR="00FE1EA6" w:rsidRPr="00BB7290">
        <w:rPr>
          <w:rFonts w:ascii="Times New Roman" w:hAnsi="Times New Roman" w:cs="Times New Roman"/>
        </w:rPr>
        <w:t>Принципал</w:t>
      </w:r>
      <w:r w:rsidRPr="00BB7290">
        <w:rPr>
          <w:rFonts w:ascii="Times New Roman" w:hAnsi="Times New Roman" w:cs="Times New Roman"/>
        </w:rPr>
        <w:t>ом.</w:t>
      </w:r>
    </w:p>
    <w:p w14:paraId="28559612" w14:textId="77777777" w:rsidR="004B2B3C" w:rsidRPr="00BB7290" w:rsidRDefault="004059CF"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Обеспечить выполнение </w:t>
      </w:r>
      <w:r w:rsidR="00967845" w:rsidRPr="00BB7290">
        <w:rPr>
          <w:rFonts w:ascii="Times New Roman" w:hAnsi="Times New Roman" w:cs="Times New Roman"/>
        </w:rPr>
        <w:t>п</w:t>
      </w:r>
      <w:r w:rsidR="00771917" w:rsidRPr="00BB7290">
        <w:rPr>
          <w:rFonts w:ascii="Times New Roman" w:hAnsi="Times New Roman" w:cs="Times New Roman"/>
        </w:rPr>
        <w:t>оручения</w:t>
      </w:r>
      <w:r w:rsidR="004B2B3C" w:rsidRPr="00BB7290">
        <w:rPr>
          <w:rFonts w:ascii="Times New Roman" w:hAnsi="Times New Roman" w:cs="Times New Roman"/>
        </w:rPr>
        <w:t xml:space="preserve"> самостоятельно без привлечения </w:t>
      </w:r>
      <w:r w:rsidR="00433ADB" w:rsidRPr="00BB7290">
        <w:rPr>
          <w:rFonts w:ascii="Times New Roman" w:hAnsi="Times New Roman" w:cs="Times New Roman"/>
        </w:rPr>
        <w:t>третьих лиц</w:t>
      </w:r>
      <w:r w:rsidR="004B2B3C" w:rsidRPr="00BB7290">
        <w:rPr>
          <w:rFonts w:ascii="Times New Roman" w:hAnsi="Times New Roman" w:cs="Times New Roman"/>
        </w:rPr>
        <w:t>.</w:t>
      </w:r>
    </w:p>
    <w:p w14:paraId="766AEDD4" w14:textId="77777777" w:rsidR="00CA4494" w:rsidRPr="00BB7290" w:rsidRDefault="00CA4494"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Обеспечить ежедневную загрузку результатов обзвона по предоставленной базе в действующий отчетный период.</w:t>
      </w:r>
    </w:p>
    <w:p w14:paraId="7F32CE2E" w14:textId="77777777" w:rsidR="00CA4494" w:rsidRPr="00BB7290" w:rsidRDefault="00CA4494"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Обеспечить по итогу обзвона </w:t>
      </w:r>
      <w:r w:rsidR="000675EF" w:rsidRPr="00BB7290">
        <w:rPr>
          <w:rFonts w:ascii="Times New Roman" w:hAnsi="Times New Roman" w:cs="Times New Roman"/>
        </w:rPr>
        <w:t>второго</w:t>
      </w:r>
      <w:r w:rsidR="002369CD" w:rsidRPr="00BB7290">
        <w:rPr>
          <w:rFonts w:ascii="Times New Roman" w:hAnsi="Times New Roman" w:cs="Times New Roman"/>
        </w:rPr>
        <w:t xml:space="preserve"> рабочего дня</w:t>
      </w:r>
      <w:r w:rsidRPr="00BB7290">
        <w:rPr>
          <w:rFonts w:ascii="Times New Roman" w:hAnsi="Times New Roman" w:cs="Times New Roman"/>
        </w:rPr>
        <w:t xml:space="preserve"> нового </w:t>
      </w:r>
      <w:r w:rsidR="004C17E8" w:rsidRPr="00BB7290">
        <w:rPr>
          <w:rFonts w:ascii="Times New Roman" w:hAnsi="Times New Roman" w:cs="Times New Roman"/>
        </w:rPr>
        <w:t>О</w:t>
      </w:r>
      <w:r w:rsidRPr="00BB7290">
        <w:rPr>
          <w:rFonts w:ascii="Times New Roman" w:hAnsi="Times New Roman" w:cs="Times New Roman"/>
        </w:rPr>
        <w:t xml:space="preserve">тчетного периода загрузку итоговых результатов обзвона по </w:t>
      </w:r>
      <w:r w:rsidR="000D7E6F" w:rsidRPr="00BB7290">
        <w:rPr>
          <w:rFonts w:ascii="Times New Roman" w:hAnsi="Times New Roman" w:cs="Times New Roman"/>
        </w:rPr>
        <w:t xml:space="preserve">Теплым </w:t>
      </w:r>
      <w:r w:rsidR="000675EF" w:rsidRPr="00BB7290">
        <w:rPr>
          <w:rFonts w:ascii="Times New Roman" w:hAnsi="Times New Roman" w:cs="Times New Roman"/>
        </w:rPr>
        <w:t xml:space="preserve">базам </w:t>
      </w:r>
      <w:r w:rsidRPr="00BB7290">
        <w:rPr>
          <w:rFonts w:ascii="Times New Roman" w:hAnsi="Times New Roman" w:cs="Times New Roman"/>
        </w:rPr>
        <w:t xml:space="preserve">за прошедший </w:t>
      </w:r>
      <w:r w:rsidR="004C17E8" w:rsidRPr="00BB7290">
        <w:rPr>
          <w:rFonts w:ascii="Times New Roman" w:hAnsi="Times New Roman" w:cs="Times New Roman"/>
        </w:rPr>
        <w:t>О</w:t>
      </w:r>
      <w:r w:rsidRPr="00BB7290">
        <w:rPr>
          <w:rFonts w:ascii="Times New Roman" w:hAnsi="Times New Roman" w:cs="Times New Roman"/>
        </w:rPr>
        <w:t>тчетный период.</w:t>
      </w:r>
    </w:p>
    <w:p w14:paraId="5B1CB7C4" w14:textId="77777777" w:rsidR="000D7E6F" w:rsidRPr="00BB7290" w:rsidRDefault="000D7E6F" w:rsidP="000D7E6F">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Обеспечить по итогу обзвона четвертого рабочего дня нового Отчетного периода загрузку итоговых результатов обзвона по Холодным базам за прошедший Отчетный период.</w:t>
      </w:r>
    </w:p>
    <w:p w14:paraId="77C2BA2F" w14:textId="77777777" w:rsidR="000D7E6F" w:rsidRPr="00BB7290" w:rsidRDefault="000D7E6F" w:rsidP="008E3740">
      <w:pPr>
        <w:pStyle w:val="aff2"/>
        <w:spacing w:line="240" w:lineRule="auto"/>
        <w:ind w:left="567"/>
        <w:jc w:val="both"/>
        <w:rPr>
          <w:rFonts w:ascii="Times New Roman" w:hAnsi="Times New Roman" w:cs="Times New Roman"/>
        </w:rPr>
      </w:pPr>
    </w:p>
    <w:p w14:paraId="046D9111" w14:textId="77777777" w:rsidR="009202F6" w:rsidRPr="00BB7290" w:rsidRDefault="004B2B3C" w:rsidP="009202F6">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Требования к </w:t>
      </w:r>
      <w:r w:rsidR="00FE1EA6" w:rsidRPr="00BB7290">
        <w:rPr>
          <w:rFonts w:ascii="Times New Roman" w:hAnsi="Times New Roman" w:cs="Times New Roman"/>
          <w:b/>
        </w:rPr>
        <w:t>Принципал</w:t>
      </w:r>
      <w:r w:rsidRPr="00BB7290">
        <w:rPr>
          <w:rFonts w:ascii="Times New Roman" w:hAnsi="Times New Roman" w:cs="Times New Roman"/>
          <w:b/>
        </w:rPr>
        <w:t xml:space="preserve">у по исполнению обязательств перед </w:t>
      </w:r>
      <w:r w:rsidR="00FE1EA6" w:rsidRPr="00BB7290">
        <w:rPr>
          <w:rFonts w:ascii="Times New Roman" w:hAnsi="Times New Roman" w:cs="Times New Roman"/>
          <w:b/>
        </w:rPr>
        <w:t>Агентом</w:t>
      </w:r>
    </w:p>
    <w:p w14:paraId="7A62F38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Обеспечивать </w:t>
      </w:r>
      <w:r w:rsidR="00FE1EA6" w:rsidRPr="00BB7290">
        <w:rPr>
          <w:rFonts w:ascii="Times New Roman" w:hAnsi="Times New Roman" w:cs="Times New Roman"/>
        </w:rPr>
        <w:t>Агента</w:t>
      </w:r>
      <w:r w:rsidRPr="00BB7290">
        <w:rPr>
          <w:rFonts w:ascii="Times New Roman" w:hAnsi="Times New Roman" w:cs="Times New Roman"/>
        </w:rPr>
        <w:t xml:space="preserve"> необходимыми для исполнения информационными материалами.</w:t>
      </w:r>
    </w:p>
    <w:p w14:paraId="41260871"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Утверждать предоставленные </w:t>
      </w:r>
      <w:r w:rsidR="00FE1EA6" w:rsidRPr="00BB7290">
        <w:rPr>
          <w:rFonts w:ascii="Times New Roman" w:hAnsi="Times New Roman" w:cs="Times New Roman"/>
        </w:rPr>
        <w:t>Агентом</w:t>
      </w:r>
      <w:r w:rsidRPr="00BB7290">
        <w:rPr>
          <w:rFonts w:ascii="Times New Roman" w:hAnsi="Times New Roman" w:cs="Times New Roman"/>
        </w:rPr>
        <w:t xml:space="preserve"> Заявки на подключение или сообщать </w:t>
      </w:r>
      <w:r w:rsidR="00FE1EA6" w:rsidRPr="00BB7290">
        <w:rPr>
          <w:rFonts w:ascii="Times New Roman" w:hAnsi="Times New Roman" w:cs="Times New Roman"/>
        </w:rPr>
        <w:t>Агенту</w:t>
      </w:r>
      <w:r w:rsidRPr="00BB7290">
        <w:rPr>
          <w:rFonts w:ascii="Times New Roman" w:hAnsi="Times New Roman" w:cs="Times New Roman"/>
        </w:rPr>
        <w:t xml:space="preserve"> об имеющихся возражениях по предоставленным Заявкам на подключение</w:t>
      </w:r>
      <w:r w:rsidR="00043CD5" w:rsidRPr="00BB7290">
        <w:rPr>
          <w:rFonts w:ascii="Times New Roman" w:hAnsi="Times New Roman" w:cs="Times New Roman"/>
        </w:rPr>
        <w:t xml:space="preserve"> и</w:t>
      </w:r>
      <w:r w:rsidR="003E64A2" w:rsidRPr="00BB7290">
        <w:rPr>
          <w:rFonts w:ascii="Times New Roman" w:hAnsi="Times New Roman" w:cs="Times New Roman"/>
        </w:rPr>
        <w:t xml:space="preserve"> полученным от Агента</w:t>
      </w:r>
      <w:r w:rsidR="00043CD5" w:rsidRPr="00BB7290">
        <w:rPr>
          <w:rFonts w:ascii="Times New Roman" w:hAnsi="Times New Roman" w:cs="Times New Roman"/>
        </w:rPr>
        <w:t xml:space="preserve"> Лидам</w:t>
      </w:r>
      <w:r w:rsidRPr="00BB7290">
        <w:rPr>
          <w:rFonts w:ascii="Times New Roman" w:hAnsi="Times New Roman" w:cs="Times New Roman"/>
        </w:rPr>
        <w:t xml:space="preserve"> не позднее 3 (трех) рабочих дней после получения Заявок на подключение </w:t>
      </w:r>
      <w:r w:rsidR="00FE1EA6" w:rsidRPr="00BB7290">
        <w:rPr>
          <w:rFonts w:ascii="Times New Roman" w:hAnsi="Times New Roman" w:cs="Times New Roman"/>
        </w:rPr>
        <w:t>Принципал</w:t>
      </w:r>
      <w:r w:rsidRPr="00BB7290">
        <w:rPr>
          <w:rFonts w:ascii="Times New Roman" w:hAnsi="Times New Roman" w:cs="Times New Roman"/>
        </w:rPr>
        <w:t>ом.</w:t>
      </w:r>
    </w:p>
    <w:p w14:paraId="6B1EB515" w14:textId="77777777" w:rsidR="00116DA7" w:rsidRPr="00BB7290" w:rsidRDefault="00116DA7" w:rsidP="00116DA7">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Организовать обработку Лидов</w:t>
      </w:r>
      <w:r w:rsidR="00B43948" w:rsidRPr="00BB7290">
        <w:rPr>
          <w:rFonts w:ascii="Times New Roman" w:hAnsi="Times New Roman" w:cs="Times New Roman"/>
        </w:rPr>
        <w:t xml:space="preserve">, </w:t>
      </w:r>
      <w:r w:rsidR="00043CD5" w:rsidRPr="00BB7290">
        <w:rPr>
          <w:rFonts w:ascii="Times New Roman" w:hAnsi="Times New Roman" w:cs="Times New Roman"/>
        </w:rPr>
        <w:t>предоставленных</w:t>
      </w:r>
      <w:r w:rsidR="00B43948" w:rsidRPr="00BB7290">
        <w:rPr>
          <w:rFonts w:ascii="Times New Roman" w:hAnsi="Times New Roman" w:cs="Times New Roman"/>
        </w:rPr>
        <w:t xml:space="preserve"> </w:t>
      </w:r>
      <w:r w:rsidR="00043CD5" w:rsidRPr="00BB7290">
        <w:rPr>
          <w:rFonts w:ascii="Times New Roman" w:hAnsi="Times New Roman" w:cs="Times New Roman"/>
        </w:rPr>
        <w:t>Агентом</w:t>
      </w:r>
      <w:r w:rsidR="00B43948" w:rsidRPr="00BB7290">
        <w:rPr>
          <w:rFonts w:ascii="Times New Roman" w:hAnsi="Times New Roman" w:cs="Times New Roman"/>
        </w:rPr>
        <w:t xml:space="preserve"> в рамках Дир</w:t>
      </w:r>
      <w:r w:rsidR="00043CD5" w:rsidRPr="00BB7290">
        <w:rPr>
          <w:rFonts w:ascii="Times New Roman" w:hAnsi="Times New Roman" w:cs="Times New Roman"/>
        </w:rPr>
        <w:t>ект-</w:t>
      </w:r>
      <w:r w:rsidR="00B43948" w:rsidRPr="00BB7290">
        <w:rPr>
          <w:rFonts w:ascii="Times New Roman" w:hAnsi="Times New Roman" w:cs="Times New Roman"/>
        </w:rPr>
        <w:t>мар</w:t>
      </w:r>
      <w:r w:rsidR="00043CD5" w:rsidRPr="00BB7290">
        <w:rPr>
          <w:rFonts w:ascii="Times New Roman" w:hAnsi="Times New Roman" w:cs="Times New Roman"/>
        </w:rPr>
        <w:t>кенговой</w:t>
      </w:r>
      <w:r w:rsidR="00B43948" w:rsidRPr="00BB7290">
        <w:rPr>
          <w:rFonts w:ascii="Times New Roman" w:hAnsi="Times New Roman" w:cs="Times New Roman"/>
        </w:rPr>
        <w:t xml:space="preserve"> </w:t>
      </w:r>
      <w:r w:rsidR="00E917B7" w:rsidRPr="00BB7290">
        <w:rPr>
          <w:rFonts w:ascii="Times New Roman" w:hAnsi="Times New Roman" w:cs="Times New Roman"/>
        </w:rPr>
        <w:t>Кампании, собственными</w:t>
      </w:r>
      <w:r w:rsidRPr="00BB7290">
        <w:rPr>
          <w:rFonts w:ascii="Times New Roman" w:hAnsi="Times New Roman" w:cs="Times New Roman"/>
        </w:rPr>
        <w:t xml:space="preserve"> силами с последующим занесением Заявки на подключение Услуг в собственную информационную систему с последующим предоставлением статуса по Заявке.</w:t>
      </w:r>
    </w:p>
    <w:p w14:paraId="1415E543"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Оказывать </w:t>
      </w:r>
      <w:r w:rsidR="00FE1EA6" w:rsidRPr="00BB7290">
        <w:rPr>
          <w:rFonts w:ascii="Times New Roman" w:hAnsi="Times New Roman" w:cs="Times New Roman"/>
        </w:rPr>
        <w:t>Агенту</w:t>
      </w:r>
      <w:r w:rsidRPr="00BB7290">
        <w:rPr>
          <w:rFonts w:ascii="Times New Roman" w:hAnsi="Times New Roman" w:cs="Times New Roman"/>
        </w:rPr>
        <w:t xml:space="preserve"> необходимое содействие в исполнении обязательств, предоставлять необходимую информацию об инновациях в области развития Услуг </w:t>
      </w:r>
      <w:r w:rsidR="00FE1EA6" w:rsidRPr="00BB7290">
        <w:rPr>
          <w:rFonts w:ascii="Times New Roman" w:hAnsi="Times New Roman" w:cs="Times New Roman"/>
        </w:rPr>
        <w:t>Принципал</w:t>
      </w:r>
      <w:r w:rsidRPr="00BB7290">
        <w:rPr>
          <w:rFonts w:ascii="Times New Roman" w:hAnsi="Times New Roman" w:cs="Times New Roman"/>
        </w:rPr>
        <w:t xml:space="preserve">а на Территории действия </w:t>
      </w:r>
      <w:r w:rsidR="00FE1EA6" w:rsidRPr="00BB7290">
        <w:rPr>
          <w:rFonts w:ascii="Times New Roman" w:hAnsi="Times New Roman" w:cs="Times New Roman"/>
        </w:rPr>
        <w:t>Принципал</w:t>
      </w:r>
      <w:r w:rsidRPr="00BB7290">
        <w:rPr>
          <w:rFonts w:ascii="Times New Roman" w:hAnsi="Times New Roman" w:cs="Times New Roman"/>
        </w:rPr>
        <w:t xml:space="preserve">а, информацию о планах продаж и развитии сети связи </w:t>
      </w:r>
      <w:r w:rsidR="00FE1EA6" w:rsidRPr="00BB7290">
        <w:rPr>
          <w:rFonts w:ascii="Times New Roman" w:hAnsi="Times New Roman" w:cs="Times New Roman"/>
        </w:rPr>
        <w:t>Принципал</w:t>
      </w:r>
      <w:r w:rsidRPr="00BB7290">
        <w:rPr>
          <w:rFonts w:ascii="Times New Roman" w:hAnsi="Times New Roman" w:cs="Times New Roman"/>
        </w:rPr>
        <w:t>а.</w:t>
      </w:r>
    </w:p>
    <w:p w14:paraId="2708EDE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lastRenderedPageBreak/>
        <w:t>Утверждать</w:t>
      </w:r>
      <w:r w:rsidR="00884783" w:rsidRPr="00BB7290">
        <w:rPr>
          <w:rFonts w:ascii="Times New Roman" w:hAnsi="Times New Roman" w:cs="Times New Roman"/>
        </w:rPr>
        <w:t xml:space="preserve"> отчеты </w:t>
      </w:r>
      <w:r w:rsidR="00FE1EA6" w:rsidRPr="00BB7290">
        <w:rPr>
          <w:rFonts w:ascii="Times New Roman" w:hAnsi="Times New Roman" w:cs="Times New Roman"/>
        </w:rPr>
        <w:t>Агента</w:t>
      </w:r>
      <w:r w:rsidRPr="00BB7290">
        <w:rPr>
          <w:rFonts w:ascii="Times New Roman" w:hAnsi="Times New Roman" w:cs="Times New Roman"/>
        </w:rPr>
        <w:t xml:space="preserve"> или сообщать </w:t>
      </w:r>
      <w:r w:rsidR="00FE1EA6" w:rsidRPr="00BB7290">
        <w:rPr>
          <w:rFonts w:ascii="Times New Roman" w:hAnsi="Times New Roman" w:cs="Times New Roman"/>
        </w:rPr>
        <w:t>Агенту</w:t>
      </w:r>
      <w:r w:rsidRPr="00BB7290">
        <w:rPr>
          <w:rFonts w:ascii="Times New Roman" w:hAnsi="Times New Roman" w:cs="Times New Roman"/>
        </w:rPr>
        <w:t xml:space="preserve"> об имеющихся возражениях по предоставленным отчетам не позднее 5-ти рабочих дней после получения отчета </w:t>
      </w:r>
      <w:r w:rsidR="00FE1EA6" w:rsidRPr="00BB7290">
        <w:rPr>
          <w:rFonts w:ascii="Times New Roman" w:hAnsi="Times New Roman" w:cs="Times New Roman"/>
        </w:rPr>
        <w:t>Принципал</w:t>
      </w:r>
      <w:r w:rsidRPr="00BB7290">
        <w:rPr>
          <w:rFonts w:ascii="Times New Roman" w:hAnsi="Times New Roman" w:cs="Times New Roman"/>
        </w:rPr>
        <w:t>ом.</w:t>
      </w:r>
    </w:p>
    <w:p w14:paraId="1C9C1B27"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На основании утвержденных Отчетов выплачивать </w:t>
      </w:r>
      <w:r w:rsidR="00FE1EA6" w:rsidRPr="00BB7290">
        <w:rPr>
          <w:rFonts w:ascii="Times New Roman" w:hAnsi="Times New Roman" w:cs="Times New Roman"/>
        </w:rPr>
        <w:t>Агенту</w:t>
      </w:r>
      <w:r w:rsidRPr="00BB7290">
        <w:rPr>
          <w:rFonts w:ascii="Times New Roman" w:hAnsi="Times New Roman" w:cs="Times New Roman"/>
        </w:rPr>
        <w:t xml:space="preserve"> вознаграждение за исполненные поручения.</w:t>
      </w:r>
    </w:p>
    <w:p w14:paraId="2BCA6549"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Предупреждать </w:t>
      </w:r>
      <w:r w:rsidR="00FE1EA6" w:rsidRPr="00BB7290">
        <w:rPr>
          <w:rFonts w:ascii="Times New Roman" w:hAnsi="Times New Roman" w:cs="Times New Roman"/>
        </w:rPr>
        <w:t>Агента</w:t>
      </w:r>
      <w:r w:rsidRPr="00BB7290">
        <w:rPr>
          <w:rFonts w:ascii="Times New Roman" w:hAnsi="Times New Roman" w:cs="Times New Roman"/>
        </w:rPr>
        <w:t xml:space="preserve"> о профилактических и ремонтных работах на Сети </w:t>
      </w:r>
      <w:r w:rsidR="00FE1EA6" w:rsidRPr="00BB7290">
        <w:rPr>
          <w:rFonts w:ascii="Times New Roman" w:hAnsi="Times New Roman" w:cs="Times New Roman"/>
        </w:rPr>
        <w:t>Принципал</w:t>
      </w:r>
      <w:r w:rsidRPr="00BB7290">
        <w:rPr>
          <w:rFonts w:ascii="Times New Roman" w:hAnsi="Times New Roman" w:cs="Times New Roman"/>
        </w:rPr>
        <w:t xml:space="preserve">а за 10 (десять) рабочих дней до момента начала работ за исключением случаев, вызванных авариями, стихийными бедствиями и иными объективными обстоятельствами, которые </w:t>
      </w:r>
      <w:r w:rsidR="00FE1EA6" w:rsidRPr="00BB7290">
        <w:rPr>
          <w:rFonts w:ascii="Times New Roman" w:hAnsi="Times New Roman" w:cs="Times New Roman"/>
        </w:rPr>
        <w:t>Принципал</w:t>
      </w:r>
      <w:r w:rsidRPr="00BB7290">
        <w:rPr>
          <w:rFonts w:ascii="Times New Roman" w:hAnsi="Times New Roman" w:cs="Times New Roman"/>
        </w:rPr>
        <w:t xml:space="preserve"> не мог и не должен был предвидеть.</w:t>
      </w:r>
    </w:p>
    <w:p w14:paraId="0E9C6B41"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Порядок взаимодействия с подразделениями </w:t>
      </w:r>
      <w:r w:rsidR="00FE1EA6" w:rsidRPr="00BB7290">
        <w:rPr>
          <w:rFonts w:ascii="Times New Roman" w:hAnsi="Times New Roman" w:cs="Times New Roman"/>
          <w:b/>
        </w:rPr>
        <w:t>Принципал</w:t>
      </w:r>
      <w:r w:rsidRPr="00BB7290">
        <w:rPr>
          <w:rFonts w:ascii="Times New Roman" w:hAnsi="Times New Roman" w:cs="Times New Roman"/>
          <w:b/>
        </w:rPr>
        <w:t>а.</w:t>
      </w:r>
    </w:p>
    <w:p w14:paraId="21CB45E7"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С целью исполнения условий договора </w:t>
      </w:r>
      <w:r w:rsidR="00FE1EA6" w:rsidRPr="00BB7290">
        <w:rPr>
          <w:rFonts w:ascii="Times New Roman" w:hAnsi="Times New Roman" w:cs="Times New Roman"/>
        </w:rPr>
        <w:t>Агент</w:t>
      </w:r>
      <w:r w:rsidRPr="00BB7290">
        <w:rPr>
          <w:rFonts w:ascii="Times New Roman" w:hAnsi="Times New Roman" w:cs="Times New Roman"/>
        </w:rPr>
        <w:t xml:space="preserve"> осуществляет взаимодействие с подразделениями </w:t>
      </w:r>
      <w:r w:rsidR="00FE1EA6" w:rsidRPr="00BB7290">
        <w:rPr>
          <w:rFonts w:ascii="Times New Roman" w:hAnsi="Times New Roman" w:cs="Times New Roman"/>
        </w:rPr>
        <w:t>Принципал</w:t>
      </w:r>
      <w:r w:rsidRPr="00BB7290">
        <w:rPr>
          <w:rFonts w:ascii="Times New Roman" w:hAnsi="Times New Roman" w:cs="Times New Roman"/>
        </w:rPr>
        <w:t xml:space="preserve">а на Территории действия </w:t>
      </w:r>
      <w:r w:rsidR="00FE1EA6" w:rsidRPr="00BB7290">
        <w:rPr>
          <w:rFonts w:ascii="Times New Roman" w:hAnsi="Times New Roman" w:cs="Times New Roman"/>
        </w:rPr>
        <w:t>Агента</w:t>
      </w:r>
      <w:r w:rsidRPr="00BB7290">
        <w:rPr>
          <w:rFonts w:ascii="Times New Roman" w:hAnsi="Times New Roman" w:cs="Times New Roman"/>
        </w:rPr>
        <w:t>.</w:t>
      </w:r>
    </w:p>
    <w:p w14:paraId="0E45659E"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в рамках взаимодействия с </w:t>
      </w:r>
      <w:r w:rsidRPr="00BB7290">
        <w:rPr>
          <w:rFonts w:ascii="Times New Roman" w:hAnsi="Times New Roman" w:cs="Times New Roman"/>
        </w:rPr>
        <w:t>Агентом</w:t>
      </w:r>
      <w:r w:rsidR="004B2B3C" w:rsidRPr="00BB7290">
        <w:rPr>
          <w:rFonts w:ascii="Times New Roman" w:hAnsi="Times New Roman" w:cs="Times New Roman"/>
        </w:rPr>
        <w:t xml:space="preserve"> по договору несет ответственность за предоставление своевременной и корректной информации:</w:t>
      </w:r>
    </w:p>
    <w:p w14:paraId="175828C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 технических неисправностях Сети </w:t>
      </w:r>
      <w:r w:rsidR="00FE1EA6" w:rsidRPr="00BB7290">
        <w:rPr>
          <w:rFonts w:ascii="Times New Roman" w:hAnsi="Times New Roman" w:cs="Times New Roman"/>
        </w:rPr>
        <w:t>Принципал</w:t>
      </w:r>
      <w:r w:rsidRPr="00BB7290">
        <w:rPr>
          <w:rFonts w:ascii="Times New Roman" w:hAnsi="Times New Roman" w:cs="Times New Roman"/>
        </w:rPr>
        <w:t>а;</w:t>
      </w:r>
    </w:p>
    <w:p w14:paraId="2C22287A"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о введении новых Услуг и тарифов (тарифных планов);</w:t>
      </w:r>
    </w:p>
    <w:p w14:paraId="3577884B"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об изменении в работе коммуникационных ресурсов </w:t>
      </w:r>
      <w:r w:rsidR="00FE1EA6" w:rsidRPr="00BB7290">
        <w:rPr>
          <w:rFonts w:ascii="Times New Roman" w:hAnsi="Times New Roman" w:cs="Times New Roman"/>
        </w:rPr>
        <w:t>Принципал</w:t>
      </w:r>
      <w:r w:rsidRPr="00BB7290">
        <w:rPr>
          <w:rFonts w:ascii="Times New Roman" w:hAnsi="Times New Roman" w:cs="Times New Roman"/>
        </w:rPr>
        <w:t>а;</w:t>
      </w:r>
    </w:p>
    <w:p w14:paraId="45B47306" w14:textId="77777777" w:rsidR="004B2B3C" w:rsidRPr="00BB7290" w:rsidRDefault="004B2B3C" w:rsidP="001F1F0D">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об изменениях в программных продуктах </w:t>
      </w:r>
      <w:r w:rsidR="00FE1EA6" w:rsidRPr="00BB7290">
        <w:rPr>
          <w:rFonts w:ascii="Times New Roman" w:hAnsi="Times New Roman" w:cs="Times New Roman"/>
        </w:rPr>
        <w:t>Принципал</w:t>
      </w:r>
      <w:r w:rsidRPr="00BB7290">
        <w:rPr>
          <w:rFonts w:ascii="Times New Roman" w:hAnsi="Times New Roman" w:cs="Times New Roman"/>
        </w:rPr>
        <w:t xml:space="preserve">а, используемых </w:t>
      </w:r>
      <w:r w:rsidR="00FE1EA6" w:rsidRPr="00BB7290">
        <w:rPr>
          <w:rFonts w:ascii="Times New Roman" w:hAnsi="Times New Roman" w:cs="Times New Roman"/>
        </w:rPr>
        <w:t>Агентом</w:t>
      </w:r>
      <w:r w:rsidRPr="00BB7290">
        <w:rPr>
          <w:rFonts w:ascii="Times New Roman" w:hAnsi="Times New Roman" w:cs="Times New Roman"/>
        </w:rPr>
        <w:t>.</w:t>
      </w:r>
    </w:p>
    <w:p w14:paraId="36AD757D"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Перечень информационных ресурсов </w:t>
      </w:r>
      <w:r w:rsidR="00FE1EA6" w:rsidRPr="00BB7290">
        <w:rPr>
          <w:rFonts w:ascii="Times New Roman" w:hAnsi="Times New Roman" w:cs="Times New Roman"/>
          <w:b/>
        </w:rPr>
        <w:t>Принципал</w:t>
      </w:r>
      <w:r w:rsidRPr="00BB7290">
        <w:rPr>
          <w:rFonts w:ascii="Times New Roman" w:hAnsi="Times New Roman" w:cs="Times New Roman"/>
          <w:b/>
        </w:rPr>
        <w:t xml:space="preserve">а, доступ к которым предоставляется </w:t>
      </w:r>
      <w:r w:rsidR="00FE1EA6" w:rsidRPr="00BB7290">
        <w:rPr>
          <w:rFonts w:ascii="Times New Roman" w:hAnsi="Times New Roman" w:cs="Times New Roman"/>
          <w:b/>
        </w:rPr>
        <w:t>Агенту</w:t>
      </w:r>
      <w:r w:rsidRPr="00BB7290">
        <w:rPr>
          <w:rFonts w:ascii="Times New Roman" w:hAnsi="Times New Roman" w:cs="Times New Roman"/>
          <w:b/>
        </w:rPr>
        <w:t>.</w:t>
      </w:r>
    </w:p>
    <w:p w14:paraId="3780FAC0" w14:textId="77777777" w:rsidR="004B2B3C" w:rsidRPr="00BB7290" w:rsidRDefault="004B2B3C" w:rsidP="004750B9">
      <w:pPr>
        <w:pStyle w:val="aff2"/>
        <w:jc w:val="both"/>
        <w:rPr>
          <w:rFonts w:ascii="Times New Roman" w:hAnsi="Times New Roman" w:cs="Times New Roman"/>
          <w:b/>
          <w:i/>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6052"/>
        <w:gridCol w:w="3319"/>
      </w:tblGrid>
      <w:tr w:rsidR="001138A9" w:rsidRPr="00BB7290" w14:paraId="211D8377"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A207662"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w:t>
            </w:r>
          </w:p>
          <w:p w14:paraId="7A6A773F"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п/п</w:t>
            </w:r>
          </w:p>
        </w:tc>
        <w:tc>
          <w:tcPr>
            <w:tcW w:w="6052" w:type="dxa"/>
            <w:tcBorders>
              <w:top w:val="single" w:sz="12" w:space="0" w:color="auto"/>
              <w:left w:val="single" w:sz="12" w:space="0" w:color="auto"/>
              <w:bottom w:val="single" w:sz="12" w:space="0" w:color="auto"/>
              <w:right w:val="single" w:sz="12" w:space="0" w:color="auto"/>
            </w:tcBorders>
            <w:vAlign w:val="center"/>
          </w:tcPr>
          <w:p w14:paraId="616DB06F"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Наименование</w:t>
            </w:r>
          </w:p>
        </w:tc>
        <w:tc>
          <w:tcPr>
            <w:tcW w:w="3319" w:type="dxa"/>
            <w:tcBorders>
              <w:top w:val="single" w:sz="12" w:space="0" w:color="auto"/>
              <w:left w:val="single" w:sz="12" w:space="0" w:color="auto"/>
              <w:bottom w:val="single" w:sz="12" w:space="0" w:color="auto"/>
              <w:right w:val="single" w:sz="12" w:space="0" w:color="auto"/>
            </w:tcBorders>
          </w:tcPr>
          <w:p w14:paraId="4816789A"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Режим доступа (круглосуточно, часы, дни)</w:t>
            </w:r>
          </w:p>
        </w:tc>
      </w:tr>
      <w:tr w:rsidR="001138A9" w:rsidRPr="00BB7290" w14:paraId="3268525C"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044925B4"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05382A15" w14:textId="77777777" w:rsidR="001138A9" w:rsidRPr="00BB7290" w:rsidRDefault="001138A9" w:rsidP="00277683">
            <w:pPr>
              <w:rPr>
                <w:rFonts w:ascii="Times New Roman" w:eastAsia="Calibri" w:hAnsi="Times New Roman" w:cs="Times New Roman"/>
              </w:rPr>
            </w:pPr>
            <w:r w:rsidRPr="00BB7290">
              <w:rPr>
                <w:rFonts w:ascii="Times New Roman" w:eastAsia="Calibri" w:hAnsi="Times New Roman" w:cs="Times New Roman"/>
              </w:rPr>
              <w:t>ЕИССД (Единая информационная система сервиса дилера)</w:t>
            </w:r>
          </w:p>
        </w:tc>
        <w:tc>
          <w:tcPr>
            <w:tcW w:w="3319" w:type="dxa"/>
            <w:tcBorders>
              <w:top w:val="single" w:sz="12" w:space="0" w:color="auto"/>
              <w:left w:val="single" w:sz="12" w:space="0" w:color="auto"/>
              <w:bottom w:val="single" w:sz="12" w:space="0" w:color="auto"/>
              <w:right w:val="single" w:sz="12" w:space="0" w:color="auto"/>
            </w:tcBorders>
            <w:vAlign w:val="center"/>
          </w:tcPr>
          <w:p w14:paraId="56B32A3D" w14:textId="77777777" w:rsidR="001138A9" w:rsidRPr="00BB7290" w:rsidRDefault="001138A9" w:rsidP="00277683">
            <w:pPr>
              <w:jc w:val="center"/>
              <w:rPr>
                <w:rFonts w:ascii="Times New Roman" w:eastAsia="Calibri" w:hAnsi="Times New Roman" w:cs="Times New Roman"/>
              </w:rPr>
            </w:pPr>
            <w:r w:rsidRPr="00BB7290">
              <w:rPr>
                <w:rFonts w:ascii="Times New Roman" w:eastAsia="Calibri" w:hAnsi="Times New Roman" w:cs="Times New Roman"/>
              </w:rPr>
              <w:t>Круглосуточно</w:t>
            </w:r>
          </w:p>
        </w:tc>
      </w:tr>
      <w:tr w:rsidR="001138A9" w:rsidRPr="00BB7290" w14:paraId="111EAC1B"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72C51FC"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2A522417" w14:textId="77777777" w:rsidR="001138A9" w:rsidRPr="00BB7290" w:rsidRDefault="001138A9" w:rsidP="00277683">
            <w:pPr>
              <w:rPr>
                <w:rFonts w:ascii="Times New Roman" w:hAnsi="Times New Roman" w:cs="Times New Roman"/>
              </w:rPr>
            </w:pPr>
            <w:r w:rsidRPr="00BB7290">
              <w:rPr>
                <w:rFonts w:ascii="Times New Roman" w:eastAsia="Calibri" w:hAnsi="Times New Roman" w:cs="Times New Roman"/>
              </w:rPr>
              <w:t xml:space="preserve">Корпоративный портал Принципала </w:t>
            </w:r>
            <w:hyperlink r:id="rId10" w:history="1">
              <w:r w:rsidRPr="00BB7290">
                <w:rPr>
                  <w:rStyle w:val="af9"/>
                  <w:rFonts w:ascii="Times New Roman" w:eastAsia="Calibri" w:hAnsi="Times New Roman" w:cs="Times New Roman"/>
                  <w:lang w:val="en-US"/>
                </w:rPr>
                <w:t>https</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teamwork</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rt</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ru</w:t>
              </w:r>
            </w:hyperlink>
          </w:p>
        </w:tc>
        <w:tc>
          <w:tcPr>
            <w:tcW w:w="3319" w:type="dxa"/>
            <w:tcBorders>
              <w:top w:val="single" w:sz="12" w:space="0" w:color="auto"/>
              <w:left w:val="single" w:sz="12" w:space="0" w:color="auto"/>
              <w:bottom w:val="single" w:sz="12" w:space="0" w:color="auto"/>
              <w:right w:val="single" w:sz="12" w:space="0" w:color="auto"/>
            </w:tcBorders>
            <w:vAlign w:val="center"/>
          </w:tcPr>
          <w:p w14:paraId="2C3F3D48" w14:textId="77777777" w:rsidR="001138A9" w:rsidRPr="00BB7290" w:rsidRDefault="001138A9" w:rsidP="00277683">
            <w:pPr>
              <w:jc w:val="center"/>
              <w:rPr>
                <w:rFonts w:ascii="Times New Roman" w:hAnsi="Times New Roman" w:cs="Times New Roman"/>
              </w:rPr>
            </w:pPr>
            <w:r w:rsidRPr="00BB7290">
              <w:rPr>
                <w:rFonts w:ascii="Times New Roman" w:eastAsia="Calibri" w:hAnsi="Times New Roman" w:cs="Times New Roman"/>
              </w:rPr>
              <w:t>Круглосуточно</w:t>
            </w:r>
          </w:p>
        </w:tc>
      </w:tr>
      <w:tr w:rsidR="001138A9" w:rsidRPr="00BB7290" w14:paraId="2882F0E5"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0BD3D15"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56DD2E16" w14:textId="77777777" w:rsidR="001138A9" w:rsidRPr="00BB7290" w:rsidRDefault="001138A9" w:rsidP="00277683">
            <w:pPr>
              <w:rPr>
                <w:rFonts w:ascii="Times New Roman" w:eastAsia="Calibri" w:hAnsi="Times New Roman" w:cs="Times New Roman"/>
              </w:rPr>
            </w:pPr>
            <w:r w:rsidRPr="00BB7290">
              <w:rPr>
                <w:rFonts w:ascii="Times New Roman" w:hAnsi="Times New Roman" w:cs="Times New Roman"/>
              </w:rPr>
              <w:t>ЛКД (Личный кабинет дилера по г. Москва)</w:t>
            </w:r>
          </w:p>
        </w:tc>
        <w:tc>
          <w:tcPr>
            <w:tcW w:w="3319" w:type="dxa"/>
            <w:tcBorders>
              <w:top w:val="single" w:sz="12" w:space="0" w:color="auto"/>
              <w:left w:val="single" w:sz="12" w:space="0" w:color="auto"/>
              <w:bottom w:val="single" w:sz="12" w:space="0" w:color="auto"/>
              <w:right w:val="single" w:sz="12" w:space="0" w:color="auto"/>
            </w:tcBorders>
          </w:tcPr>
          <w:p w14:paraId="7E3DEB90" w14:textId="77777777" w:rsidR="001138A9" w:rsidRPr="00BB7290" w:rsidRDefault="001138A9" w:rsidP="00277683">
            <w:pPr>
              <w:jc w:val="center"/>
              <w:rPr>
                <w:rFonts w:ascii="Times New Roman" w:eastAsia="Calibri" w:hAnsi="Times New Roman" w:cs="Times New Roman"/>
                <w:lang w:val="en-US"/>
              </w:rPr>
            </w:pPr>
            <w:r w:rsidRPr="00BB7290">
              <w:rPr>
                <w:rFonts w:ascii="Times New Roman" w:hAnsi="Times New Roman" w:cs="Times New Roman"/>
              </w:rPr>
              <w:t>Круглосуточно</w:t>
            </w:r>
          </w:p>
        </w:tc>
      </w:tr>
      <w:tr w:rsidR="001138A9" w:rsidRPr="00BB7290" w14:paraId="0DB9C78E" w14:textId="77777777" w:rsidTr="00277683">
        <w:trPr>
          <w:trHeight w:val="540"/>
          <w:tblHeader/>
          <w:jc w:val="center"/>
        </w:trPr>
        <w:tc>
          <w:tcPr>
            <w:tcW w:w="679" w:type="dxa"/>
            <w:tcBorders>
              <w:top w:val="single" w:sz="12" w:space="0" w:color="auto"/>
              <w:left w:val="single" w:sz="12" w:space="0" w:color="auto"/>
              <w:bottom w:val="single" w:sz="12" w:space="0" w:color="auto"/>
              <w:right w:val="single" w:sz="12" w:space="0" w:color="auto"/>
            </w:tcBorders>
          </w:tcPr>
          <w:p w14:paraId="42604527"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0249B958"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Региональный интеграционный шлюз, защищаемый ресурс https:\\my.south.rt.ru</w:t>
            </w:r>
          </w:p>
        </w:tc>
        <w:tc>
          <w:tcPr>
            <w:tcW w:w="3319" w:type="dxa"/>
            <w:tcBorders>
              <w:top w:val="single" w:sz="12" w:space="0" w:color="auto"/>
              <w:left w:val="single" w:sz="12" w:space="0" w:color="auto"/>
              <w:bottom w:val="single" w:sz="12" w:space="0" w:color="auto"/>
              <w:right w:val="single" w:sz="12" w:space="0" w:color="auto"/>
            </w:tcBorders>
          </w:tcPr>
          <w:p w14:paraId="61582614"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r w:rsidR="001138A9" w:rsidRPr="00BB7290" w14:paraId="2A920DC4" w14:textId="77777777" w:rsidTr="00277683">
        <w:trPr>
          <w:trHeight w:val="850"/>
          <w:tblHeader/>
          <w:jc w:val="center"/>
        </w:trPr>
        <w:tc>
          <w:tcPr>
            <w:tcW w:w="679" w:type="dxa"/>
            <w:tcBorders>
              <w:top w:val="single" w:sz="12" w:space="0" w:color="auto"/>
              <w:left w:val="single" w:sz="12" w:space="0" w:color="auto"/>
              <w:bottom w:val="single" w:sz="12" w:space="0" w:color="auto"/>
              <w:right w:val="single" w:sz="12" w:space="0" w:color="auto"/>
            </w:tcBorders>
          </w:tcPr>
          <w:p w14:paraId="2B29477D"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69A84306"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Протоколы и порты, по которым необходимо предоставить доступ к защищаемому ресурсу: SOAP запросы на порты: 443, 1443</w:t>
            </w:r>
          </w:p>
        </w:tc>
        <w:tc>
          <w:tcPr>
            <w:tcW w:w="3319" w:type="dxa"/>
            <w:tcBorders>
              <w:top w:val="single" w:sz="12" w:space="0" w:color="auto"/>
              <w:left w:val="single" w:sz="12" w:space="0" w:color="auto"/>
              <w:bottom w:val="single" w:sz="12" w:space="0" w:color="auto"/>
              <w:right w:val="single" w:sz="12" w:space="0" w:color="auto"/>
            </w:tcBorders>
          </w:tcPr>
          <w:p w14:paraId="77203B5B"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r w:rsidR="001138A9" w:rsidRPr="00BB7290" w14:paraId="4E680276"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4026EDD9"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307F68E9"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«Единое окно МРФ Урал»</w:t>
            </w:r>
          </w:p>
        </w:tc>
        <w:tc>
          <w:tcPr>
            <w:tcW w:w="3319" w:type="dxa"/>
            <w:tcBorders>
              <w:top w:val="single" w:sz="12" w:space="0" w:color="auto"/>
              <w:left w:val="single" w:sz="12" w:space="0" w:color="auto"/>
              <w:bottom w:val="single" w:sz="12" w:space="0" w:color="auto"/>
              <w:right w:val="single" w:sz="12" w:space="0" w:color="auto"/>
            </w:tcBorders>
          </w:tcPr>
          <w:p w14:paraId="22E88CA3"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bl>
    <w:p w14:paraId="07333A05" w14:textId="77777777" w:rsidR="001138A9" w:rsidRPr="00BB7290" w:rsidRDefault="001138A9" w:rsidP="004750B9">
      <w:pPr>
        <w:pStyle w:val="aff2"/>
        <w:jc w:val="both"/>
        <w:rPr>
          <w:rFonts w:ascii="Times New Roman" w:hAnsi="Times New Roman" w:cs="Times New Roman"/>
          <w:b/>
          <w:i/>
        </w:rPr>
      </w:pPr>
    </w:p>
    <w:p w14:paraId="53457A6D" w14:textId="77777777" w:rsidR="00116DA7" w:rsidRPr="00BB7290" w:rsidRDefault="004B2B3C" w:rsidP="00116DA7">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Требования к качеству ведения Исходящего обзвона</w:t>
      </w:r>
      <w:r w:rsidR="00116DA7" w:rsidRPr="00BB7290">
        <w:rPr>
          <w:rFonts w:ascii="Times New Roman" w:hAnsi="Times New Roman" w:cs="Times New Roman"/>
          <w:b/>
        </w:rPr>
        <w:t xml:space="preserve"> </w:t>
      </w:r>
    </w:p>
    <w:p w14:paraId="2B7692AC"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Для обеспечения качественного процесса Директ-маркетинга </w:t>
      </w:r>
      <w:r w:rsidR="00FE1EA6" w:rsidRPr="00BB7290">
        <w:rPr>
          <w:rFonts w:ascii="Times New Roman" w:hAnsi="Times New Roman" w:cs="Times New Roman"/>
        </w:rPr>
        <w:t>Агент</w:t>
      </w:r>
      <w:r w:rsidRPr="00BB7290">
        <w:rPr>
          <w:rFonts w:ascii="Times New Roman" w:hAnsi="Times New Roman" w:cs="Times New Roman"/>
        </w:rPr>
        <w:t xml:space="preserve"> обеспечивает наличие:</w:t>
      </w:r>
    </w:p>
    <w:p w14:paraId="7EE5999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квалифицированных специалистов, ответственных за взаимодействие с Абонентами и </w:t>
      </w:r>
      <w:r w:rsidR="006A7097" w:rsidRPr="00BB7290">
        <w:rPr>
          <w:rFonts w:ascii="Times New Roman" w:hAnsi="Times New Roman" w:cs="Times New Roman"/>
        </w:rPr>
        <w:t>организацию Исходящего</w:t>
      </w:r>
      <w:r w:rsidRPr="00BB7290">
        <w:rPr>
          <w:rFonts w:ascii="Times New Roman" w:hAnsi="Times New Roman" w:cs="Times New Roman"/>
        </w:rPr>
        <w:t xml:space="preserve"> обзвона</w:t>
      </w:r>
      <w:r w:rsidR="00BB462F" w:rsidRPr="00BB7290">
        <w:rPr>
          <w:rFonts w:ascii="Times New Roman" w:hAnsi="Times New Roman" w:cs="Times New Roman"/>
        </w:rPr>
        <w:t>, либо обучаем</w:t>
      </w:r>
      <w:r w:rsidR="004F44E3" w:rsidRPr="00BB7290">
        <w:rPr>
          <w:rFonts w:ascii="Times New Roman" w:hAnsi="Times New Roman" w:cs="Times New Roman"/>
        </w:rPr>
        <w:t>ого</w:t>
      </w:r>
      <w:r w:rsidR="00BB462F" w:rsidRPr="00BB7290">
        <w:rPr>
          <w:rFonts w:ascii="Times New Roman" w:hAnsi="Times New Roman" w:cs="Times New Roman"/>
        </w:rPr>
        <w:t xml:space="preserve"> искусственн</w:t>
      </w:r>
      <w:r w:rsidR="004F44E3" w:rsidRPr="00BB7290">
        <w:rPr>
          <w:rFonts w:ascii="Times New Roman" w:hAnsi="Times New Roman" w:cs="Times New Roman"/>
        </w:rPr>
        <w:t>ого</w:t>
      </w:r>
      <w:r w:rsidR="00BB462F" w:rsidRPr="00BB7290">
        <w:rPr>
          <w:rFonts w:ascii="Times New Roman" w:hAnsi="Times New Roman" w:cs="Times New Roman"/>
        </w:rPr>
        <w:t xml:space="preserve"> интеллект</w:t>
      </w:r>
      <w:r w:rsidR="004F44E3" w:rsidRPr="00BB7290">
        <w:rPr>
          <w:rFonts w:ascii="Times New Roman" w:hAnsi="Times New Roman" w:cs="Times New Roman"/>
        </w:rPr>
        <w:t>а</w:t>
      </w:r>
      <w:r w:rsidRPr="00BB7290">
        <w:rPr>
          <w:rFonts w:ascii="Times New Roman" w:hAnsi="Times New Roman" w:cs="Times New Roman"/>
        </w:rPr>
        <w:t>;</w:t>
      </w:r>
    </w:p>
    <w:p w14:paraId="494300AA"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компьютерного оборудования и программного обеспечения для регистрации, обработки контактов, записи диалогов с Абонентом и формирования отчетов;</w:t>
      </w:r>
    </w:p>
    <w:p w14:paraId="2A7D518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lastRenderedPageBreak/>
        <w:t>ознакомление с новой информацией всего состава работников;</w:t>
      </w:r>
    </w:p>
    <w:p w14:paraId="24AC69E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необходимого уровня квалификации работников;</w:t>
      </w:r>
    </w:p>
    <w:p w14:paraId="0566901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rPr>
      </w:pPr>
      <w:r w:rsidRPr="00BB7290">
        <w:rPr>
          <w:rFonts w:ascii="Times New Roman" w:hAnsi="Times New Roman" w:cs="Times New Roman"/>
        </w:rPr>
        <w:t>своевременн</w:t>
      </w:r>
      <w:r w:rsidR="007C5212" w:rsidRPr="00BB7290">
        <w:rPr>
          <w:rFonts w:ascii="Times New Roman" w:hAnsi="Times New Roman" w:cs="Times New Roman"/>
        </w:rPr>
        <w:t>ы</w:t>
      </w:r>
      <w:r w:rsidRPr="00BB7290">
        <w:rPr>
          <w:rFonts w:ascii="Times New Roman" w:hAnsi="Times New Roman" w:cs="Times New Roman"/>
        </w:rPr>
        <w:t xml:space="preserve">е </w:t>
      </w:r>
      <w:r w:rsidR="007C5212" w:rsidRPr="00BB7290">
        <w:rPr>
          <w:rFonts w:ascii="Times New Roman" w:hAnsi="Times New Roman" w:cs="Times New Roman"/>
        </w:rPr>
        <w:t xml:space="preserve">разъяснения </w:t>
      </w:r>
      <w:r w:rsidRPr="00BB7290">
        <w:rPr>
          <w:rFonts w:ascii="Times New Roman" w:hAnsi="Times New Roman" w:cs="Times New Roman"/>
        </w:rPr>
        <w:t>работник</w:t>
      </w:r>
      <w:r w:rsidR="007C5212" w:rsidRPr="00BB7290">
        <w:rPr>
          <w:rFonts w:ascii="Times New Roman" w:hAnsi="Times New Roman" w:cs="Times New Roman"/>
        </w:rPr>
        <w:t>ам</w:t>
      </w:r>
      <w:r w:rsidR="00884783" w:rsidRPr="00BB7290">
        <w:rPr>
          <w:rFonts w:ascii="Times New Roman" w:hAnsi="Times New Roman" w:cs="Times New Roman"/>
        </w:rPr>
        <w:t xml:space="preserve"> на основании </w:t>
      </w:r>
      <w:r w:rsidR="009C625D" w:rsidRPr="00BB7290">
        <w:rPr>
          <w:rFonts w:ascii="Times New Roman" w:hAnsi="Times New Roman" w:cs="Times New Roman"/>
        </w:rPr>
        <w:t>материалов,</w:t>
      </w:r>
      <w:r w:rsidRPr="00BB7290">
        <w:rPr>
          <w:rFonts w:ascii="Times New Roman" w:hAnsi="Times New Roman" w:cs="Times New Roman"/>
        </w:rPr>
        <w:t xml:space="preserve"> предоставленных </w:t>
      </w:r>
      <w:r w:rsidR="00FE1EA6" w:rsidRPr="00BB7290">
        <w:rPr>
          <w:rFonts w:ascii="Times New Roman" w:hAnsi="Times New Roman" w:cs="Times New Roman"/>
        </w:rPr>
        <w:t>Принципал</w:t>
      </w:r>
      <w:r w:rsidRPr="00BB7290">
        <w:rPr>
          <w:rFonts w:ascii="Times New Roman" w:hAnsi="Times New Roman" w:cs="Times New Roman"/>
        </w:rPr>
        <w:t>ом по проводимой Директ-маркетинговой кампании.</w:t>
      </w:r>
    </w:p>
    <w:p w14:paraId="4AB19FE9"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Требования к персоналу</w:t>
      </w:r>
      <w:r w:rsidR="00FA58F3" w:rsidRPr="00BB7290">
        <w:rPr>
          <w:rFonts w:ascii="Times New Roman" w:hAnsi="Times New Roman" w:cs="Times New Roman"/>
        </w:rPr>
        <w:t xml:space="preserve"> и системам</w:t>
      </w:r>
      <w:r w:rsidR="00EE272D" w:rsidRPr="00BB7290">
        <w:rPr>
          <w:rFonts w:ascii="Times New Roman" w:hAnsi="Times New Roman" w:cs="Times New Roman"/>
        </w:rPr>
        <w:t xml:space="preserve"> искусственного интеллекта</w:t>
      </w:r>
      <w:r w:rsidR="00FA58F3" w:rsidRPr="00BB7290">
        <w:rPr>
          <w:rFonts w:ascii="Times New Roman" w:hAnsi="Times New Roman" w:cs="Times New Roman"/>
        </w:rPr>
        <w:t>, заменяющи</w:t>
      </w:r>
      <w:r w:rsidR="00EE272D" w:rsidRPr="00BB7290">
        <w:rPr>
          <w:rFonts w:ascii="Times New Roman" w:hAnsi="Times New Roman" w:cs="Times New Roman"/>
        </w:rPr>
        <w:t>м</w:t>
      </w:r>
      <w:r w:rsidR="00FA58F3" w:rsidRPr="00BB7290">
        <w:rPr>
          <w:rFonts w:ascii="Times New Roman" w:hAnsi="Times New Roman" w:cs="Times New Roman"/>
        </w:rPr>
        <w:t xml:space="preserve"> сотрудников </w:t>
      </w:r>
      <w:r w:rsidR="005A5FFA" w:rsidRPr="00BB7290">
        <w:rPr>
          <w:rFonts w:ascii="Times New Roman" w:hAnsi="Times New Roman" w:cs="Times New Roman"/>
        </w:rPr>
        <w:t>–</w:t>
      </w:r>
      <w:r w:rsidR="00FA58F3" w:rsidRPr="00BB7290">
        <w:rPr>
          <w:rFonts w:ascii="Times New Roman" w:hAnsi="Times New Roman" w:cs="Times New Roman"/>
        </w:rPr>
        <w:t xml:space="preserve"> операторов</w:t>
      </w:r>
      <w:r w:rsidRPr="00BB7290">
        <w:rPr>
          <w:rFonts w:ascii="Times New Roman" w:hAnsi="Times New Roman" w:cs="Times New Roman"/>
        </w:rPr>
        <w:t>.</w:t>
      </w:r>
    </w:p>
    <w:p w14:paraId="1B508F4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Характеристики голоса:</w:t>
      </w:r>
    </w:p>
    <w:p w14:paraId="7C956444"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темп речи бодрый, но не быстрый, норма: сто двадцать слов в минуту;</w:t>
      </w:r>
    </w:p>
    <w:p w14:paraId="0A347DD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дикция хорошая, речь членораздельная;</w:t>
      </w:r>
    </w:p>
    <w:p w14:paraId="1ACD563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интонация: уважительная, деликатная, заинтересованная, должна выражать спокойствие и уверенность, корректность.</w:t>
      </w:r>
    </w:p>
    <w:p w14:paraId="52702D2D" w14:textId="77777777" w:rsidR="004B2B3C" w:rsidRPr="00BB7290" w:rsidRDefault="00FE1EA6"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определяет конкретные требования к внешнему виду сотрудников, характеристикам их голосов, культуре речи посредством внутренних Стандартов.</w:t>
      </w:r>
    </w:p>
    <w:p w14:paraId="34820AF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Стиль общения при разговоре с абонентом:</w:t>
      </w:r>
    </w:p>
    <w:p w14:paraId="7BEB639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Интонация сотрудника: уважительная, деликатная, заинтересованная, выражающая спокойствие, уверенность и корректность;</w:t>
      </w:r>
    </w:p>
    <w:p w14:paraId="1059A5F4"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свободно владеет навыками общения и ведения переговоров по телефону;</w:t>
      </w:r>
    </w:p>
    <w:p w14:paraId="5A40375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ориентирован на результат;</w:t>
      </w:r>
    </w:p>
    <w:p w14:paraId="6C98CDB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вежливо и грамотно ведет диалог с </w:t>
      </w:r>
      <w:r w:rsidR="00D26C6D" w:rsidRPr="00BB7290">
        <w:rPr>
          <w:rFonts w:ascii="Times New Roman" w:hAnsi="Times New Roman" w:cs="Times New Roman"/>
        </w:rPr>
        <w:t>А</w:t>
      </w:r>
      <w:r w:rsidRPr="00BB7290">
        <w:rPr>
          <w:rFonts w:ascii="Times New Roman" w:hAnsi="Times New Roman" w:cs="Times New Roman"/>
        </w:rPr>
        <w:t>бонентом;</w:t>
      </w:r>
    </w:p>
    <w:p w14:paraId="3D17D026"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Соблюдение партнерского стиля взаимодействия с </w:t>
      </w:r>
      <w:r w:rsidR="00D26C6D" w:rsidRPr="00BB7290">
        <w:rPr>
          <w:rFonts w:ascii="Times New Roman" w:hAnsi="Times New Roman" w:cs="Times New Roman"/>
        </w:rPr>
        <w:t>А</w:t>
      </w:r>
      <w:r w:rsidRPr="00BB7290">
        <w:rPr>
          <w:rFonts w:ascii="Times New Roman" w:hAnsi="Times New Roman" w:cs="Times New Roman"/>
        </w:rPr>
        <w:t>бонентом;</w:t>
      </w:r>
    </w:p>
    <w:p w14:paraId="55991B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полностью сконцентрирован на решении задач </w:t>
      </w:r>
      <w:r w:rsidR="00D26C6D" w:rsidRPr="00BB7290">
        <w:rPr>
          <w:rFonts w:ascii="Times New Roman" w:hAnsi="Times New Roman" w:cs="Times New Roman"/>
        </w:rPr>
        <w:t>А</w:t>
      </w:r>
      <w:r w:rsidRPr="00BB7290">
        <w:rPr>
          <w:rFonts w:ascii="Times New Roman" w:hAnsi="Times New Roman" w:cs="Times New Roman"/>
        </w:rPr>
        <w:t>бонента. Во время обработки вызовов не допускается посторонних действий – разговоры с другими сотрудниками и т.п.</w:t>
      </w:r>
    </w:p>
    <w:p w14:paraId="6DBADB2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слушает вопрос (объяснения) </w:t>
      </w:r>
      <w:r w:rsidR="00D26C6D" w:rsidRPr="00BB7290">
        <w:rPr>
          <w:rFonts w:ascii="Times New Roman" w:hAnsi="Times New Roman" w:cs="Times New Roman"/>
        </w:rPr>
        <w:t>А</w:t>
      </w:r>
      <w:r w:rsidRPr="00BB7290">
        <w:rPr>
          <w:rFonts w:ascii="Times New Roman" w:hAnsi="Times New Roman" w:cs="Times New Roman"/>
        </w:rPr>
        <w:t xml:space="preserve">бонента, не перебивая. В виде исключения возможно вежливое прерывание излишних длительных пояснений, не относящихся к сути запроса </w:t>
      </w:r>
      <w:r w:rsidR="00D26C6D" w:rsidRPr="00BB7290">
        <w:rPr>
          <w:rFonts w:ascii="Times New Roman" w:hAnsi="Times New Roman" w:cs="Times New Roman"/>
        </w:rPr>
        <w:t>А</w:t>
      </w:r>
      <w:r w:rsidRPr="00BB7290">
        <w:rPr>
          <w:rFonts w:ascii="Times New Roman" w:hAnsi="Times New Roman" w:cs="Times New Roman"/>
        </w:rPr>
        <w:t>бонента;</w:t>
      </w:r>
    </w:p>
    <w:p w14:paraId="34756AD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выражает заинтересованность, задавая уточняющие вопросы;</w:t>
      </w:r>
    </w:p>
    <w:p w14:paraId="17916D17"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настаивает на своих рекомендациях и не ссылается на личный опыт;</w:t>
      </w:r>
    </w:p>
    <w:p w14:paraId="4112C5C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демонстрирует свое превосходство в знаниях;</w:t>
      </w:r>
    </w:p>
    <w:p w14:paraId="083B1707"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не использует (не озвучивает имеющуюся в базе данных) персональную информацию </w:t>
      </w:r>
      <w:r w:rsidR="00D26C6D" w:rsidRPr="00BB7290">
        <w:rPr>
          <w:rFonts w:ascii="Times New Roman" w:hAnsi="Times New Roman" w:cs="Times New Roman"/>
        </w:rPr>
        <w:t>А</w:t>
      </w:r>
      <w:r w:rsidRPr="00BB7290">
        <w:rPr>
          <w:rFonts w:ascii="Times New Roman" w:hAnsi="Times New Roman" w:cs="Times New Roman"/>
        </w:rPr>
        <w:t xml:space="preserve">бонента (адрес, номер мобильного телефона и т.п.) до полного подтверждения её со стороны </w:t>
      </w:r>
      <w:r w:rsidR="00D26C6D" w:rsidRPr="00BB7290">
        <w:rPr>
          <w:rFonts w:ascii="Times New Roman" w:hAnsi="Times New Roman" w:cs="Times New Roman"/>
        </w:rPr>
        <w:t>А</w:t>
      </w:r>
      <w:r w:rsidRPr="00BB7290">
        <w:rPr>
          <w:rFonts w:ascii="Times New Roman" w:hAnsi="Times New Roman" w:cs="Times New Roman"/>
        </w:rPr>
        <w:t>бонента;</w:t>
      </w:r>
    </w:p>
    <w:p w14:paraId="5DEF1AF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В речи отсутствуют при</w:t>
      </w:r>
      <w:r w:rsidR="00884783" w:rsidRPr="00BB7290">
        <w:rPr>
          <w:rFonts w:ascii="Times New Roman" w:hAnsi="Times New Roman" w:cs="Times New Roman"/>
        </w:rPr>
        <w:t xml:space="preserve">знаки проявления отрицательных </w:t>
      </w:r>
      <w:r w:rsidRPr="00BB7290">
        <w:rPr>
          <w:rFonts w:ascii="Times New Roman" w:hAnsi="Times New Roman" w:cs="Times New Roman"/>
        </w:rPr>
        <w:t xml:space="preserve">эмоций и неконструктивного поведения (усталости, недовольства, высокомерия, нетерпеливости, прямого отрицания утверждений </w:t>
      </w:r>
      <w:r w:rsidR="00D26C6D" w:rsidRPr="00BB7290">
        <w:rPr>
          <w:rFonts w:ascii="Times New Roman" w:hAnsi="Times New Roman" w:cs="Times New Roman"/>
        </w:rPr>
        <w:t>А</w:t>
      </w:r>
      <w:r w:rsidRPr="00BB7290">
        <w:rPr>
          <w:rFonts w:ascii="Times New Roman" w:hAnsi="Times New Roman" w:cs="Times New Roman"/>
        </w:rPr>
        <w:t>бонента, смеха);</w:t>
      </w:r>
    </w:p>
    <w:p w14:paraId="38E9809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Используются принятые для языка общения слова вежливости.</w:t>
      </w:r>
    </w:p>
    <w:p w14:paraId="70F80AE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Не допускается фамильярное и панибратское отношение.</w:t>
      </w:r>
    </w:p>
    <w:p w14:paraId="76C75A7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использует в своей речи повелительное наклонение и категоричные высказывания.</w:t>
      </w:r>
    </w:p>
    <w:p w14:paraId="58E7897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Во время разговора сотрудник не допускает создания нежелательного фонового шума (звуков, не имеющих прямого отношения к действиям, проводимым во время разговора) </w:t>
      </w:r>
    </w:p>
    <w:p w14:paraId="459241A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Применение выдержанной стандартизованной лексики и норм языка, на котором ведется общение.</w:t>
      </w:r>
    </w:p>
    <w:p w14:paraId="16EE45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lastRenderedPageBreak/>
        <w:t>Акцент на позитивных моментах.</w:t>
      </w:r>
    </w:p>
    <w:p w14:paraId="4DE6FCF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Используются технологии трансляции обратной связи </w:t>
      </w:r>
      <w:r w:rsidR="00D26C6D" w:rsidRPr="00BB7290">
        <w:rPr>
          <w:rFonts w:ascii="Times New Roman" w:hAnsi="Times New Roman" w:cs="Times New Roman"/>
        </w:rPr>
        <w:t>А</w:t>
      </w:r>
      <w:r w:rsidRPr="00BB7290">
        <w:rPr>
          <w:rFonts w:ascii="Times New Roman" w:hAnsi="Times New Roman" w:cs="Times New Roman"/>
        </w:rPr>
        <w:t xml:space="preserve">боненту. </w:t>
      </w:r>
    </w:p>
    <w:p w14:paraId="31843C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Исключается спор с </w:t>
      </w:r>
      <w:r w:rsidR="00D26C6D" w:rsidRPr="00BB7290">
        <w:rPr>
          <w:rFonts w:ascii="Times New Roman" w:hAnsi="Times New Roman" w:cs="Times New Roman"/>
        </w:rPr>
        <w:t>А</w:t>
      </w:r>
      <w:r w:rsidRPr="00BB7290">
        <w:rPr>
          <w:rFonts w:ascii="Times New Roman" w:hAnsi="Times New Roman" w:cs="Times New Roman"/>
        </w:rPr>
        <w:t>бонентом в диалоге.</w:t>
      </w:r>
    </w:p>
    <w:p w14:paraId="390BCBEB"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Уровень компетенции сотрудников </w:t>
      </w:r>
      <w:r w:rsidR="00FE1EA6" w:rsidRPr="00BB7290">
        <w:rPr>
          <w:rFonts w:ascii="Times New Roman" w:hAnsi="Times New Roman" w:cs="Times New Roman"/>
        </w:rPr>
        <w:t>Агента</w:t>
      </w:r>
      <w:r w:rsidRPr="00BB7290">
        <w:rPr>
          <w:rFonts w:ascii="Times New Roman" w:hAnsi="Times New Roman" w:cs="Times New Roman"/>
        </w:rPr>
        <w:t>:</w:t>
      </w:r>
    </w:p>
    <w:p w14:paraId="149AC8F2"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Знание ПК на уровне пользователя;</w:t>
      </w:r>
    </w:p>
    <w:p w14:paraId="111BA5D6"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знание перечня, порядка оказания и специфики Услуг, оказываемых </w:t>
      </w:r>
      <w:r w:rsidR="00FE1EA6" w:rsidRPr="00BB7290">
        <w:rPr>
          <w:rFonts w:ascii="Times New Roman" w:hAnsi="Times New Roman" w:cs="Times New Roman"/>
        </w:rPr>
        <w:t>Принципал</w:t>
      </w:r>
      <w:r w:rsidRPr="00BB7290">
        <w:rPr>
          <w:rFonts w:ascii="Times New Roman" w:hAnsi="Times New Roman" w:cs="Times New Roman"/>
        </w:rPr>
        <w:t xml:space="preserve">ом, тарифных планов на Услуги связи, предоставляемых </w:t>
      </w:r>
      <w:r w:rsidR="00FE1EA6" w:rsidRPr="00BB7290">
        <w:rPr>
          <w:rFonts w:ascii="Times New Roman" w:hAnsi="Times New Roman" w:cs="Times New Roman"/>
        </w:rPr>
        <w:t>Принципал</w:t>
      </w:r>
      <w:r w:rsidRPr="00BB7290">
        <w:rPr>
          <w:rFonts w:ascii="Times New Roman" w:hAnsi="Times New Roman" w:cs="Times New Roman"/>
        </w:rPr>
        <w:t xml:space="preserve">ом, особенностей оборудования, необходимого при пользовании Услугами связи, Прейскуранта </w:t>
      </w:r>
      <w:r w:rsidR="00FE1EA6" w:rsidRPr="00BB7290">
        <w:rPr>
          <w:rFonts w:ascii="Times New Roman" w:hAnsi="Times New Roman" w:cs="Times New Roman"/>
        </w:rPr>
        <w:t>Принципал</w:t>
      </w:r>
      <w:r w:rsidRPr="00BB7290">
        <w:rPr>
          <w:rFonts w:ascii="Times New Roman" w:hAnsi="Times New Roman" w:cs="Times New Roman"/>
        </w:rPr>
        <w:t>а;</w:t>
      </w:r>
    </w:p>
    <w:p w14:paraId="6CB5C5E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знание стандартов обслуживания, доведенных до </w:t>
      </w:r>
      <w:r w:rsidR="00FE1EA6" w:rsidRPr="00BB7290">
        <w:rPr>
          <w:rFonts w:ascii="Times New Roman" w:hAnsi="Times New Roman" w:cs="Times New Roman"/>
        </w:rPr>
        <w:t>Агента</w:t>
      </w:r>
      <w:r w:rsidRPr="00BB7290">
        <w:rPr>
          <w:rFonts w:ascii="Times New Roman" w:hAnsi="Times New Roman" w:cs="Times New Roman"/>
        </w:rPr>
        <w:t xml:space="preserve"> </w:t>
      </w:r>
      <w:r w:rsidR="00FE1EA6" w:rsidRPr="00BB7290">
        <w:rPr>
          <w:rFonts w:ascii="Times New Roman" w:hAnsi="Times New Roman" w:cs="Times New Roman"/>
        </w:rPr>
        <w:t>Принципал</w:t>
      </w:r>
      <w:r w:rsidRPr="00BB7290">
        <w:rPr>
          <w:rFonts w:ascii="Times New Roman" w:hAnsi="Times New Roman" w:cs="Times New Roman"/>
        </w:rPr>
        <w:t>ом;</w:t>
      </w:r>
    </w:p>
    <w:p w14:paraId="147518F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знание существующей ситуации на рынке Услуг применительно к территории действия Директ-маркетинговой кампании.</w:t>
      </w:r>
    </w:p>
    <w:p w14:paraId="6B4C6A10"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Оценка компетентности сотрудников </w:t>
      </w:r>
      <w:r w:rsidR="00FE1EA6" w:rsidRPr="00BB7290">
        <w:rPr>
          <w:rFonts w:ascii="Times New Roman" w:hAnsi="Times New Roman" w:cs="Times New Roman"/>
        </w:rPr>
        <w:t>Агента</w:t>
      </w:r>
      <w:r w:rsidRPr="00BB7290">
        <w:rPr>
          <w:rFonts w:ascii="Times New Roman" w:hAnsi="Times New Roman" w:cs="Times New Roman"/>
        </w:rPr>
        <w:t>:</w:t>
      </w:r>
    </w:p>
    <w:p w14:paraId="6D8DE4F1"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проводит регулярное тестирование сотрудников по основным направлениям обслуживания и информирует </w:t>
      </w:r>
      <w:r w:rsidRPr="00BB7290">
        <w:rPr>
          <w:rFonts w:ascii="Times New Roman" w:hAnsi="Times New Roman" w:cs="Times New Roman"/>
        </w:rPr>
        <w:t>Принципал</w:t>
      </w:r>
      <w:r w:rsidR="004B2B3C" w:rsidRPr="00BB7290">
        <w:rPr>
          <w:rFonts w:ascii="Times New Roman" w:hAnsi="Times New Roman" w:cs="Times New Roman"/>
        </w:rPr>
        <w:t xml:space="preserve">а о результатах тестирования; тематика и содержание тестов, а также форма проведения тестирования определяется </w:t>
      </w:r>
      <w:r w:rsidRPr="00BB7290">
        <w:rPr>
          <w:rFonts w:ascii="Times New Roman" w:hAnsi="Times New Roman" w:cs="Times New Roman"/>
        </w:rPr>
        <w:t>Агентом</w:t>
      </w:r>
      <w:r w:rsidR="004B2B3C" w:rsidRPr="00BB7290">
        <w:rPr>
          <w:rFonts w:ascii="Times New Roman" w:hAnsi="Times New Roman" w:cs="Times New Roman"/>
        </w:rPr>
        <w:t xml:space="preserve"> по согласованию с </w:t>
      </w:r>
      <w:r w:rsidRPr="00BB7290">
        <w:rPr>
          <w:rFonts w:ascii="Times New Roman" w:hAnsi="Times New Roman" w:cs="Times New Roman"/>
        </w:rPr>
        <w:t>Принципал</w:t>
      </w:r>
      <w:r w:rsidR="004B2B3C" w:rsidRPr="00BB7290">
        <w:rPr>
          <w:rFonts w:ascii="Times New Roman" w:hAnsi="Times New Roman" w:cs="Times New Roman"/>
        </w:rPr>
        <w:t>ом.</w:t>
      </w:r>
    </w:p>
    <w:p w14:paraId="7794D893"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w:t>
      </w:r>
      <w:r w:rsidR="007A04E0" w:rsidRPr="00BB7290">
        <w:rPr>
          <w:rFonts w:ascii="Times New Roman" w:hAnsi="Times New Roman" w:cs="Times New Roman"/>
        </w:rPr>
        <w:t xml:space="preserve">имеет право </w:t>
      </w:r>
      <w:r w:rsidR="004B2B3C" w:rsidRPr="00BB7290">
        <w:rPr>
          <w:rFonts w:ascii="Times New Roman" w:hAnsi="Times New Roman" w:cs="Times New Roman"/>
        </w:rPr>
        <w:t>проводит</w:t>
      </w:r>
      <w:r w:rsidR="007A04E0" w:rsidRPr="00BB7290">
        <w:rPr>
          <w:rFonts w:ascii="Times New Roman" w:hAnsi="Times New Roman" w:cs="Times New Roman"/>
        </w:rPr>
        <w:t>ь</w:t>
      </w:r>
      <w:r w:rsidR="004B2B3C" w:rsidRPr="00BB7290">
        <w:rPr>
          <w:rFonts w:ascii="Times New Roman" w:hAnsi="Times New Roman" w:cs="Times New Roman"/>
        </w:rPr>
        <w:t xml:space="preserve"> регулярное тестирование сотрудников </w:t>
      </w:r>
      <w:r w:rsidRPr="00BB7290">
        <w:rPr>
          <w:rFonts w:ascii="Times New Roman" w:hAnsi="Times New Roman" w:cs="Times New Roman"/>
        </w:rPr>
        <w:t>Агента</w:t>
      </w:r>
      <w:r w:rsidR="004B2B3C" w:rsidRPr="00BB7290">
        <w:rPr>
          <w:rFonts w:ascii="Times New Roman" w:hAnsi="Times New Roman" w:cs="Times New Roman"/>
        </w:rPr>
        <w:t xml:space="preserve"> по основным направлениям обслуживания; тематика и содержание тестов, форма проведения тестирования, а также критерии оценки уровня компетентности определяются </w:t>
      </w:r>
      <w:r w:rsidRPr="00BB7290">
        <w:rPr>
          <w:rFonts w:ascii="Times New Roman" w:hAnsi="Times New Roman" w:cs="Times New Roman"/>
        </w:rPr>
        <w:t>Агентом</w:t>
      </w:r>
      <w:r w:rsidR="004B2B3C" w:rsidRPr="00BB7290">
        <w:rPr>
          <w:rFonts w:ascii="Times New Roman" w:hAnsi="Times New Roman" w:cs="Times New Roman"/>
        </w:rPr>
        <w:t xml:space="preserve"> по согласованию с </w:t>
      </w:r>
      <w:r w:rsidRPr="00BB7290">
        <w:rPr>
          <w:rFonts w:ascii="Times New Roman" w:hAnsi="Times New Roman" w:cs="Times New Roman"/>
        </w:rPr>
        <w:t>Принципал</w:t>
      </w:r>
      <w:r w:rsidR="004B2B3C" w:rsidRPr="00BB7290">
        <w:rPr>
          <w:rFonts w:ascii="Times New Roman" w:hAnsi="Times New Roman" w:cs="Times New Roman"/>
        </w:rPr>
        <w:t>ом.</w:t>
      </w:r>
    </w:p>
    <w:p w14:paraId="24457651"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вправе присутствовать на проверке знаний с целью получения </w:t>
      </w:r>
      <w:r w:rsidR="009C625D" w:rsidRPr="00BB7290">
        <w:rPr>
          <w:rFonts w:ascii="Times New Roman" w:hAnsi="Times New Roman" w:cs="Times New Roman"/>
        </w:rPr>
        <w:t>информации об</w:t>
      </w:r>
      <w:r w:rsidR="004B2B3C" w:rsidRPr="00BB7290">
        <w:rPr>
          <w:rFonts w:ascii="Times New Roman" w:hAnsi="Times New Roman" w:cs="Times New Roman"/>
        </w:rPr>
        <w:t xml:space="preserve"> уровне компетенции сотрудников </w:t>
      </w:r>
      <w:r w:rsidRPr="00BB7290">
        <w:rPr>
          <w:rFonts w:ascii="Times New Roman" w:hAnsi="Times New Roman" w:cs="Times New Roman"/>
        </w:rPr>
        <w:t>Агента</w:t>
      </w:r>
      <w:r w:rsidR="004B2B3C" w:rsidRPr="00BB7290">
        <w:rPr>
          <w:rFonts w:ascii="Times New Roman" w:hAnsi="Times New Roman" w:cs="Times New Roman"/>
        </w:rPr>
        <w:t xml:space="preserve"> и выработке рекомендаций по повышению уровня компетенции.</w:t>
      </w:r>
    </w:p>
    <w:p w14:paraId="17D8BF18" w14:textId="77777777" w:rsidR="00EF4101" w:rsidRPr="00BB7290" w:rsidRDefault="00EF4101" w:rsidP="004C17E8">
      <w:pPr>
        <w:pStyle w:val="aff2"/>
        <w:numPr>
          <w:ilvl w:val="1"/>
          <w:numId w:val="28"/>
        </w:numPr>
        <w:tabs>
          <w:tab w:val="clear" w:pos="1425"/>
        </w:tabs>
        <w:spacing w:line="240" w:lineRule="auto"/>
        <w:ind w:left="0" w:firstLine="567"/>
        <w:jc w:val="both"/>
        <w:rPr>
          <w:rFonts w:ascii="Times New Roman" w:hAnsi="Times New Roman" w:cs="Times New Roman"/>
        </w:rPr>
      </w:pPr>
      <w:r w:rsidRPr="00BB7290">
        <w:rPr>
          <w:rFonts w:ascii="Times New Roman" w:hAnsi="Times New Roman" w:cs="Times New Roman"/>
        </w:rPr>
        <w:t>Мероприяти</w:t>
      </w:r>
      <w:r w:rsidR="001F1F0D" w:rsidRPr="00BB7290">
        <w:rPr>
          <w:rFonts w:ascii="Times New Roman" w:hAnsi="Times New Roman" w:cs="Times New Roman"/>
        </w:rPr>
        <w:t>я в рамках проведения «Дире</w:t>
      </w:r>
      <w:r w:rsidR="00B43948" w:rsidRPr="00BB7290">
        <w:rPr>
          <w:rFonts w:ascii="Times New Roman" w:hAnsi="Times New Roman" w:cs="Times New Roman"/>
        </w:rPr>
        <w:t>кт</w:t>
      </w:r>
      <w:r w:rsidR="001F1F0D" w:rsidRPr="00BB7290">
        <w:rPr>
          <w:rFonts w:ascii="Times New Roman" w:hAnsi="Times New Roman" w:cs="Times New Roman"/>
        </w:rPr>
        <w:t>-</w:t>
      </w:r>
      <w:r w:rsidRPr="00BB7290">
        <w:rPr>
          <w:rFonts w:ascii="Times New Roman" w:hAnsi="Times New Roman" w:cs="Times New Roman"/>
        </w:rPr>
        <w:t xml:space="preserve">маркетинговой кампании» </w:t>
      </w:r>
      <w:r w:rsidR="0088509C" w:rsidRPr="00BB7290">
        <w:rPr>
          <w:rFonts w:ascii="Times New Roman" w:hAnsi="Times New Roman" w:cs="Times New Roman"/>
        </w:rPr>
        <w:t>по Теплым</w:t>
      </w:r>
      <w:r w:rsidR="00EC1EEA" w:rsidRPr="00BB7290">
        <w:rPr>
          <w:rFonts w:ascii="Times New Roman" w:hAnsi="Times New Roman" w:cs="Times New Roman"/>
        </w:rPr>
        <w:t xml:space="preserve"> и Холодным</w:t>
      </w:r>
      <w:r w:rsidR="0088509C" w:rsidRPr="00BB7290">
        <w:rPr>
          <w:rFonts w:ascii="Times New Roman" w:hAnsi="Times New Roman" w:cs="Times New Roman"/>
        </w:rPr>
        <w:t xml:space="preserve"> базам </w:t>
      </w:r>
      <w:r w:rsidRPr="00BB7290">
        <w:rPr>
          <w:rFonts w:ascii="Times New Roman" w:hAnsi="Times New Roman" w:cs="Times New Roman"/>
        </w:rPr>
        <w:t xml:space="preserve">осуществляются </w:t>
      </w:r>
      <w:r w:rsidR="00FE1EA6" w:rsidRPr="00BB7290">
        <w:rPr>
          <w:rFonts w:ascii="Times New Roman" w:hAnsi="Times New Roman" w:cs="Times New Roman"/>
        </w:rPr>
        <w:t>Агентом</w:t>
      </w:r>
      <w:r w:rsidRPr="00BB7290">
        <w:rPr>
          <w:rFonts w:ascii="Times New Roman" w:hAnsi="Times New Roman" w:cs="Times New Roman"/>
        </w:rPr>
        <w:t xml:space="preserve"> с использованием телефонных номеро</w:t>
      </w:r>
      <w:r w:rsidR="00C7574C" w:rsidRPr="00BB7290">
        <w:rPr>
          <w:rFonts w:ascii="Times New Roman" w:hAnsi="Times New Roman" w:cs="Times New Roman"/>
        </w:rPr>
        <w:t xml:space="preserve">в, </w:t>
      </w:r>
      <w:r w:rsidR="00B603CD" w:rsidRPr="00BB7290">
        <w:rPr>
          <w:rFonts w:ascii="Times New Roman" w:hAnsi="Times New Roman" w:cs="Times New Roman"/>
        </w:rPr>
        <w:t xml:space="preserve">переданных посредством </w:t>
      </w:r>
      <w:r w:rsidR="006A3495" w:rsidRPr="00BB7290">
        <w:rPr>
          <w:rFonts w:ascii="Times New Roman" w:hAnsi="Times New Roman" w:cs="Times New Roman"/>
        </w:rPr>
        <w:t xml:space="preserve">ИС Принципала. </w:t>
      </w:r>
    </w:p>
    <w:p w14:paraId="7127C200" w14:textId="77777777" w:rsidR="00E61039" w:rsidRPr="00BB7290" w:rsidRDefault="00E61039" w:rsidP="001F1F0D">
      <w:pPr>
        <w:pStyle w:val="aff2"/>
        <w:spacing w:line="240" w:lineRule="auto"/>
        <w:ind w:firstLine="567"/>
        <w:jc w:val="both"/>
        <w:rPr>
          <w:rFonts w:ascii="Times New Roman" w:hAnsi="Times New Roman" w:cs="Times New Roman"/>
          <w:i/>
        </w:rPr>
      </w:pPr>
    </w:p>
    <w:p w14:paraId="1D4A6261" w14:textId="77777777" w:rsidR="00EA6541" w:rsidRPr="00BB7290" w:rsidRDefault="00EA6541" w:rsidP="007C28E8">
      <w:pPr>
        <w:pStyle w:val="aff2"/>
        <w:numPr>
          <w:ilvl w:val="0"/>
          <w:numId w:val="28"/>
        </w:numPr>
        <w:tabs>
          <w:tab w:val="clear" w:pos="360"/>
        </w:tabs>
        <w:spacing w:line="240" w:lineRule="auto"/>
        <w:ind w:left="0" w:firstLine="567"/>
        <w:jc w:val="both"/>
        <w:rPr>
          <w:rFonts w:ascii="Times New Roman" w:hAnsi="Times New Roman" w:cs="Times New Roman"/>
          <w:b/>
        </w:rPr>
        <w:sectPr w:rsidR="00EA6541" w:rsidRPr="00BB7290" w:rsidSect="00DC6E51">
          <w:footerReference w:type="default" r:id="rId11"/>
          <w:pgSz w:w="11906" w:h="16838"/>
          <w:pgMar w:top="993" w:right="850" w:bottom="567" w:left="1701" w:header="708" w:footer="708" w:gutter="0"/>
          <w:cols w:space="708"/>
          <w:docGrid w:linePitch="360"/>
        </w:sectPr>
      </w:pPr>
    </w:p>
    <w:p w14:paraId="49ACD7C3" w14:textId="77777777" w:rsidR="00E21350" w:rsidRPr="00BB7290" w:rsidRDefault="00E21350" w:rsidP="002808D6">
      <w:pPr>
        <w:pStyle w:val="aff2"/>
        <w:numPr>
          <w:ilvl w:val="0"/>
          <w:numId w:val="28"/>
        </w:numPr>
        <w:tabs>
          <w:tab w:val="clear" w:pos="360"/>
        </w:tabs>
        <w:spacing w:line="240" w:lineRule="auto"/>
        <w:ind w:left="0" w:firstLine="426"/>
        <w:jc w:val="both"/>
        <w:rPr>
          <w:rFonts w:ascii="Times New Roman" w:hAnsi="Times New Roman" w:cs="Times New Roman"/>
          <w:b/>
          <w:i/>
        </w:rPr>
      </w:pPr>
      <w:r w:rsidRPr="00BB7290">
        <w:rPr>
          <w:rFonts w:ascii="Times New Roman" w:hAnsi="Times New Roman" w:cs="Times New Roman"/>
          <w:b/>
        </w:rPr>
        <w:lastRenderedPageBreak/>
        <w:t>Формы отчетов</w:t>
      </w:r>
    </w:p>
    <w:p w14:paraId="06DE3A58" w14:textId="77777777" w:rsidR="00E21350" w:rsidRPr="00BB7290" w:rsidRDefault="00E21350" w:rsidP="008E3740">
      <w:pPr>
        <w:pStyle w:val="aff2"/>
        <w:numPr>
          <w:ilvl w:val="1"/>
          <w:numId w:val="28"/>
        </w:numPr>
        <w:tabs>
          <w:tab w:val="num" w:pos="1276"/>
        </w:tabs>
        <w:spacing w:line="240" w:lineRule="auto"/>
        <w:ind w:left="0" w:firstLine="567"/>
        <w:jc w:val="both"/>
        <w:rPr>
          <w:rFonts w:ascii="Times New Roman" w:hAnsi="Times New Roman" w:cs="Times New Roman"/>
          <w:i/>
        </w:rPr>
      </w:pPr>
      <w:r w:rsidRPr="00BB7290">
        <w:rPr>
          <w:rFonts w:ascii="Times New Roman" w:hAnsi="Times New Roman" w:cs="Times New Roman"/>
          <w:b/>
        </w:rPr>
        <w:t>Форма отчета по статистике обработки базы. Предоставляется Агентом еженедельно.</w:t>
      </w:r>
    </w:p>
    <w:tbl>
      <w:tblPr>
        <w:tblW w:w="15378" w:type="dxa"/>
        <w:tblLayout w:type="fixed"/>
        <w:tblLook w:val="04A0" w:firstRow="1" w:lastRow="0" w:firstColumn="1" w:lastColumn="0" w:noHBand="0" w:noVBand="1"/>
      </w:tblPr>
      <w:tblGrid>
        <w:gridCol w:w="550"/>
        <w:gridCol w:w="436"/>
        <w:gridCol w:w="422"/>
        <w:gridCol w:w="564"/>
        <w:gridCol w:w="436"/>
        <w:gridCol w:w="436"/>
        <w:gridCol w:w="436"/>
        <w:gridCol w:w="550"/>
        <w:gridCol w:w="751"/>
        <w:gridCol w:w="436"/>
        <w:gridCol w:w="502"/>
        <w:gridCol w:w="831"/>
        <w:gridCol w:w="436"/>
        <w:gridCol w:w="435"/>
        <w:gridCol w:w="435"/>
        <w:gridCol w:w="435"/>
        <w:gridCol w:w="435"/>
        <w:gridCol w:w="435"/>
        <w:gridCol w:w="435"/>
        <w:gridCol w:w="435"/>
        <w:gridCol w:w="435"/>
        <w:gridCol w:w="435"/>
        <w:gridCol w:w="435"/>
        <w:gridCol w:w="435"/>
        <w:gridCol w:w="435"/>
        <w:gridCol w:w="435"/>
        <w:gridCol w:w="435"/>
        <w:gridCol w:w="548"/>
        <w:gridCol w:w="649"/>
        <w:gridCol w:w="435"/>
        <w:gridCol w:w="435"/>
        <w:gridCol w:w="435"/>
      </w:tblGrid>
      <w:tr w:rsidR="00594BCF" w:rsidRPr="00BB7290" w14:paraId="5D06C91C" w14:textId="77777777" w:rsidTr="008E3740">
        <w:trPr>
          <w:trHeight w:val="315"/>
        </w:trPr>
        <w:tc>
          <w:tcPr>
            <w:tcW w:w="1408"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16710808"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Данные</w:t>
            </w:r>
          </w:p>
        </w:tc>
        <w:tc>
          <w:tcPr>
            <w:tcW w:w="4942" w:type="dxa"/>
            <w:gridSpan w:val="9"/>
            <w:tcBorders>
              <w:top w:val="single" w:sz="8" w:space="0" w:color="auto"/>
              <w:left w:val="nil"/>
              <w:bottom w:val="single" w:sz="8" w:space="0" w:color="auto"/>
              <w:right w:val="single" w:sz="8" w:space="0" w:color="000000"/>
            </w:tcBorders>
            <w:shd w:val="clear" w:color="000000" w:fill="D9E1F2"/>
            <w:vAlign w:val="center"/>
            <w:hideMark/>
          </w:tcPr>
          <w:p w14:paraId="094DC804"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Показатели</w:t>
            </w:r>
          </w:p>
        </w:tc>
        <w:tc>
          <w:tcPr>
            <w:tcW w:w="9028" w:type="dxa"/>
            <w:gridSpan w:val="20"/>
            <w:tcBorders>
              <w:top w:val="single" w:sz="8" w:space="0" w:color="auto"/>
              <w:left w:val="nil"/>
              <w:bottom w:val="single" w:sz="8" w:space="0" w:color="auto"/>
              <w:right w:val="single" w:sz="8" w:space="0" w:color="000000"/>
            </w:tcBorders>
            <w:shd w:val="clear" w:color="000000" w:fill="FCE4D6"/>
            <w:vAlign w:val="center"/>
            <w:hideMark/>
          </w:tcPr>
          <w:p w14:paraId="07FF0245"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Заведено заявок</w:t>
            </w:r>
          </w:p>
        </w:tc>
      </w:tr>
      <w:tr w:rsidR="00163918" w:rsidRPr="00BB7290" w14:paraId="419967CE" w14:textId="77777777" w:rsidTr="00B0486C">
        <w:tblPrEx>
          <w:tblCellMar>
            <w:left w:w="20" w:type="dxa"/>
            <w:right w:w="20" w:type="dxa"/>
          </w:tblCellMar>
        </w:tblPrEx>
        <w:trPr>
          <w:trHeight w:val="579"/>
        </w:trPr>
        <w:tc>
          <w:tcPr>
            <w:tcW w:w="220" w:type="dxa"/>
            <w:tcBorders>
              <w:top w:val="nil"/>
              <w:left w:val="single" w:sz="2" w:space="0" w:color="auto"/>
              <w:bottom w:val="single" w:sz="2" w:space="0" w:color="auto"/>
              <w:right w:val="nil"/>
            </w:tcBorders>
            <w:shd w:val="clear" w:color="000000" w:fill="F2F2F2"/>
            <w:textDirection w:val="btLr"/>
            <w:vAlign w:val="center"/>
            <w:hideMark/>
          </w:tcPr>
          <w:p w14:paraId="685E3247" w14:textId="77777777" w:rsidR="00594BCF" w:rsidRPr="00BB7290" w:rsidRDefault="00F34977"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Территория</w:t>
            </w:r>
          </w:p>
        </w:tc>
        <w:tc>
          <w:tcPr>
            <w:tcW w:w="174" w:type="dxa"/>
            <w:tcBorders>
              <w:top w:val="nil"/>
              <w:left w:val="single" w:sz="2" w:space="0" w:color="auto"/>
              <w:bottom w:val="single" w:sz="2" w:space="0" w:color="auto"/>
              <w:right w:val="single" w:sz="2" w:space="0" w:color="auto"/>
            </w:tcBorders>
            <w:shd w:val="clear" w:color="000000" w:fill="F2F2F2"/>
            <w:textDirection w:val="btLr"/>
            <w:vAlign w:val="center"/>
            <w:hideMark/>
          </w:tcPr>
          <w:p w14:paraId="00BBB858"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Проект</w:t>
            </w:r>
          </w:p>
        </w:tc>
        <w:tc>
          <w:tcPr>
            <w:tcW w:w="168" w:type="dxa"/>
            <w:tcBorders>
              <w:top w:val="nil"/>
              <w:left w:val="nil"/>
              <w:bottom w:val="single" w:sz="2" w:space="0" w:color="auto"/>
              <w:right w:val="single" w:sz="2" w:space="0" w:color="auto"/>
            </w:tcBorders>
            <w:shd w:val="clear" w:color="000000" w:fill="F2F2F2"/>
            <w:textDirection w:val="btLr"/>
            <w:vAlign w:val="center"/>
            <w:hideMark/>
          </w:tcPr>
          <w:p w14:paraId="3C9BC6AF"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Партнер</w:t>
            </w:r>
          </w:p>
        </w:tc>
        <w:tc>
          <w:tcPr>
            <w:tcW w:w="225" w:type="dxa"/>
            <w:tcBorders>
              <w:top w:val="nil"/>
              <w:left w:val="nil"/>
              <w:bottom w:val="single" w:sz="2" w:space="0" w:color="auto"/>
              <w:right w:val="single" w:sz="2" w:space="0" w:color="auto"/>
            </w:tcBorders>
            <w:shd w:val="clear" w:color="000000" w:fill="DDEBF7"/>
            <w:textDirection w:val="btLr"/>
            <w:vAlign w:val="center"/>
            <w:hideMark/>
          </w:tcPr>
          <w:p w14:paraId="3F2202B0"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Объем выданной базы</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16CDFA73"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Отозвано</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770DBF74"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Объем в работе</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6576AF63" w14:textId="77777777" w:rsidR="00594BCF" w:rsidRPr="00BB7290" w:rsidRDefault="00594BCF" w:rsidP="00594BCF">
            <w:pPr>
              <w:spacing w:after="0" w:line="240" w:lineRule="auto"/>
              <w:jc w:val="center"/>
              <w:rPr>
                <w:rFonts w:ascii="Times New Roman" w:eastAsia="Times New Roman" w:hAnsi="Times New Roman" w:cs="Times New Roman"/>
                <w:bCs/>
                <w:sz w:val="18"/>
                <w:szCs w:val="18"/>
              </w:rPr>
            </w:pPr>
            <w:r w:rsidRPr="00BB7290">
              <w:rPr>
                <w:rFonts w:ascii="Times New Roman" w:eastAsia="Times New Roman" w:hAnsi="Times New Roman" w:cs="Times New Roman"/>
                <w:bCs/>
                <w:sz w:val="18"/>
                <w:szCs w:val="18"/>
              </w:rPr>
              <w:t>Всего обработано</w:t>
            </w:r>
          </w:p>
        </w:tc>
        <w:tc>
          <w:tcPr>
            <w:tcW w:w="220" w:type="dxa"/>
            <w:tcBorders>
              <w:top w:val="nil"/>
              <w:left w:val="nil"/>
              <w:bottom w:val="single" w:sz="2" w:space="0" w:color="auto"/>
              <w:right w:val="single" w:sz="2" w:space="0" w:color="auto"/>
            </w:tcBorders>
            <w:shd w:val="clear" w:color="000000" w:fill="DDEBF7"/>
            <w:textDirection w:val="btLr"/>
            <w:vAlign w:val="center"/>
            <w:hideMark/>
          </w:tcPr>
          <w:p w14:paraId="153358B0" w14:textId="77777777" w:rsidR="00594BCF" w:rsidRPr="00BB7290" w:rsidRDefault="00594BCF" w:rsidP="00594BCF">
            <w:pPr>
              <w:spacing w:after="0" w:line="240" w:lineRule="auto"/>
              <w:jc w:val="center"/>
              <w:rPr>
                <w:rFonts w:ascii="Times New Roman" w:eastAsia="Times New Roman" w:hAnsi="Times New Roman" w:cs="Times New Roman"/>
                <w:bCs/>
                <w:sz w:val="18"/>
                <w:szCs w:val="18"/>
              </w:rPr>
            </w:pPr>
            <w:r w:rsidRPr="00BB7290">
              <w:rPr>
                <w:rFonts w:ascii="Times New Roman" w:eastAsia="Times New Roman" w:hAnsi="Times New Roman" w:cs="Times New Roman"/>
                <w:bCs/>
                <w:sz w:val="18"/>
                <w:szCs w:val="18"/>
              </w:rPr>
              <w:t>Успешные контакты</w:t>
            </w:r>
          </w:p>
        </w:tc>
        <w:tc>
          <w:tcPr>
            <w:tcW w:w="300" w:type="dxa"/>
            <w:tcBorders>
              <w:top w:val="nil"/>
              <w:left w:val="nil"/>
              <w:bottom w:val="single" w:sz="2" w:space="0" w:color="auto"/>
              <w:right w:val="single" w:sz="2" w:space="0" w:color="auto"/>
            </w:tcBorders>
            <w:shd w:val="clear" w:color="000000" w:fill="DDEBF7"/>
            <w:textDirection w:val="btLr"/>
            <w:vAlign w:val="center"/>
            <w:hideMark/>
          </w:tcPr>
          <w:p w14:paraId="6DDE04BE"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дозвона от отработанных контактов</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7968DEB0"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Недозвон</w:t>
            </w:r>
          </w:p>
        </w:tc>
        <w:tc>
          <w:tcPr>
            <w:tcW w:w="200" w:type="dxa"/>
            <w:tcBorders>
              <w:top w:val="nil"/>
              <w:left w:val="nil"/>
              <w:bottom w:val="single" w:sz="2" w:space="0" w:color="auto"/>
              <w:right w:val="single" w:sz="2" w:space="0" w:color="auto"/>
            </w:tcBorders>
            <w:shd w:val="clear" w:color="000000" w:fill="DDEBF7"/>
            <w:textDirection w:val="btLr"/>
            <w:vAlign w:val="center"/>
            <w:hideMark/>
          </w:tcPr>
          <w:p w14:paraId="4733F4E8"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отработки базы</w:t>
            </w:r>
          </w:p>
        </w:tc>
        <w:tc>
          <w:tcPr>
            <w:tcW w:w="332" w:type="dxa"/>
            <w:tcBorders>
              <w:top w:val="nil"/>
              <w:left w:val="nil"/>
              <w:bottom w:val="single" w:sz="2" w:space="0" w:color="auto"/>
              <w:right w:val="single" w:sz="2" w:space="0" w:color="auto"/>
            </w:tcBorders>
            <w:shd w:val="clear" w:color="000000" w:fill="DDEBF7"/>
            <w:textDirection w:val="btLr"/>
            <w:vAlign w:val="center"/>
            <w:hideMark/>
          </w:tcPr>
          <w:p w14:paraId="2F474292"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согласий от успешных контактов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BD1B02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Amedia</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65FD58F"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Настрой кино</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75909F6B"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Viju</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4840CF3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Wink 5 в 1</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795A8137"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Трансформер</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201C0E13"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IT Helper</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F54A26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Total Security</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CE634EA"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Who calls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4688A82F"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Dr.Web</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3A8EF3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Касперский Plus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2EEBAA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Safe Kids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B7C2537"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Ускорение</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4AC6276"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ЛитРес</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44A0B2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Лицей</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79BB40A"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Школьная</w:t>
            </w:r>
          </w:p>
        </w:tc>
        <w:tc>
          <w:tcPr>
            <w:tcW w:w="219" w:type="dxa"/>
            <w:tcBorders>
              <w:top w:val="nil"/>
              <w:left w:val="nil"/>
              <w:bottom w:val="single" w:sz="2" w:space="0" w:color="auto"/>
              <w:right w:val="single" w:sz="2" w:space="0" w:color="auto"/>
            </w:tcBorders>
            <w:shd w:val="clear" w:color="000000" w:fill="FCE4D6"/>
            <w:textDirection w:val="btLr"/>
            <w:vAlign w:val="center"/>
            <w:hideMark/>
          </w:tcPr>
          <w:p w14:paraId="7B568C51"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Помощник в учебе</w:t>
            </w:r>
          </w:p>
        </w:tc>
        <w:tc>
          <w:tcPr>
            <w:tcW w:w="259" w:type="dxa"/>
            <w:tcBorders>
              <w:top w:val="nil"/>
              <w:left w:val="nil"/>
              <w:bottom w:val="single" w:sz="2" w:space="0" w:color="auto"/>
              <w:right w:val="single" w:sz="2" w:space="0" w:color="auto"/>
            </w:tcBorders>
            <w:shd w:val="clear" w:color="000000" w:fill="FCE4D6"/>
            <w:textDirection w:val="btLr"/>
            <w:vAlign w:val="center"/>
            <w:hideMark/>
          </w:tcPr>
          <w:p w14:paraId="4251F17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 xml:space="preserve">Гарантия </w:t>
            </w:r>
            <w:r w:rsidRPr="00BB7290">
              <w:rPr>
                <w:rFonts w:ascii="Times New Roman" w:eastAsia="Times New Roman" w:hAnsi="Times New Roman" w:cs="Times New Roman"/>
                <w:color w:val="000000"/>
                <w:sz w:val="18"/>
                <w:szCs w:val="18"/>
              </w:rPr>
              <w:br/>
              <w:t>(по кол-ву уст-в)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CA94DC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ТВ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618B1B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Сим-карты</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C659F34"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МГ</w:t>
            </w:r>
          </w:p>
        </w:tc>
      </w:tr>
      <w:tr w:rsidR="00163918" w:rsidRPr="00BB7290" w14:paraId="54D7889D" w14:textId="77777777" w:rsidTr="00B0486C">
        <w:trPr>
          <w:trHeight w:val="300"/>
        </w:trPr>
        <w:tc>
          <w:tcPr>
            <w:tcW w:w="5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30227A" w14:textId="77777777" w:rsidR="00594BCF" w:rsidRPr="00BB7290" w:rsidRDefault="00594BCF"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2A77798" w14:textId="77777777" w:rsidR="00594BCF" w:rsidRPr="00BB7290" w:rsidRDefault="00594BCF"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22" w:type="dxa"/>
            <w:tcBorders>
              <w:top w:val="single" w:sz="4" w:space="0" w:color="auto"/>
              <w:left w:val="nil"/>
              <w:bottom w:val="single" w:sz="4" w:space="0" w:color="auto"/>
              <w:right w:val="single" w:sz="8" w:space="0" w:color="auto"/>
            </w:tcBorders>
            <w:shd w:val="clear" w:color="auto" w:fill="auto"/>
            <w:noWrap/>
            <w:vAlign w:val="center"/>
            <w:hideMark/>
          </w:tcPr>
          <w:p w14:paraId="3DA3AA75"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564" w:type="dxa"/>
            <w:tcBorders>
              <w:top w:val="nil"/>
              <w:left w:val="nil"/>
              <w:bottom w:val="single" w:sz="4" w:space="0" w:color="auto"/>
              <w:right w:val="single" w:sz="4" w:space="0" w:color="auto"/>
            </w:tcBorders>
            <w:shd w:val="clear" w:color="auto" w:fill="auto"/>
            <w:noWrap/>
            <w:vAlign w:val="center"/>
            <w:hideMark/>
          </w:tcPr>
          <w:p w14:paraId="4ACF12B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050E940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1B51D9AA"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2E1811AC"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550" w:type="dxa"/>
            <w:tcBorders>
              <w:top w:val="nil"/>
              <w:left w:val="nil"/>
              <w:bottom w:val="single" w:sz="4" w:space="0" w:color="auto"/>
              <w:right w:val="single" w:sz="4" w:space="0" w:color="auto"/>
            </w:tcBorders>
            <w:shd w:val="clear" w:color="auto" w:fill="auto"/>
            <w:noWrap/>
            <w:vAlign w:val="center"/>
            <w:hideMark/>
          </w:tcPr>
          <w:p w14:paraId="6C6AAED3"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751" w:type="dxa"/>
            <w:tcBorders>
              <w:top w:val="nil"/>
              <w:left w:val="nil"/>
              <w:bottom w:val="single" w:sz="4" w:space="0" w:color="auto"/>
              <w:right w:val="single" w:sz="4" w:space="0" w:color="auto"/>
            </w:tcBorders>
            <w:shd w:val="clear" w:color="auto" w:fill="auto"/>
            <w:noWrap/>
            <w:vAlign w:val="center"/>
            <w:hideMark/>
          </w:tcPr>
          <w:p w14:paraId="53C1CF75"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4D40B09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502" w:type="dxa"/>
            <w:tcBorders>
              <w:top w:val="nil"/>
              <w:left w:val="nil"/>
              <w:bottom w:val="single" w:sz="4" w:space="0" w:color="auto"/>
              <w:right w:val="single" w:sz="4" w:space="0" w:color="auto"/>
            </w:tcBorders>
            <w:shd w:val="clear" w:color="auto" w:fill="auto"/>
            <w:noWrap/>
            <w:vAlign w:val="center"/>
            <w:hideMark/>
          </w:tcPr>
          <w:p w14:paraId="45C47391"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31" w:type="dxa"/>
            <w:tcBorders>
              <w:top w:val="nil"/>
              <w:left w:val="nil"/>
              <w:bottom w:val="single" w:sz="4" w:space="0" w:color="auto"/>
              <w:right w:val="single" w:sz="8" w:space="0" w:color="auto"/>
            </w:tcBorders>
            <w:shd w:val="clear" w:color="auto" w:fill="auto"/>
            <w:noWrap/>
            <w:vAlign w:val="center"/>
            <w:hideMark/>
          </w:tcPr>
          <w:p w14:paraId="1C92572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3526F020"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1D6DDD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1B09F96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68B2560F"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1C9C75A3"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959AF2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40A23DB2"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2B25A22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5DCB108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5246F59F"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0749AD08"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07FBE5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2FB5A61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66B1605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DCA25AD"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548" w:type="dxa"/>
            <w:tcBorders>
              <w:top w:val="nil"/>
              <w:left w:val="nil"/>
              <w:bottom w:val="single" w:sz="4" w:space="0" w:color="auto"/>
              <w:right w:val="single" w:sz="4" w:space="0" w:color="auto"/>
            </w:tcBorders>
            <w:shd w:val="clear" w:color="auto" w:fill="auto"/>
            <w:noWrap/>
            <w:vAlign w:val="center"/>
            <w:hideMark/>
          </w:tcPr>
          <w:p w14:paraId="0F14348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649" w:type="dxa"/>
            <w:tcBorders>
              <w:top w:val="nil"/>
              <w:left w:val="nil"/>
              <w:bottom w:val="single" w:sz="4" w:space="0" w:color="auto"/>
              <w:right w:val="single" w:sz="4" w:space="0" w:color="auto"/>
            </w:tcBorders>
            <w:shd w:val="clear" w:color="auto" w:fill="auto"/>
            <w:noWrap/>
            <w:vAlign w:val="center"/>
            <w:hideMark/>
          </w:tcPr>
          <w:p w14:paraId="1530720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7E93D6A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089EA98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8" w:space="0" w:color="auto"/>
            </w:tcBorders>
            <w:shd w:val="clear" w:color="auto" w:fill="auto"/>
            <w:noWrap/>
            <w:vAlign w:val="center"/>
            <w:hideMark/>
          </w:tcPr>
          <w:p w14:paraId="49DA400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BA0C5BA" w14:textId="77777777" w:rsidR="00E21350" w:rsidRPr="00BB7290" w:rsidRDefault="00E21350" w:rsidP="008E3740">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b/>
        </w:rPr>
        <w:t xml:space="preserve">Форма отчета по заявкам на подключение услуг Антивирус и </w:t>
      </w:r>
      <w:r w:rsidRPr="00BB7290">
        <w:rPr>
          <w:rFonts w:ascii="Times New Roman" w:hAnsi="Times New Roman" w:cs="Times New Roman"/>
          <w:b/>
          <w:lang w:val="en-US"/>
        </w:rPr>
        <w:t>IT</w:t>
      </w:r>
      <w:r w:rsidRPr="00BB7290">
        <w:rPr>
          <w:rFonts w:ascii="Times New Roman" w:hAnsi="Times New Roman" w:cs="Times New Roman"/>
          <w:b/>
        </w:rPr>
        <w:t xml:space="preserve"> </w:t>
      </w:r>
      <w:r w:rsidRPr="00BB7290">
        <w:rPr>
          <w:rFonts w:ascii="Times New Roman" w:hAnsi="Times New Roman" w:cs="Times New Roman"/>
          <w:b/>
          <w:lang w:val="en-US"/>
        </w:rPr>
        <w:t>Helper</w:t>
      </w:r>
      <w:r w:rsidRPr="00BB7290">
        <w:rPr>
          <w:rFonts w:ascii="Times New Roman" w:hAnsi="Times New Roman" w:cs="Times New Roman"/>
          <w:b/>
        </w:rPr>
        <w:t xml:space="preserve"> Предоставляется Агентом ежедневно.</w:t>
      </w:r>
    </w:p>
    <w:tbl>
      <w:tblPr>
        <w:tblW w:w="12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09"/>
        <w:gridCol w:w="1033"/>
        <w:gridCol w:w="1441"/>
        <w:gridCol w:w="1360"/>
        <w:gridCol w:w="2110"/>
        <w:gridCol w:w="2415"/>
        <w:gridCol w:w="1976"/>
      </w:tblGrid>
      <w:tr w:rsidR="00B0486C" w:rsidRPr="00BB7290" w14:paraId="7A7B9DD2" w14:textId="77777777" w:rsidTr="008E3740">
        <w:trPr>
          <w:trHeight w:val="829"/>
        </w:trPr>
        <w:tc>
          <w:tcPr>
            <w:tcW w:w="1336" w:type="dxa"/>
            <w:shd w:val="clear" w:color="auto" w:fill="auto"/>
            <w:vAlign w:val="center"/>
            <w:hideMark/>
          </w:tcPr>
          <w:p w14:paraId="11CE507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09" w:type="dxa"/>
            <w:shd w:val="clear" w:color="auto" w:fill="auto"/>
            <w:vAlign w:val="center"/>
            <w:hideMark/>
          </w:tcPr>
          <w:p w14:paraId="32F2455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033" w:type="dxa"/>
            <w:shd w:val="clear" w:color="auto" w:fill="auto"/>
            <w:vAlign w:val="center"/>
            <w:hideMark/>
          </w:tcPr>
          <w:p w14:paraId="135AFF7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vAlign w:val="center"/>
            <w:hideMark/>
          </w:tcPr>
          <w:p w14:paraId="25071814"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360" w:type="dxa"/>
            <w:shd w:val="clear" w:color="auto" w:fill="auto"/>
            <w:vAlign w:val="center"/>
            <w:hideMark/>
          </w:tcPr>
          <w:p w14:paraId="1C33725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Логин_SHPD</w:t>
            </w:r>
          </w:p>
        </w:tc>
        <w:tc>
          <w:tcPr>
            <w:tcW w:w="2110" w:type="dxa"/>
            <w:shd w:val="clear" w:color="auto" w:fill="auto"/>
            <w:vAlign w:val="center"/>
            <w:hideMark/>
          </w:tcPr>
          <w:p w14:paraId="7CB51FA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Имя подключения (логин абонента)</w:t>
            </w:r>
          </w:p>
        </w:tc>
        <w:tc>
          <w:tcPr>
            <w:tcW w:w="2415" w:type="dxa"/>
            <w:shd w:val="clear" w:color="auto" w:fill="auto"/>
            <w:vAlign w:val="center"/>
            <w:hideMark/>
          </w:tcPr>
          <w:p w14:paraId="4B8B690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1976" w:type="dxa"/>
            <w:shd w:val="clear" w:color="auto" w:fill="auto"/>
            <w:vAlign w:val="center"/>
            <w:hideMark/>
          </w:tcPr>
          <w:p w14:paraId="3E4865F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Статус (наименование подключенной услуги)</w:t>
            </w:r>
          </w:p>
        </w:tc>
      </w:tr>
      <w:tr w:rsidR="00B0486C" w:rsidRPr="00BB7290" w14:paraId="16688F55" w14:textId="77777777" w:rsidTr="008E3740">
        <w:trPr>
          <w:trHeight w:val="325"/>
        </w:trPr>
        <w:tc>
          <w:tcPr>
            <w:tcW w:w="1336" w:type="dxa"/>
            <w:shd w:val="clear" w:color="auto" w:fill="auto"/>
            <w:vAlign w:val="center"/>
            <w:hideMark/>
          </w:tcPr>
          <w:p w14:paraId="7362883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309" w:type="dxa"/>
            <w:shd w:val="clear" w:color="auto" w:fill="auto"/>
            <w:vAlign w:val="center"/>
            <w:hideMark/>
          </w:tcPr>
          <w:p w14:paraId="261144E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033" w:type="dxa"/>
            <w:shd w:val="clear" w:color="auto" w:fill="auto"/>
            <w:vAlign w:val="center"/>
            <w:hideMark/>
          </w:tcPr>
          <w:p w14:paraId="7F8C58E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441" w:type="dxa"/>
            <w:shd w:val="clear" w:color="auto" w:fill="auto"/>
            <w:vAlign w:val="center"/>
            <w:hideMark/>
          </w:tcPr>
          <w:p w14:paraId="463BAF1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360" w:type="dxa"/>
            <w:shd w:val="clear" w:color="auto" w:fill="auto"/>
            <w:vAlign w:val="center"/>
            <w:hideMark/>
          </w:tcPr>
          <w:p w14:paraId="7AB829DD"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110" w:type="dxa"/>
            <w:shd w:val="clear" w:color="auto" w:fill="auto"/>
            <w:vAlign w:val="center"/>
            <w:hideMark/>
          </w:tcPr>
          <w:p w14:paraId="062B0BC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415" w:type="dxa"/>
            <w:shd w:val="clear" w:color="auto" w:fill="auto"/>
            <w:vAlign w:val="center"/>
            <w:hideMark/>
          </w:tcPr>
          <w:p w14:paraId="3C70B5E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976" w:type="dxa"/>
            <w:shd w:val="clear" w:color="auto" w:fill="auto"/>
            <w:vAlign w:val="center"/>
            <w:hideMark/>
          </w:tcPr>
          <w:p w14:paraId="4AFE3C9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r>
    </w:tbl>
    <w:p w14:paraId="444F751D" w14:textId="77777777" w:rsidR="00594BCF" w:rsidRPr="00BB7290" w:rsidRDefault="00E21350" w:rsidP="008E3740">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b/>
        </w:rPr>
        <w:t>Форма отчета по заявкам на подключение услуг Гарантии+. Предоставляется Агентом ежедневно.</w:t>
      </w:r>
    </w:p>
    <w:tbl>
      <w:tblPr>
        <w:tblW w:w="13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06"/>
        <w:gridCol w:w="1055"/>
        <w:gridCol w:w="1017"/>
        <w:gridCol w:w="647"/>
        <w:gridCol w:w="1208"/>
        <w:gridCol w:w="1544"/>
        <w:gridCol w:w="1360"/>
        <w:gridCol w:w="1361"/>
        <w:gridCol w:w="2478"/>
      </w:tblGrid>
      <w:tr w:rsidR="00B0486C" w:rsidRPr="00BB7290" w14:paraId="20D018E7" w14:textId="77777777" w:rsidTr="008E3740">
        <w:trPr>
          <w:trHeight w:val="500"/>
        </w:trPr>
        <w:tc>
          <w:tcPr>
            <w:tcW w:w="1441" w:type="dxa"/>
            <w:shd w:val="clear" w:color="auto" w:fill="auto"/>
            <w:noWrap/>
            <w:vAlign w:val="center"/>
            <w:hideMark/>
          </w:tcPr>
          <w:p w14:paraId="374CAD1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306" w:type="dxa"/>
            <w:shd w:val="clear" w:color="auto" w:fill="auto"/>
            <w:noWrap/>
            <w:vAlign w:val="center"/>
            <w:hideMark/>
          </w:tcPr>
          <w:p w14:paraId="1398C66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055" w:type="dxa"/>
            <w:shd w:val="clear" w:color="auto" w:fill="auto"/>
            <w:noWrap/>
            <w:vAlign w:val="center"/>
            <w:hideMark/>
          </w:tcPr>
          <w:p w14:paraId="6700846E"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 звонка</w:t>
            </w:r>
          </w:p>
        </w:tc>
        <w:tc>
          <w:tcPr>
            <w:tcW w:w="1017" w:type="dxa"/>
            <w:shd w:val="clear" w:color="auto" w:fill="auto"/>
            <w:noWrap/>
            <w:vAlign w:val="center"/>
            <w:hideMark/>
          </w:tcPr>
          <w:p w14:paraId="19E56B72"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w:t>
            </w:r>
          </w:p>
        </w:tc>
        <w:tc>
          <w:tcPr>
            <w:tcW w:w="647" w:type="dxa"/>
            <w:shd w:val="clear" w:color="auto" w:fill="auto"/>
            <w:noWrap/>
            <w:vAlign w:val="center"/>
            <w:hideMark/>
          </w:tcPr>
          <w:p w14:paraId="1157B51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НЛС</w:t>
            </w:r>
          </w:p>
        </w:tc>
        <w:tc>
          <w:tcPr>
            <w:tcW w:w="1208" w:type="dxa"/>
            <w:shd w:val="clear" w:color="auto" w:fill="auto"/>
            <w:noWrap/>
            <w:vAlign w:val="center"/>
            <w:hideMark/>
          </w:tcPr>
          <w:p w14:paraId="6CCA90BC"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Тариф на гарантию</w:t>
            </w:r>
          </w:p>
        </w:tc>
        <w:tc>
          <w:tcPr>
            <w:tcW w:w="1544" w:type="dxa"/>
            <w:shd w:val="clear" w:color="auto" w:fill="auto"/>
            <w:noWrap/>
            <w:vAlign w:val="center"/>
            <w:hideMark/>
          </w:tcPr>
          <w:p w14:paraId="321F7FA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Наименование оборудования</w:t>
            </w:r>
          </w:p>
        </w:tc>
        <w:tc>
          <w:tcPr>
            <w:tcW w:w="1360" w:type="dxa"/>
            <w:shd w:val="clear" w:color="auto" w:fill="auto"/>
            <w:noWrap/>
            <w:vAlign w:val="center"/>
            <w:hideMark/>
          </w:tcPr>
          <w:p w14:paraId="7D70C6D0"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Серийный номер</w:t>
            </w:r>
          </w:p>
        </w:tc>
        <w:tc>
          <w:tcPr>
            <w:tcW w:w="1361" w:type="dxa"/>
            <w:shd w:val="clear" w:color="auto" w:fill="auto"/>
            <w:noWrap/>
            <w:vAlign w:val="center"/>
            <w:hideMark/>
          </w:tcPr>
          <w:p w14:paraId="6A880CA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Способ реализации</w:t>
            </w:r>
          </w:p>
        </w:tc>
        <w:tc>
          <w:tcPr>
            <w:tcW w:w="2478" w:type="dxa"/>
            <w:shd w:val="clear" w:color="auto" w:fill="auto"/>
            <w:vAlign w:val="center"/>
            <w:hideMark/>
          </w:tcPr>
          <w:p w14:paraId="005A3C83"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ID подключения</w:t>
            </w:r>
            <w:r w:rsidRPr="00BB7290">
              <w:rPr>
                <w:rFonts w:ascii="Times New Roman" w:eastAsia="Times New Roman" w:hAnsi="Times New Roman" w:cs="Times New Roman"/>
                <w:bCs/>
                <w:sz w:val="20"/>
                <w:szCs w:val="20"/>
              </w:rPr>
              <w:br/>
              <w:t xml:space="preserve"> (для Юга)</w:t>
            </w:r>
          </w:p>
        </w:tc>
      </w:tr>
      <w:tr w:rsidR="00B0486C" w:rsidRPr="00BB7290" w14:paraId="4C474981" w14:textId="77777777" w:rsidTr="008E3740">
        <w:trPr>
          <w:trHeight w:val="294"/>
        </w:trPr>
        <w:tc>
          <w:tcPr>
            <w:tcW w:w="1441" w:type="dxa"/>
            <w:shd w:val="clear" w:color="auto" w:fill="auto"/>
            <w:noWrap/>
            <w:vAlign w:val="bottom"/>
            <w:hideMark/>
          </w:tcPr>
          <w:p w14:paraId="6A5808F1"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06" w:type="dxa"/>
            <w:shd w:val="clear" w:color="auto" w:fill="auto"/>
            <w:noWrap/>
            <w:vAlign w:val="bottom"/>
            <w:hideMark/>
          </w:tcPr>
          <w:p w14:paraId="4E5C088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55" w:type="dxa"/>
            <w:shd w:val="clear" w:color="auto" w:fill="auto"/>
            <w:noWrap/>
            <w:vAlign w:val="bottom"/>
            <w:hideMark/>
          </w:tcPr>
          <w:p w14:paraId="3BBFEA0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17" w:type="dxa"/>
            <w:shd w:val="clear" w:color="auto" w:fill="auto"/>
            <w:noWrap/>
            <w:vAlign w:val="bottom"/>
            <w:hideMark/>
          </w:tcPr>
          <w:p w14:paraId="4C80DC5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647" w:type="dxa"/>
            <w:shd w:val="clear" w:color="auto" w:fill="auto"/>
            <w:noWrap/>
            <w:vAlign w:val="bottom"/>
            <w:hideMark/>
          </w:tcPr>
          <w:p w14:paraId="0692B7E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208" w:type="dxa"/>
            <w:shd w:val="clear" w:color="auto" w:fill="auto"/>
            <w:noWrap/>
            <w:vAlign w:val="bottom"/>
            <w:hideMark/>
          </w:tcPr>
          <w:p w14:paraId="45A4C8EB"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544" w:type="dxa"/>
            <w:shd w:val="clear" w:color="auto" w:fill="auto"/>
            <w:noWrap/>
            <w:vAlign w:val="bottom"/>
            <w:hideMark/>
          </w:tcPr>
          <w:p w14:paraId="5DBCB03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2AC12DC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1" w:type="dxa"/>
            <w:shd w:val="clear" w:color="auto" w:fill="auto"/>
            <w:noWrap/>
            <w:vAlign w:val="bottom"/>
            <w:hideMark/>
          </w:tcPr>
          <w:p w14:paraId="50073364" w14:textId="77777777" w:rsidR="00B0486C" w:rsidRPr="00BB7290" w:rsidRDefault="00B0486C"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478" w:type="dxa"/>
            <w:shd w:val="clear" w:color="auto" w:fill="auto"/>
            <w:noWrap/>
            <w:vAlign w:val="bottom"/>
            <w:hideMark/>
          </w:tcPr>
          <w:p w14:paraId="3F4B7153" w14:textId="77777777" w:rsidR="00B0486C" w:rsidRPr="00BB7290" w:rsidRDefault="00B0486C"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5DBB739" w14:textId="77777777" w:rsidR="00594BCF" w:rsidRPr="00BB7290" w:rsidRDefault="00E21350" w:rsidP="008E3740">
      <w:pPr>
        <w:pStyle w:val="aff2"/>
        <w:numPr>
          <w:ilvl w:val="1"/>
          <w:numId w:val="28"/>
        </w:numPr>
        <w:spacing w:line="240" w:lineRule="auto"/>
        <w:ind w:left="0" w:firstLine="567"/>
        <w:jc w:val="both"/>
        <w:rPr>
          <w:rFonts w:ascii="Times New Roman" w:eastAsia="Calibri" w:hAnsi="Times New Roman" w:cs="Times New Roman"/>
        </w:rPr>
      </w:pPr>
      <w:r w:rsidRPr="00BB7290">
        <w:rPr>
          <w:rFonts w:ascii="Times New Roman" w:hAnsi="Times New Roman" w:cs="Times New Roman"/>
          <w:b/>
        </w:rPr>
        <w:t>Форма отчета по заявкам на подключение доп. подписок и доп. пакетов. Предоставляется Агентом ежедневно.</w:t>
      </w:r>
    </w:p>
    <w:tbl>
      <w:tblPr>
        <w:tblW w:w="11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62"/>
        <w:gridCol w:w="1101"/>
        <w:gridCol w:w="1443"/>
        <w:gridCol w:w="1162"/>
        <w:gridCol w:w="2223"/>
        <w:gridCol w:w="2684"/>
      </w:tblGrid>
      <w:tr w:rsidR="00B0486C" w:rsidRPr="00BB7290" w14:paraId="1B78D921" w14:textId="77777777" w:rsidTr="008E3740">
        <w:trPr>
          <w:trHeight w:val="500"/>
        </w:trPr>
        <w:tc>
          <w:tcPr>
            <w:tcW w:w="1382" w:type="dxa"/>
            <w:shd w:val="clear" w:color="auto" w:fill="auto"/>
            <w:vAlign w:val="center"/>
            <w:hideMark/>
          </w:tcPr>
          <w:p w14:paraId="3910EBF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62" w:type="dxa"/>
            <w:shd w:val="clear" w:color="auto" w:fill="auto"/>
            <w:vAlign w:val="center"/>
            <w:hideMark/>
          </w:tcPr>
          <w:p w14:paraId="5939FA1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101" w:type="dxa"/>
            <w:shd w:val="clear" w:color="auto" w:fill="auto"/>
            <w:vAlign w:val="center"/>
            <w:hideMark/>
          </w:tcPr>
          <w:p w14:paraId="203B17A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3" w:type="dxa"/>
            <w:shd w:val="clear" w:color="auto" w:fill="auto"/>
            <w:vAlign w:val="center"/>
            <w:hideMark/>
          </w:tcPr>
          <w:p w14:paraId="1606FAF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162" w:type="dxa"/>
            <w:shd w:val="clear" w:color="auto" w:fill="auto"/>
            <w:vAlign w:val="center"/>
            <w:hideMark/>
          </w:tcPr>
          <w:p w14:paraId="24D7CB4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SAN / Логин IPTV / Логин</w:t>
            </w:r>
          </w:p>
        </w:tc>
        <w:tc>
          <w:tcPr>
            <w:tcW w:w="2223" w:type="dxa"/>
            <w:shd w:val="clear" w:color="auto" w:fill="auto"/>
            <w:vAlign w:val="center"/>
            <w:hideMark/>
          </w:tcPr>
          <w:p w14:paraId="059D1C1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2684" w:type="dxa"/>
            <w:shd w:val="clear" w:color="auto" w:fill="auto"/>
            <w:vAlign w:val="center"/>
            <w:hideMark/>
          </w:tcPr>
          <w:p w14:paraId="774B368E"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Наименование опции</w:t>
            </w:r>
          </w:p>
        </w:tc>
      </w:tr>
      <w:tr w:rsidR="00B0486C" w:rsidRPr="00BB7290" w14:paraId="10FB5E7B" w14:textId="77777777" w:rsidTr="008E3740">
        <w:trPr>
          <w:trHeight w:val="294"/>
        </w:trPr>
        <w:tc>
          <w:tcPr>
            <w:tcW w:w="1382" w:type="dxa"/>
            <w:shd w:val="clear" w:color="auto" w:fill="auto"/>
            <w:noWrap/>
            <w:vAlign w:val="bottom"/>
            <w:hideMark/>
          </w:tcPr>
          <w:p w14:paraId="062E7E1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2" w:type="dxa"/>
            <w:shd w:val="clear" w:color="auto" w:fill="auto"/>
            <w:noWrap/>
            <w:vAlign w:val="bottom"/>
            <w:hideMark/>
          </w:tcPr>
          <w:p w14:paraId="40A6F2B2"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01" w:type="dxa"/>
            <w:shd w:val="clear" w:color="auto" w:fill="auto"/>
            <w:noWrap/>
            <w:vAlign w:val="bottom"/>
            <w:hideMark/>
          </w:tcPr>
          <w:p w14:paraId="5FB96A0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3" w:type="dxa"/>
            <w:shd w:val="clear" w:color="auto" w:fill="auto"/>
            <w:noWrap/>
            <w:vAlign w:val="bottom"/>
            <w:hideMark/>
          </w:tcPr>
          <w:p w14:paraId="6726A1A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62" w:type="dxa"/>
            <w:shd w:val="clear" w:color="auto" w:fill="auto"/>
            <w:noWrap/>
            <w:vAlign w:val="bottom"/>
            <w:hideMark/>
          </w:tcPr>
          <w:p w14:paraId="50148C9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23" w:type="dxa"/>
            <w:shd w:val="clear" w:color="auto" w:fill="auto"/>
            <w:noWrap/>
            <w:vAlign w:val="bottom"/>
            <w:hideMark/>
          </w:tcPr>
          <w:p w14:paraId="3F6144A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84" w:type="dxa"/>
            <w:shd w:val="clear" w:color="auto" w:fill="auto"/>
            <w:noWrap/>
            <w:vAlign w:val="bottom"/>
            <w:hideMark/>
          </w:tcPr>
          <w:p w14:paraId="1194B54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16644790" w14:textId="77777777" w:rsidR="00594BCF" w:rsidRPr="00BB7290" w:rsidRDefault="00E21350" w:rsidP="008E3740">
      <w:pPr>
        <w:pStyle w:val="aff2"/>
        <w:numPr>
          <w:ilvl w:val="1"/>
          <w:numId w:val="28"/>
        </w:numPr>
        <w:spacing w:line="240" w:lineRule="auto"/>
        <w:ind w:left="284" w:firstLine="283"/>
        <w:jc w:val="both"/>
        <w:rPr>
          <w:rFonts w:ascii="Times New Roman" w:hAnsi="Times New Roman" w:cs="Times New Roman"/>
        </w:rPr>
      </w:pPr>
      <w:r w:rsidRPr="00BB7290">
        <w:rPr>
          <w:rFonts w:ascii="Times New Roman" w:hAnsi="Times New Roman" w:cs="Times New Roman"/>
          <w:b/>
        </w:rPr>
        <w:t>Форма отчета по заявкам на подключение услуг Лицей и подписка «Школьная». Предоставляется Агентом ежедневно.</w:t>
      </w:r>
    </w:p>
    <w:tbl>
      <w:tblPr>
        <w:tblW w:w="11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60"/>
        <w:gridCol w:w="1441"/>
        <w:gridCol w:w="1060"/>
        <w:gridCol w:w="1160"/>
        <w:gridCol w:w="2220"/>
        <w:gridCol w:w="2680"/>
      </w:tblGrid>
      <w:tr w:rsidR="00B0486C" w:rsidRPr="00BB7290" w14:paraId="46E8437B" w14:textId="77777777" w:rsidTr="008E3740">
        <w:trPr>
          <w:trHeight w:val="525"/>
        </w:trPr>
        <w:tc>
          <w:tcPr>
            <w:tcW w:w="1380" w:type="dxa"/>
            <w:shd w:val="clear" w:color="auto" w:fill="auto"/>
            <w:vAlign w:val="bottom"/>
            <w:hideMark/>
          </w:tcPr>
          <w:p w14:paraId="201A1F9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360" w:type="dxa"/>
            <w:shd w:val="clear" w:color="auto" w:fill="auto"/>
            <w:vAlign w:val="bottom"/>
            <w:hideMark/>
          </w:tcPr>
          <w:p w14:paraId="253B2AF1"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Лицевой счет</w:t>
            </w:r>
          </w:p>
        </w:tc>
        <w:tc>
          <w:tcPr>
            <w:tcW w:w="1441" w:type="dxa"/>
            <w:shd w:val="clear" w:color="auto" w:fill="auto"/>
            <w:vAlign w:val="bottom"/>
            <w:hideMark/>
          </w:tcPr>
          <w:p w14:paraId="69EB2AC7"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060" w:type="dxa"/>
            <w:shd w:val="clear" w:color="auto" w:fill="auto"/>
            <w:vAlign w:val="bottom"/>
            <w:hideMark/>
          </w:tcPr>
          <w:p w14:paraId="7DD4FC37"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Логин</w:t>
            </w:r>
          </w:p>
        </w:tc>
        <w:tc>
          <w:tcPr>
            <w:tcW w:w="1160" w:type="dxa"/>
            <w:shd w:val="clear" w:color="auto" w:fill="auto"/>
            <w:vAlign w:val="bottom"/>
            <w:hideMark/>
          </w:tcPr>
          <w:p w14:paraId="6EDCC7B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w:t>
            </w:r>
          </w:p>
        </w:tc>
        <w:tc>
          <w:tcPr>
            <w:tcW w:w="2220" w:type="dxa"/>
            <w:shd w:val="clear" w:color="auto" w:fill="auto"/>
            <w:vAlign w:val="bottom"/>
            <w:hideMark/>
          </w:tcPr>
          <w:p w14:paraId="26E6632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Статус (наименование подключенной услуги)</w:t>
            </w:r>
          </w:p>
        </w:tc>
        <w:tc>
          <w:tcPr>
            <w:tcW w:w="2680" w:type="dxa"/>
            <w:shd w:val="clear" w:color="auto" w:fill="auto"/>
            <w:vAlign w:val="bottom"/>
            <w:hideMark/>
          </w:tcPr>
          <w:p w14:paraId="6F771833"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 для отправки СМС</w:t>
            </w:r>
          </w:p>
        </w:tc>
      </w:tr>
      <w:tr w:rsidR="00B0486C" w:rsidRPr="00BB7290" w14:paraId="7A42B601" w14:textId="77777777" w:rsidTr="008E3740">
        <w:trPr>
          <w:trHeight w:val="300"/>
        </w:trPr>
        <w:tc>
          <w:tcPr>
            <w:tcW w:w="1380" w:type="dxa"/>
            <w:shd w:val="clear" w:color="auto" w:fill="auto"/>
            <w:noWrap/>
            <w:vAlign w:val="bottom"/>
            <w:hideMark/>
          </w:tcPr>
          <w:p w14:paraId="57718F5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3A94C54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786162B3"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60" w:type="dxa"/>
            <w:shd w:val="clear" w:color="auto" w:fill="auto"/>
            <w:noWrap/>
            <w:vAlign w:val="bottom"/>
            <w:hideMark/>
          </w:tcPr>
          <w:p w14:paraId="4B145D6B"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60" w:type="dxa"/>
            <w:shd w:val="clear" w:color="auto" w:fill="auto"/>
            <w:noWrap/>
            <w:vAlign w:val="bottom"/>
            <w:hideMark/>
          </w:tcPr>
          <w:p w14:paraId="6750BD6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20" w:type="dxa"/>
            <w:shd w:val="clear" w:color="auto" w:fill="auto"/>
            <w:noWrap/>
            <w:vAlign w:val="bottom"/>
            <w:hideMark/>
          </w:tcPr>
          <w:p w14:paraId="1F7E9845"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80" w:type="dxa"/>
            <w:shd w:val="clear" w:color="auto" w:fill="auto"/>
            <w:noWrap/>
            <w:vAlign w:val="bottom"/>
            <w:hideMark/>
          </w:tcPr>
          <w:p w14:paraId="56A45AF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6C4D435D" w14:textId="77777777" w:rsidR="00E21350" w:rsidRPr="00BB7290" w:rsidRDefault="00E21350" w:rsidP="00E21350">
      <w:pPr>
        <w:pStyle w:val="aff2"/>
        <w:numPr>
          <w:ilvl w:val="1"/>
          <w:numId w:val="28"/>
        </w:numPr>
        <w:spacing w:line="240" w:lineRule="auto"/>
        <w:ind w:left="1276" w:hanging="567"/>
        <w:jc w:val="both"/>
        <w:rPr>
          <w:rFonts w:ascii="Times New Roman" w:hAnsi="Times New Roman" w:cs="Times New Roman"/>
          <w:b/>
        </w:rPr>
      </w:pPr>
      <w:r w:rsidRPr="00BB7290">
        <w:rPr>
          <w:rFonts w:ascii="Times New Roman" w:hAnsi="Times New Roman" w:cs="Times New Roman"/>
          <w:b/>
        </w:rPr>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услуг «Литрес». Предоставляется Агентом ежедневно.</w:t>
      </w:r>
    </w:p>
    <w:tbl>
      <w:tblPr>
        <w:tblW w:w="115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51"/>
        <w:gridCol w:w="931"/>
        <w:gridCol w:w="1441"/>
        <w:gridCol w:w="982"/>
        <w:gridCol w:w="1879"/>
        <w:gridCol w:w="2269"/>
        <w:gridCol w:w="1727"/>
      </w:tblGrid>
      <w:tr w:rsidR="00B0486C" w:rsidRPr="00BB7290" w14:paraId="2C30B91B" w14:textId="77777777" w:rsidTr="008E3740">
        <w:trPr>
          <w:trHeight w:val="323"/>
        </w:trPr>
        <w:tc>
          <w:tcPr>
            <w:tcW w:w="1168" w:type="dxa"/>
            <w:shd w:val="clear" w:color="auto" w:fill="auto"/>
            <w:noWrap/>
            <w:vAlign w:val="center"/>
            <w:hideMark/>
          </w:tcPr>
          <w:p w14:paraId="6B1E427D"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151" w:type="dxa"/>
            <w:shd w:val="clear" w:color="auto" w:fill="auto"/>
            <w:vAlign w:val="center"/>
            <w:hideMark/>
          </w:tcPr>
          <w:p w14:paraId="02E9B16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931" w:type="dxa"/>
            <w:shd w:val="clear" w:color="auto" w:fill="auto"/>
            <w:vAlign w:val="center"/>
            <w:hideMark/>
          </w:tcPr>
          <w:p w14:paraId="5A48210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noWrap/>
            <w:vAlign w:val="center"/>
            <w:hideMark/>
          </w:tcPr>
          <w:p w14:paraId="1C27C424"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982" w:type="dxa"/>
            <w:shd w:val="clear" w:color="auto" w:fill="auto"/>
            <w:noWrap/>
            <w:vAlign w:val="center"/>
            <w:hideMark/>
          </w:tcPr>
          <w:p w14:paraId="3C9C653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Логин</w:t>
            </w:r>
          </w:p>
        </w:tc>
        <w:tc>
          <w:tcPr>
            <w:tcW w:w="1879" w:type="dxa"/>
            <w:shd w:val="clear" w:color="auto" w:fill="auto"/>
            <w:noWrap/>
            <w:vAlign w:val="center"/>
            <w:hideMark/>
          </w:tcPr>
          <w:p w14:paraId="56E36AB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w:t>
            </w:r>
          </w:p>
        </w:tc>
        <w:tc>
          <w:tcPr>
            <w:tcW w:w="2269" w:type="dxa"/>
            <w:shd w:val="clear" w:color="auto" w:fill="auto"/>
            <w:vAlign w:val="center"/>
            <w:hideMark/>
          </w:tcPr>
          <w:p w14:paraId="6D819464"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Статус (наименование подключенной услуги)</w:t>
            </w:r>
          </w:p>
        </w:tc>
        <w:tc>
          <w:tcPr>
            <w:tcW w:w="1727" w:type="dxa"/>
            <w:shd w:val="clear" w:color="auto" w:fill="auto"/>
            <w:vAlign w:val="center"/>
            <w:hideMark/>
          </w:tcPr>
          <w:p w14:paraId="1F26BD1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 для отправки СМС</w:t>
            </w:r>
          </w:p>
        </w:tc>
      </w:tr>
      <w:tr w:rsidR="00B0486C" w:rsidRPr="00BB7290" w14:paraId="0DAB28D0" w14:textId="77777777" w:rsidTr="008E3740">
        <w:trPr>
          <w:trHeight w:val="190"/>
        </w:trPr>
        <w:tc>
          <w:tcPr>
            <w:tcW w:w="1168" w:type="dxa"/>
            <w:shd w:val="clear" w:color="auto" w:fill="auto"/>
            <w:noWrap/>
            <w:vAlign w:val="bottom"/>
            <w:hideMark/>
          </w:tcPr>
          <w:p w14:paraId="6439F88E"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51" w:type="dxa"/>
            <w:shd w:val="clear" w:color="auto" w:fill="auto"/>
            <w:noWrap/>
            <w:vAlign w:val="bottom"/>
            <w:hideMark/>
          </w:tcPr>
          <w:p w14:paraId="1F013ED2"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31" w:type="dxa"/>
            <w:shd w:val="clear" w:color="auto" w:fill="auto"/>
            <w:noWrap/>
            <w:vAlign w:val="bottom"/>
            <w:hideMark/>
          </w:tcPr>
          <w:p w14:paraId="0DD3D2F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1250E49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82" w:type="dxa"/>
            <w:shd w:val="clear" w:color="auto" w:fill="auto"/>
            <w:noWrap/>
            <w:vAlign w:val="bottom"/>
            <w:hideMark/>
          </w:tcPr>
          <w:p w14:paraId="445E115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879" w:type="dxa"/>
            <w:shd w:val="clear" w:color="auto" w:fill="auto"/>
            <w:noWrap/>
            <w:vAlign w:val="bottom"/>
            <w:hideMark/>
          </w:tcPr>
          <w:p w14:paraId="67CB9E4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69" w:type="dxa"/>
            <w:shd w:val="clear" w:color="auto" w:fill="auto"/>
            <w:noWrap/>
            <w:vAlign w:val="bottom"/>
            <w:hideMark/>
          </w:tcPr>
          <w:p w14:paraId="0982FC2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727" w:type="dxa"/>
            <w:shd w:val="clear" w:color="auto" w:fill="auto"/>
            <w:noWrap/>
            <w:vAlign w:val="bottom"/>
            <w:hideMark/>
          </w:tcPr>
          <w:p w14:paraId="01113F0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7A497B6B" w14:textId="77777777" w:rsidR="002808D6" w:rsidRDefault="002808D6" w:rsidP="008E3740">
      <w:pPr>
        <w:pStyle w:val="aff2"/>
        <w:spacing w:line="240" w:lineRule="auto"/>
        <w:jc w:val="both"/>
        <w:rPr>
          <w:rFonts w:ascii="Times New Roman" w:hAnsi="Times New Roman" w:cs="Times New Roman"/>
          <w:noProof/>
        </w:rPr>
      </w:pPr>
    </w:p>
    <w:p w14:paraId="7010A4A0" w14:textId="77777777" w:rsidR="00DB0922" w:rsidRPr="00BB7290" w:rsidRDefault="00DB0922" w:rsidP="008E3740">
      <w:pPr>
        <w:pStyle w:val="aff2"/>
        <w:spacing w:line="240" w:lineRule="auto"/>
        <w:jc w:val="both"/>
        <w:rPr>
          <w:rFonts w:ascii="Times New Roman" w:hAnsi="Times New Roman" w:cs="Times New Roman"/>
          <w:noProof/>
        </w:rPr>
      </w:pPr>
    </w:p>
    <w:p w14:paraId="4988942C" w14:textId="77777777" w:rsidR="002808D6" w:rsidRPr="00BB7290" w:rsidRDefault="002808D6" w:rsidP="008E3740">
      <w:pPr>
        <w:pStyle w:val="aff2"/>
        <w:spacing w:line="240" w:lineRule="auto"/>
        <w:jc w:val="both"/>
        <w:rPr>
          <w:rFonts w:ascii="Times New Roman" w:hAnsi="Times New Roman" w:cs="Times New Roman"/>
          <w:b/>
        </w:rPr>
      </w:pPr>
    </w:p>
    <w:p w14:paraId="17A9342E" w14:textId="77777777" w:rsidR="00594BCF" w:rsidRPr="00BB7290" w:rsidRDefault="002808D6" w:rsidP="008E3740">
      <w:pPr>
        <w:pStyle w:val="aff2"/>
        <w:numPr>
          <w:ilvl w:val="1"/>
          <w:numId w:val="28"/>
        </w:numPr>
        <w:tabs>
          <w:tab w:val="num" w:pos="1276"/>
        </w:tabs>
        <w:spacing w:line="240" w:lineRule="auto"/>
        <w:ind w:left="709" w:firstLine="0"/>
        <w:jc w:val="both"/>
        <w:rPr>
          <w:rFonts w:ascii="Times New Roman" w:hAnsi="Times New Roman" w:cs="Times New Roman"/>
          <w:b/>
        </w:rPr>
      </w:pPr>
      <w:r w:rsidRPr="00BB7290">
        <w:rPr>
          <w:rFonts w:ascii="Times New Roman" w:hAnsi="Times New Roman" w:cs="Times New Roman"/>
          <w:b/>
        </w:rPr>
        <w:lastRenderedPageBreak/>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услуг «Опция МГ». Предоставляется Агентом ежедневно.</w:t>
      </w:r>
      <w:r w:rsidRPr="00BB7290">
        <w:rPr>
          <w:rFonts w:ascii="Times New Roman" w:hAnsi="Times New Roman" w:cs="Times New Roman"/>
          <w:noProof/>
        </w:rPr>
        <w:t xml:space="preserve"> </w:t>
      </w:r>
    </w:p>
    <w:tbl>
      <w:tblPr>
        <w:tblW w:w="134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47"/>
        <w:gridCol w:w="1089"/>
        <w:gridCol w:w="1441"/>
        <w:gridCol w:w="1360"/>
        <w:gridCol w:w="2199"/>
        <w:gridCol w:w="2655"/>
        <w:gridCol w:w="2021"/>
      </w:tblGrid>
      <w:tr w:rsidR="00B0486C" w:rsidRPr="00BB7290" w14:paraId="4EC4097C" w14:textId="77777777" w:rsidTr="008E3740">
        <w:trPr>
          <w:trHeight w:val="739"/>
        </w:trPr>
        <w:tc>
          <w:tcPr>
            <w:tcW w:w="1367" w:type="dxa"/>
            <w:shd w:val="clear" w:color="auto" w:fill="auto"/>
            <w:vAlign w:val="center"/>
            <w:hideMark/>
          </w:tcPr>
          <w:p w14:paraId="5143742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47" w:type="dxa"/>
            <w:shd w:val="clear" w:color="auto" w:fill="auto"/>
            <w:vAlign w:val="center"/>
            <w:hideMark/>
          </w:tcPr>
          <w:p w14:paraId="23CC7CF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089" w:type="dxa"/>
            <w:shd w:val="clear" w:color="auto" w:fill="auto"/>
            <w:vAlign w:val="center"/>
            <w:hideMark/>
          </w:tcPr>
          <w:p w14:paraId="76E23C4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vAlign w:val="center"/>
            <w:hideMark/>
          </w:tcPr>
          <w:p w14:paraId="602EA2D7"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360" w:type="dxa"/>
            <w:shd w:val="clear" w:color="auto" w:fill="auto"/>
            <w:vAlign w:val="center"/>
            <w:hideMark/>
          </w:tcPr>
          <w:p w14:paraId="7829FD79"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Логин_SHPD</w:t>
            </w:r>
          </w:p>
        </w:tc>
        <w:tc>
          <w:tcPr>
            <w:tcW w:w="2199" w:type="dxa"/>
            <w:shd w:val="clear" w:color="auto" w:fill="auto"/>
            <w:vAlign w:val="center"/>
            <w:hideMark/>
          </w:tcPr>
          <w:p w14:paraId="7DEE165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Имя подключения (логин абонента)</w:t>
            </w:r>
          </w:p>
        </w:tc>
        <w:tc>
          <w:tcPr>
            <w:tcW w:w="2655" w:type="dxa"/>
            <w:shd w:val="clear" w:color="auto" w:fill="auto"/>
            <w:vAlign w:val="center"/>
            <w:hideMark/>
          </w:tcPr>
          <w:p w14:paraId="31DB424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2021" w:type="dxa"/>
            <w:shd w:val="clear" w:color="auto" w:fill="auto"/>
            <w:vAlign w:val="center"/>
            <w:hideMark/>
          </w:tcPr>
          <w:p w14:paraId="438B36D9"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Статус (наименование подключенной услуги)</w:t>
            </w:r>
          </w:p>
        </w:tc>
      </w:tr>
      <w:tr w:rsidR="00B0486C" w:rsidRPr="00BB7290" w14:paraId="00D70219" w14:textId="77777777" w:rsidTr="008E3740">
        <w:trPr>
          <w:trHeight w:val="289"/>
        </w:trPr>
        <w:tc>
          <w:tcPr>
            <w:tcW w:w="1367" w:type="dxa"/>
            <w:shd w:val="clear" w:color="auto" w:fill="auto"/>
            <w:noWrap/>
            <w:vAlign w:val="bottom"/>
            <w:hideMark/>
          </w:tcPr>
          <w:p w14:paraId="51ACAE0A"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47" w:type="dxa"/>
            <w:shd w:val="clear" w:color="auto" w:fill="auto"/>
            <w:noWrap/>
            <w:vAlign w:val="bottom"/>
            <w:hideMark/>
          </w:tcPr>
          <w:p w14:paraId="689DA73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89" w:type="dxa"/>
            <w:shd w:val="clear" w:color="auto" w:fill="auto"/>
            <w:noWrap/>
            <w:vAlign w:val="bottom"/>
            <w:hideMark/>
          </w:tcPr>
          <w:p w14:paraId="03251DA3"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41EEA73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7B91E13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199" w:type="dxa"/>
            <w:shd w:val="clear" w:color="auto" w:fill="auto"/>
            <w:noWrap/>
            <w:vAlign w:val="bottom"/>
            <w:hideMark/>
          </w:tcPr>
          <w:p w14:paraId="267AE67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55" w:type="dxa"/>
            <w:shd w:val="clear" w:color="auto" w:fill="auto"/>
            <w:noWrap/>
            <w:vAlign w:val="bottom"/>
            <w:hideMark/>
          </w:tcPr>
          <w:p w14:paraId="53E7F5B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021" w:type="dxa"/>
            <w:shd w:val="clear" w:color="auto" w:fill="auto"/>
            <w:noWrap/>
            <w:vAlign w:val="bottom"/>
            <w:hideMark/>
          </w:tcPr>
          <w:p w14:paraId="04CB2855"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53783BEB" w14:textId="77777777" w:rsidR="00594BCF" w:rsidRPr="00BB7290" w:rsidRDefault="00E21350" w:rsidP="008E3740">
      <w:pPr>
        <w:pStyle w:val="aff2"/>
        <w:numPr>
          <w:ilvl w:val="1"/>
          <w:numId w:val="28"/>
        </w:numPr>
        <w:tabs>
          <w:tab w:val="num" w:pos="710"/>
          <w:tab w:val="num" w:pos="1276"/>
        </w:tabs>
        <w:spacing w:line="240" w:lineRule="auto"/>
        <w:ind w:left="709" w:firstLine="0"/>
        <w:jc w:val="both"/>
        <w:rPr>
          <w:rFonts w:ascii="Times New Roman" w:hAnsi="Times New Roman" w:cs="Times New Roman"/>
        </w:rPr>
      </w:pPr>
      <w:r w:rsidRPr="00BB7290">
        <w:rPr>
          <w:rFonts w:ascii="Times New Roman" w:hAnsi="Times New Roman" w:cs="Times New Roman"/>
          <w:b/>
        </w:rPr>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опции «Ускорение». Предоставляется Агентом ежедневно.</w:t>
      </w:r>
      <w:r w:rsidRPr="00BB7290">
        <w:rPr>
          <w:rFonts w:ascii="Times New Roman" w:hAnsi="Times New Roman" w:cs="Times New Roman"/>
          <w:noProof/>
        </w:rPr>
        <w:t xml:space="preserve"> </w:t>
      </w:r>
    </w:p>
    <w:tbl>
      <w:tblPr>
        <w:tblW w:w="12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41"/>
        <w:gridCol w:w="1080"/>
        <w:gridCol w:w="669"/>
        <w:gridCol w:w="830"/>
        <w:gridCol w:w="2042"/>
        <w:gridCol w:w="1539"/>
        <w:gridCol w:w="1896"/>
        <w:gridCol w:w="2173"/>
      </w:tblGrid>
      <w:tr w:rsidR="00B0486C" w:rsidRPr="00BB7290" w14:paraId="0033B955" w14:textId="77777777" w:rsidTr="008E3740">
        <w:trPr>
          <w:trHeight w:val="510"/>
        </w:trPr>
        <w:tc>
          <w:tcPr>
            <w:tcW w:w="1296" w:type="dxa"/>
            <w:shd w:val="clear" w:color="auto" w:fill="auto"/>
            <w:vAlign w:val="center"/>
            <w:hideMark/>
          </w:tcPr>
          <w:p w14:paraId="469F811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1441" w:type="dxa"/>
            <w:shd w:val="clear" w:color="auto" w:fill="auto"/>
            <w:vAlign w:val="center"/>
            <w:hideMark/>
          </w:tcPr>
          <w:p w14:paraId="7028F33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080" w:type="dxa"/>
            <w:shd w:val="clear" w:color="auto" w:fill="auto"/>
            <w:vAlign w:val="center"/>
            <w:hideMark/>
          </w:tcPr>
          <w:p w14:paraId="6E06D82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669" w:type="dxa"/>
            <w:shd w:val="clear" w:color="auto" w:fill="auto"/>
            <w:vAlign w:val="center"/>
            <w:hideMark/>
          </w:tcPr>
          <w:p w14:paraId="179FF88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830" w:type="dxa"/>
            <w:shd w:val="clear" w:color="auto" w:fill="auto"/>
            <w:vAlign w:val="center"/>
            <w:hideMark/>
          </w:tcPr>
          <w:p w14:paraId="6F0D7C0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w:t>
            </w:r>
          </w:p>
        </w:tc>
        <w:tc>
          <w:tcPr>
            <w:tcW w:w="2042" w:type="dxa"/>
            <w:shd w:val="clear" w:color="auto" w:fill="auto"/>
            <w:vAlign w:val="center"/>
            <w:hideMark/>
          </w:tcPr>
          <w:p w14:paraId="735CDCF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 для СМС</w:t>
            </w:r>
          </w:p>
        </w:tc>
        <w:tc>
          <w:tcPr>
            <w:tcW w:w="1539" w:type="dxa"/>
            <w:shd w:val="clear" w:color="auto" w:fill="auto"/>
            <w:vAlign w:val="center"/>
            <w:hideMark/>
          </w:tcPr>
          <w:p w14:paraId="4C96768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Предлагаемая Услуга</w:t>
            </w:r>
          </w:p>
        </w:tc>
        <w:tc>
          <w:tcPr>
            <w:tcW w:w="1896" w:type="dxa"/>
            <w:shd w:val="clear" w:color="auto" w:fill="auto"/>
            <w:vAlign w:val="center"/>
            <w:hideMark/>
          </w:tcPr>
          <w:p w14:paraId="434D0D4D"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Результат исходящего вызова</w:t>
            </w:r>
          </w:p>
        </w:tc>
        <w:tc>
          <w:tcPr>
            <w:tcW w:w="2173" w:type="dxa"/>
            <w:shd w:val="clear" w:color="auto" w:fill="auto"/>
            <w:vAlign w:val="center"/>
            <w:hideMark/>
          </w:tcPr>
          <w:p w14:paraId="7E04260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Наименование базы</w:t>
            </w:r>
          </w:p>
        </w:tc>
      </w:tr>
      <w:tr w:rsidR="00B0486C" w:rsidRPr="00BB7290" w14:paraId="2762270A" w14:textId="77777777" w:rsidTr="008E3740">
        <w:trPr>
          <w:trHeight w:val="300"/>
        </w:trPr>
        <w:tc>
          <w:tcPr>
            <w:tcW w:w="1296" w:type="dxa"/>
            <w:shd w:val="clear" w:color="auto" w:fill="auto"/>
            <w:vAlign w:val="center"/>
            <w:hideMark/>
          </w:tcPr>
          <w:p w14:paraId="5B599CD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441" w:type="dxa"/>
            <w:shd w:val="clear" w:color="auto" w:fill="auto"/>
            <w:vAlign w:val="center"/>
            <w:hideMark/>
          </w:tcPr>
          <w:p w14:paraId="17E1B47A"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080" w:type="dxa"/>
            <w:shd w:val="clear" w:color="auto" w:fill="auto"/>
            <w:vAlign w:val="center"/>
            <w:hideMark/>
          </w:tcPr>
          <w:p w14:paraId="48D5772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669" w:type="dxa"/>
            <w:shd w:val="clear" w:color="auto" w:fill="auto"/>
            <w:vAlign w:val="center"/>
            <w:hideMark/>
          </w:tcPr>
          <w:p w14:paraId="4049BE6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830" w:type="dxa"/>
            <w:shd w:val="clear" w:color="auto" w:fill="auto"/>
            <w:vAlign w:val="center"/>
            <w:hideMark/>
          </w:tcPr>
          <w:p w14:paraId="681B6DEE"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042" w:type="dxa"/>
            <w:shd w:val="clear" w:color="auto" w:fill="auto"/>
            <w:vAlign w:val="center"/>
            <w:hideMark/>
          </w:tcPr>
          <w:p w14:paraId="7F5539D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539" w:type="dxa"/>
            <w:shd w:val="clear" w:color="auto" w:fill="auto"/>
            <w:vAlign w:val="center"/>
            <w:hideMark/>
          </w:tcPr>
          <w:p w14:paraId="0399136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896" w:type="dxa"/>
            <w:shd w:val="clear" w:color="auto" w:fill="auto"/>
            <w:vAlign w:val="center"/>
            <w:hideMark/>
          </w:tcPr>
          <w:p w14:paraId="2288FFC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173" w:type="dxa"/>
            <w:shd w:val="clear" w:color="auto" w:fill="auto"/>
            <w:vAlign w:val="center"/>
            <w:hideMark/>
          </w:tcPr>
          <w:p w14:paraId="7CC8333A"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r>
    </w:tbl>
    <w:p w14:paraId="7B8084EB" w14:textId="77777777" w:rsidR="00E21350" w:rsidRPr="00BB7290" w:rsidRDefault="00E21350" w:rsidP="002808D6">
      <w:pPr>
        <w:pStyle w:val="aff2"/>
        <w:numPr>
          <w:ilvl w:val="0"/>
          <w:numId w:val="28"/>
        </w:numPr>
        <w:spacing w:line="240" w:lineRule="auto"/>
        <w:ind w:firstLine="66"/>
        <w:jc w:val="both"/>
        <w:rPr>
          <w:rFonts w:ascii="Times New Roman" w:hAnsi="Times New Roman" w:cs="Times New Roman"/>
          <w:b/>
        </w:rPr>
      </w:pPr>
      <w:r w:rsidRPr="00BB7290">
        <w:rPr>
          <w:rFonts w:ascii="Times New Roman" w:hAnsi="Times New Roman" w:cs="Times New Roman"/>
          <w:b/>
        </w:rPr>
        <w:t>Формы реестров по расчету вознаграждения дополнительных услуг</w:t>
      </w:r>
    </w:p>
    <w:p w14:paraId="0C7826DB" w14:textId="77777777" w:rsidR="0082045E" w:rsidRPr="00BB7290" w:rsidRDefault="00E21350" w:rsidP="008E374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доп. подписок и доп. пакетов.</w:t>
      </w:r>
    </w:p>
    <w:tbl>
      <w:tblPr>
        <w:tblW w:w="13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986"/>
        <w:gridCol w:w="1556"/>
        <w:gridCol w:w="1448"/>
        <w:gridCol w:w="1448"/>
        <w:gridCol w:w="1367"/>
        <w:gridCol w:w="1353"/>
        <w:gridCol w:w="1223"/>
        <w:gridCol w:w="2191"/>
        <w:gridCol w:w="907"/>
      </w:tblGrid>
      <w:tr w:rsidR="00B0486C" w:rsidRPr="00BB7290" w14:paraId="5FEE6183" w14:textId="77777777" w:rsidTr="008E3740">
        <w:trPr>
          <w:trHeight w:val="1020"/>
        </w:trPr>
        <w:tc>
          <w:tcPr>
            <w:tcW w:w="1449" w:type="dxa"/>
            <w:shd w:val="clear" w:color="auto" w:fill="auto"/>
            <w:vAlign w:val="center"/>
            <w:hideMark/>
          </w:tcPr>
          <w:p w14:paraId="78776038"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86" w:type="dxa"/>
            <w:shd w:val="clear" w:color="auto" w:fill="auto"/>
            <w:vAlign w:val="center"/>
            <w:hideMark/>
          </w:tcPr>
          <w:p w14:paraId="16B33B2F"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556" w:type="dxa"/>
            <w:shd w:val="clear" w:color="auto" w:fill="auto"/>
            <w:vAlign w:val="center"/>
            <w:hideMark/>
          </w:tcPr>
          <w:p w14:paraId="74F230D8"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448" w:type="dxa"/>
            <w:shd w:val="clear" w:color="auto" w:fill="auto"/>
            <w:vAlign w:val="center"/>
            <w:hideMark/>
          </w:tcPr>
          <w:p w14:paraId="0A48C635"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448" w:type="dxa"/>
            <w:shd w:val="clear" w:color="auto" w:fill="auto"/>
            <w:vAlign w:val="center"/>
            <w:hideMark/>
          </w:tcPr>
          <w:p w14:paraId="24E89CEC"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промо</w:t>
            </w:r>
          </w:p>
        </w:tc>
        <w:tc>
          <w:tcPr>
            <w:tcW w:w="1363" w:type="dxa"/>
            <w:shd w:val="clear" w:color="auto" w:fill="auto"/>
            <w:vAlign w:val="center"/>
            <w:hideMark/>
          </w:tcPr>
          <w:p w14:paraId="0AD8D005"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353" w:type="dxa"/>
            <w:shd w:val="clear" w:color="auto" w:fill="auto"/>
            <w:vAlign w:val="center"/>
            <w:hideMark/>
          </w:tcPr>
          <w:p w14:paraId="3AB111D4"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 </w:t>
            </w:r>
          </w:p>
        </w:tc>
        <w:tc>
          <w:tcPr>
            <w:tcW w:w="1223" w:type="dxa"/>
            <w:shd w:val="clear" w:color="auto" w:fill="auto"/>
            <w:vAlign w:val="center"/>
            <w:hideMark/>
          </w:tcPr>
          <w:p w14:paraId="3605CCD4"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191" w:type="dxa"/>
            <w:shd w:val="clear" w:color="auto" w:fill="auto"/>
            <w:vAlign w:val="center"/>
            <w:hideMark/>
          </w:tcPr>
          <w:p w14:paraId="178FC08D"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907" w:type="dxa"/>
            <w:shd w:val="clear" w:color="auto" w:fill="auto"/>
            <w:vAlign w:val="center"/>
            <w:hideMark/>
          </w:tcPr>
          <w:p w14:paraId="00DAAB68" w14:textId="77777777" w:rsidR="00B0486C" w:rsidRPr="00BB7290" w:rsidRDefault="00B0486C" w:rsidP="0082045E">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 Ставка с НДС </w:t>
            </w:r>
          </w:p>
        </w:tc>
      </w:tr>
      <w:tr w:rsidR="00B0486C" w:rsidRPr="00BB7290" w14:paraId="05947613" w14:textId="77777777" w:rsidTr="008E3740">
        <w:trPr>
          <w:trHeight w:val="300"/>
        </w:trPr>
        <w:tc>
          <w:tcPr>
            <w:tcW w:w="1449" w:type="dxa"/>
            <w:shd w:val="clear" w:color="auto" w:fill="auto"/>
            <w:noWrap/>
            <w:vAlign w:val="bottom"/>
            <w:hideMark/>
          </w:tcPr>
          <w:p w14:paraId="571FC94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86" w:type="dxa"/>
            <w:shd w:val="clear" w:color="auto" w:fill="auto"/>
            <w:noWrap/>
            <w:vAlign w:val="bottom"/>
            <w:hideMark/>
          </w:tcPr>
          <w:p w14:paraId="7979F3FF"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56" w:type="dxa"/>
            <w:shd w:val="clear" w:color="auto" w:fill="auto"/>
            <w:noWrap/>
            <w:vAlign w:val="bottom"/>
            <w:hideMark/>
          </w:tcPr>
          <w:p w14:paraId="56926ED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48" w:type="dxa"/>
            <w:shd w:val="clear" w:color="auto" w:fill="auto"/>
            <w:noWrap/>
            <w:vAlign w:val="bottom"/>
            <w:hideMark/>
          </w:tcPr>
          <w:p w14:paraId="4AB38CB8"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48" w:type="dxa"/>
            <w:shd w:val="clear" w:color="auto" w:fill="auto"/>
            <w:noWrap/>
            <w:vAlign w:val="bottom"/>
            <w:hideMark/>
          </w:tcPr>
          <w:p w14:paraId="652A3B6B"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63" w:type="dxa"/>
            <w:shd w:val="clear" w:color="auto" w:fill="auto"/>
            <w:noWrap/>
            <w:vAlign w:val="bottom"/>
            <w:hideMark/>
          </w:tcPr>
          <w:p w14:paraId="20366A24"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53" w:type="dxa"/>
            <w:shd w:val="clear" w:color="auto" w:fill="auto"/>
            <w:noWrap/>
            <w:vAlign w:val="bottom"/>
            <w:hideMark/>
          </w:tcPr>
          <w:p w14:paraId="62929AA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23" w:type="dxa"/>
            <w:shd w:val="clear" w:color="auto" w:fill="auto"/>
            <w:noWrap/>
            <w:vAlign w:val="bottom"/>
            <w:hideMark/>
          </w:tcPr>
          <w:p w14:paraId="2D42EB2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191" w:type="dxa"/>
            <w:shd w:val="clear" w:color="auto" w:fill="auto"/>
            <w:noWrap/>
            <w:vAlign w:val="bottom"/>
            <w:hideMark/>
          </w:tcPr>
          <w:p w14:paraId="7B43264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07" w:type="dxa"/>
            <w:shd w:val="clear" w:color="auto" w:fill="auto"/>
            <w:noWrap/>
            <w:vAlign w:val="bottom"/>
            <w:hideMark/>
          </w:tcPr>
          <w:p w14:paraId="5A1F8093"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2B82753F"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Игровой, Облачный.</w:t>
      </w:r>
    </w:p>
    <w:tbl>
      <w:tblPr>
        <w:tblW w:w="11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57"/>
        <w:gridCol w:w="1498"/>
        <w:gridCol w:w="1540"/>
        <w:gridCol w:w="1540"/>
        <w:gridCol w:w="1636"/>
        <w:gridCol w:w="2268"/>
      </w:tblGrid>
      <w:tr w:rsidR="00B0486C" w:rsidRPr="00BB7290" w14:paraId="3BD46213" w14:textId="77777777" w:rsidTr="008E3740">
        <w:trPr>
          <w:trHeight w:val="810"/>
        </w:trPr>
        <w:tc>
          <w:tcPr>
            <w:tcW w:w="1441" w:type="dxa"/>
            <w:shd w:val="clear" w:color="auto" w:fill="auto"/>
            <w:vAlign w:val="center"/>
            <w:hideMark/>
          </w:tcPr>
          <w:p w14:paraId="46D8AA2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157" w:type="dxa"/>
            <w:shd w:val="clear" w:color="auto" w:fill="auto"/>
            <w:vAlign w:val="center"/>
            <w:hideMark/>
          </w:tcPr>
          <w:p w14:paraId="0104AA2F"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498" w:type="dxa"/>
            <w:shd w:val="clear" w:color="auto" w:fill="auto"/>
            <w:vAlign w:val="center"/>
            <w:hideMark/>
          </w:tcPr>
          <w:p w14:paraId="2B0184E6"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540" w:type="dxa"/>
            <w:shd w:val="clear" w:color="auto" w:fill="auto"/>
            <w:vAlign w:val="center"/>
            <w:hideMark/>
          </w:tcPr>
          <w:p w14:paraId="74542B64"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w:t>
            </w:r>
          </w:p>
        </w:tc>
        <w:tc>
          <w:tcPr>
            <w:tcW w:w="1540" w:type="dxa"/>
            <w:shd w:val="clear" w:color="auto" w:fill="auto"/>
            <w:vAlign w:val="center"/>
            <w:hideMark/>
          </w:tcPr>
          <w:p w14:paraId="5C119DBD"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w:t>
            </w:r>
          </w:p>
        </w:tc>
        <w:tc>
          <w:tcPr>
            <w:tcW w:w="1636" w:type="dxa"/>
            <w:shd w:val="clear" w:color="auto" w:fill="auto"/>
            <w:vAlign w:val="center"/>
            <w:hideMark/>
          </w:tcPr>
          <w:p w14:paraId="2ADD4E61"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Начисление за отчетный период</w:t>
            </w:r>
            <w:r w:rsidRPr="00BB7290">
              <w:rPr>
                <w:rFonts w:ascii="Times New Roman" w:eastAsia="Times New Roman" w:hAnsi="Times New Roman" w:cs="Times New Roman"/>
                <w:color w:val="FF0000"/>
              </w:rPr>
              <w:t xml:space="preserve"> </w:t>
            </w:r>
            <w:r w:rsidRPr="00BB7290">
              <w:rPr>
                <w:rFonts w:ascii="Times New Roman" w:eastAsia="Times New Roman" w:hAnsi="Times New Roman" w:cs="Times New Roman"/>
              </w:rPr>
              <w:t>с НДС</w:t>
            </w:r>
          </w:p>
        </w:tc>
        <w:tc>
          <w:tcPr>
            <w:tcW w:w="2268" w:type="dxa"/>
            <w:shd w:val="clear" w:color="auto" w:fill="auto"/>
            <w:vAlign w:val="center"/>
            <w:hideMark/>
          </w:tcPr>
          <w:p w14:paraId="0714963D"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r>
      <w:tr w:rsidR="00B0486C" w:rsidRPr="00BB7290" w14:paraId="0775F698" w14:textId="77777777" w:rsidTr="008E3740">
        <w:trPr>
          <w:trHeight w:val="300"/>
        </w:trPr>
        <w:tc>
          <w:tcPr>
            <w:tcW w:w="1441" w:type="dxa"/>
            <w:shd w:val="clear" w:color="auto" w:fill="auto"/>
            <w:noWrap/>
            <w:vAlign w:val="bottom"/>
            <w:hideMark/>
          </w:tcPr>
          <w:p w14:paraId="5DC34A6B"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7" w:type="dxa"/>
            <w:shd w:val="clear" w:color="auto" w:fill="auto"/>
            <w:noWrap/>
            <w:vAlign w:val="bottom"/>
            <w:hideMark/>
          </w:tcPr>
          <w:p w14:paraId="280ACAB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98" w:type="dxa"/>
            <w:shd w:val="clear" w:color="auto" w:fill="auto"/>
            <w:noWrap/>
            <w:vAlign w:val="bottom"/>
            <w:hideMark/>
          </w:tcPr>
          <w:p w14:paraId="410F4171"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014E7508"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39EC5360"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636" w:type="dxa"/>
            <w:shd w:val="clear" w:color="auto" w:fill="auto"/>
            <w:noWrap/>
            <w:vAlign w:val="bottom"/>
            <w:hideMark/>
          </w:tcPr>
          <w:p w14:paraId="3A476ECE"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268" w:type="dxa"/>
            <w:shd w:val="clear" w:color="auto" w:fill="auto"/>
            <w:noWrap/>
            <w:vAlign w:val="bottom"/>
            <w:hideMark/>
          </w:tcPr>
          <w:p w14:paraId="6172AD79"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381CD74"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«Опция МГ».</w:t>
      </w:r>
    </w:p>
    <w:tbl>
      <w:tblPr>
        <w:tblW w:w="12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57"/>
        <w:gridCol w:w="1340"/>
        <w:gridCol w:w="1541"/>
        <w:gridCol w:w="1540"/>
        <w:gridCol w:w="1400"/>
        <w:gridCol w:w="2360"/>
        <w:gridCol w:w="1300"/>
      </w:tblGrid>
      <w:tr w:rsidR="00B0486C" w:rsidRPr="00BB7290" w14:paraId="082BDBA7" w14:textId="77777777" w:rsidTr="008E3740">
        <w:trPr>
          <w:trHeight w:val="1020"/>
        </w:trPr>
        <w:tc>
          <w:tcPr>
            <w:tcW w:w="1441" w:type="dxa"/>
            <w:shd w:val="clear" w:color="auto" w:fill="auto"/>
            <w:vAlign w:val="center"/>
            <w:hideMark/>
          </w:tcPr>
          <w:p w14:paraId="35B3C9BC"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157" w:type="dxa"/>
            <w:shd w:val="clear" w:color="auto" w:fill="auto"/>
            <w:vAlign w:val="center"/>
            <w:hideMark/>
          </w:tcPr>
          <w:p w14:paraId="4D4F0F0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340" w:type="dxa"/>
            <w:shd w:val="clear" w:color="auto" w:fill="auto"/>
            <w:vAlign w:val="center"/>
            <w:hideMark/>
          </w:tcPr>
          <w:p w14:paraId="6D0088A9"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звонка</w:t>
            </w:r>
          </w:p>
        </w:tc>
        <w:tc>
          <w:tcPr>
            <w:tcW w:w="1541" w:type="dxa"/>
            <w:shd w:val="clear" w:color="auto" w:fill="auto"/>
            <w:vAlign w:val="center"/>
            <w:hideMark/>
          </w:tcPr>
          <w:p w14:paraId="4887A4AB"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Статус (наименование подключенной услуги)</w:t>
            </w:r>
          </w:p>
        </w:tc>
        <w:tc>
          <w:tcPr>
            <w:tcW w:w="1540" w:type="dxa"/>
            <w:shd w:val="clear" w:color="auto" w:fill="auto"/>
            <w:vAlign w:val="center"/>
            <w:hideMark/>
          </w:tcPr>
          <w:p w14:paraId="16C515E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w:t>
            </w:r>
          </w:p>
        </w:tc>
        <w:tc>
          <w:tcPr>
            <w:tcW w:w="1400" w:type="dxa"/>
            <w:shd w:val="clear" w:color="auto" w:fill="auto"/>
            <w:vAlign w:val="center"/>
            <w:hideMark/>
          </w:tcPr>
          <w:p w14:paraId="21E61A55"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w:t>
            </w:r>
          </w:p>
        </w:tc>
        <w:tc>
          <w:tcPr>
            <w:tcW w:w="2360" w:type="dxa"/>
            <w:shd w:val="clear" w:color="auto" w:fill="auto"/>
            <w:vAlign w:val="center"/>
            <w:hideMark/>
          </w:tcPr>
          <w:p w14:paraId="138CF970"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1300" w:type="dxa"/>
            <w:shd w:val="clear" w:color="auto" w:fill="auto"/>
            <w:vAlign w:val="center"/>
            <w:hideMark/>
          </w:tcPr>
          <w:p w14:paraId="2249E6E6" w14:textId="77777777" w:rsidR="00B0486C" w:rsidRPr="00BB7290" w:rsidRDefault="00B0486C" w:rsidP="00442019">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 Ставка с НДС </w:t>
            </w:r>
          </w:p>
        </w:tc>
      </w:tr>
      <w:tr w:rsidR="00B0486C" w:rsidRPr="00BB7290" w14:paraId="5FF84897" w14:textId="77777777" w:rsidTr="008E3740">
        <w:trPr>
          <w:trHeight w:val="300"/>
        </w:trPr>
        <w:tc>
          <w:tcPr>
            <w:tcW w:w="1441" w:type="dxa"/>
            <w:shd w:val="clear" w:color="auto" w:fill="auto"/>
            <w:noWrap/>
            <w:vAlign w:val="bottom"/>
            <w:hideMark/>
          </w:tcPr>
          <w:p w14:paraId="15963DD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7" w:type="dxa"/>
            <w:shd w:val="clear" w:color="auto" w:fill="auto"/>
            <w:noWrap/>
            <w:vAlign w:val="bottom"/>
            <w:hideMark/>
          </w:tcPr>
          <w:p w14:paraId="3FCED5A4"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40" w:type="dxa"/>
            <w:shd w:val="clear" w:color="auto" w:fill="auto"/>
            <w:noWrap/>
            <w:vAlign w:val="bottom"/>
            <w:hideMark/>
          </w:tcPr>
          <w:p w14:paraId="7CE6D66E"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1" w:type="dxa"/>
            <w:shd w:val="clear" w:color="auto" w:fill="auto"/>
            <w:noWrap/>
            <w:vAlign w:val="bottom"/>
            <w:hideMark/>
          </w:tcPr>
          <w:p w14:paraId="3EBD42B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7DB4E042"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00" w:type="dxa"/>
            <w:shd w:val="clear" w:color="auto" w:fill="auto"/>
            <w:noWrap/>
            <w:vAlign w:val="bottom"/>
            <w:hideMark/>
          </w:tcPr>
          <w:p w14:paraId="1F0C4142"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360" w:type="dxa"/>
            <w:shd w:val="clear" w:color="auto" w:fill="auto"/>
            <w:noWrap/>
            <w:vAlign w:val="bottom"/>
            <w:hideMark/>
          </w:tcPr>
          <w:p w14:paraId="34304F6D"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00" w:type="dxa"/>
            <w:shd w:val="clear" w:color="auto" w:fill="auto"/>
            <w:noWrap/>
            <w:vAlign w:val="bottom"/>
            <w:hideMark/>
          </w:tcPr>
          <w:p w14:paraId="3C63E941"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305AADC"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Антивирус, Книги, Лицей (промо).</w:t>
      </w:r>
    </w:p>
    <w:tbl>
      <w:tblPr>
        <w:tblW w:w="13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88"/>
        <w:gridCol w:w="1602"/>
        <w:gridCol w:w="1378"/>
        <w:gridCol w:w="1432"/>
        <w:gridCol w:w="1367"/>
        <w:gridCol w:w="1523"/>
        <w:gridCol w:w="1156"/>
        <w:gridCol w:w="2165"/>
        <w:gridCol w:w="898"/>
      </w:tblGrid>
      <w:tr w:rsidR="00B0486C" w:rsidRPr="00BB7290" w14:paraId="77FED0F3" w14:textId="77777777" w:rsidTr="008E3740">
        <w:trPr>
          <w:trHeight w:val="765"/>
        </w:trPr>
        <w:tc>
          <w:tcPr>
            <w:tcW w:w="1435" w:type="dxa"/>
            <w:shd w:val="clear" w:color="auto" w:fill="auto"/>
            <w:vAlign w:val="center"/>
            <w:hideMark/>
          </w:tcPr>
          <w:p w14:paraId="1B78AA3E"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88" w:type="dxa"/>
            <w:shd w:val="clear" w:color="auto" w:fill="auto"/>
            <w:vAlign w:val="center"/>
            <w:hideMark/>
          </w:tcPr>
          <w:p w14:paraId="7F27CAB6"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602" w:type="dxa"/>
            <w:shd w:val="clear" w:color="auto" w:fill="auto"/>
            <w:vAlign w:val="center"/>
            <w:hideMark/>
          </w:tcPr>
          <w:p w14:paraId="34989F2E"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369" w:type="dxa"/>
            <w:shd w:val="clear" w:color="auto" w:fill="auto"/>
            <w:vAlign w:val="center"/>
            <w:hideMark/>
          </w:tcPr>
          <w:p w14:paraId="5E1F7350"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432" w:type="dxa"/>
            <w:shd w:val="clear" w:color="auto" w:fill="auto"/>
            <w:vAlign w:val="center"/>
            <w:hideMark/>
          </w:tcPr>
          <w:p w14:paraId="7797A877"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выхода из промо</w:t>
            </w:r>
          </w:p>
        </w:tc>
        <w:tc>
          <w:tcPr>
            <w:tcW w:w="1358" w:type="dxa"/>
            <w:shd w:val="clear" w:color="auto" w:fill="auto"/>
            <w:vAlign w:val="center"/>
            <w:hideMark/>
          </w:tcPr>
          <w:p w14:paraId="1026C65C"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523" w:type="dxa"/>
            <w:shd w:val="clear" w:color="auto" w:fill="auto"/>
            <w:vAlign w:val="center"/>
            <w:hideMark/>
          </w:tcPr>
          <w:p w14:paraId="3A9464E7"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w:t>
            </w:r>
          </w:p>
        </w:tc>
        <w:tc>
          <w:tcPr>
            <w:tcW w:w="1156" w:type="dxa"/>
            <w:shd w:val="clear" w:color="auto" w:fill="auto"/>
            <w:vAlign w:val="center"/>
            <w:hideMark/>
          </w:tcPr>
          <w:p w14:paraId="69EFD59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165" w:type="dxa"/>
            <w:shd w:val="clear" w:color="auto" w:fill="auto"/>
            <w:vAlign w:val="center"/>
            <w:hideMark/>
          </w:tcPr>
          <w:p w14:paraId="30E13235"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898" w:type="dxa"/>
            <w:shd w:val="clear" w:color="auto" w:fill="auto"/>
            <w:vAlign w:val="center"/>
            <w:hideMark/>
          </w:tcPr>
          <w:p w14:paraId="4A4FF1DF"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r>
      <w:tr w:rsidR="00B0486C" w:rsidRPr="00BB7290" w14:paraId="0D461F7C" w14:textId="77777777" w:rsidTr="008E3740">
        <w:trPr>
          <w:trHeight w:val="300"/>
        </w:trPr>
        <w:tc>
          <w:tcPr>
            <w:tcW w:w="1435" w:type="dxa"/>
            <w:shd w:val="clear" w:color="auto" w:fill="auto"/>
            <w:noWrap/>
            <w:vAlign w:val="bottom"/>
            <w:hideMark/>
          </w:tcPr>
          <w:p w14:paraId="05A2EB6C"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88" w:type="dxa"/>
            <w:shd w:val="clear" w:color="auto" w:fill="auto"/>
            <w:noWrap/>
            <w:vAlign w:val="bottom"/>
            <w:hideMark/>
          </w:tcPr>
          <w:p w14:paraId="562E4C80"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602" w:type="dxa"/>
            <w:shd w:val="clear" w:color="auto" w:fill="auto"/>
            <w:noWrap/>
            <w:vAlign w:val="bottom"/>
            <w:hideMark/>
          </w:tcPr>
          <w:p w14:paraId="4939A22A"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69" w:type="dxa"/>
            <w:shd w:val="clear" w:color="auto" w:fill="auto"/>
            <w:noWrap/>
            <w:vAlign w:val="bottom"/>
            <w:hideMark/>
          </w:tcPr>
          <w:p w14:paraId="430F1307"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32" w:type="dxa"/>
            <w:shd w:val="clear" w:color="auto" w:fill="auto"/>
            <w:noWrap/>
            <w:vAlign w:val="bottom"/>
            <w:hideMark/>
          </w:tcPr>
          <w:p w14:paraId="3459D15B"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58" w:type="dxa"/>
            <w:shd w:val="clear" w:color="auto" w:fill="auto"/>
            <w:noWrap/>
            <w:vAlign w:val="bottom"/>
            <w:hideMark/>
          </w:tcPr>
          <w:p w14:paraId="74C1536B"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23" w:type="dxa"/>
            <w:shd w:val="clear" w:color="auto" w:fill="auto"/>
            <w:noWrap/>
            <w:vAlign w:val="bottom"/>
            <w:hideMark/>
          </w:tcPr>
          <w:p w14:paraId="37AA1506"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6" w:type="dxa"/>
            <w:shd w:val="clear" w:color="auto" w:fill="auto"/>
            <w:noWrap/>
            <w:vAlign w:val="bottom"/>
            <w:hideMark/>
          </w:tcPr>
          <w:p w14:paraId="12F5696A"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165" w:type="dxa"/>
            <w:shd w:val="clear" w:color="auto" w:fill="auto"/>
            <w:noWrap/>
            <w:vAlign w:val="bottom"/>
            <w:hideMark/>
          </w:tcPr>
          <w:p w14:paraId="6BD9C000"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98" w:type="dxa"/>
            <w:shd w:val="clear" w:color="auto" w:fill="auto"/>
            <w:noWrap/>
            <w:vAlign w:val="bottom"/>
            <w:hideMark/>
          </w:tcPr>
          <w:p w14:paraId="1BA7BE8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6329FFA"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lastRenderedPageBreak/>
        <w:t>Форма реестра по расчету вознаграждения для услуг Антивирус, Книги (с корректировочным коэффициентом).</w:t>
      </w:r>
    </w:p>
    <w:tbl>
      <w:tblPr>
        <w:tblW w:w="15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992"/>
        <w:gridCol w:w="992"/>
        <w:gridCol w:w="1418"/>
        <w:gridCol w:w="1134"/>
        <w:gridCol w:w="1417"/>
        <w:gridCol w:w="1276"/>
        <w:gridCol w:w="1134"/>
        <w:gridCol w:w="1701"/>
        <w:gridCol w:w="850"/>
        <w:gridCol w:w="993"/>
        <w:gridCol w:w="1559"/>
      </w:tblGrid>
      <w:tr w:rsidR="00B0486C" w:rsidRPr="00BB7290" w14:paraId="106FF1DA" w14:textId="77777777" w:rsidTr="008E3740">
        <w:trPr>
          <w:trHeight w:val="776"/>
        </w:trPr>
        <w:tc>
          <w:tcPr>
            <w:tcW w:w="1550" w:type="dxa"/>
            <w:shd w:val="clear" w:color="auto" w:fill="auto"/>
            <w:vAlign w:val="center"/>
            <w:hideMark/>
          </w:tcPr>
          <w:p w14:paraId="6F30220B"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92" w:type="dxa"/>
            <w:shd w:val="clear" w:color="auto" w:fill="auto"/>
            <w:vAlign w:val="center"/>
            <w:hideMark/>
          </w:tcPr>
          <w:p w14:paraId="2496F33D"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992" w:type="dxa"/>
            <w:shd w:val="clear" w:color="auto" w:fill="auto"/>
            <w:vAlign w:val="center"/>
            <w:hideMark/>
          </w:tcPr>
          <w:p w14:paraId="4DFE2CB9"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418" w:type="dxa"/>
            <w:shd w:val="clear" w:color="auto" w:fill="auto"/>
            <w:vAlign w:val="center"/>
            <w:hideMark/>
          </w:tcPr>
          <w:p w14:paraId="2B068C93"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134" w:type="dxa"/>
            <w:shd w:val="clear" w:color="auto" w:fill="auto"/>
            <w:vAlign w:val="center"/>
            <w:hideMark/>
          </w:tcPr>
          <w:p w14:paraId="354BB54D"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выхода из промо</w:t>
            </w:r>
          </w:p>
        </w:tc>
        <w:tc>
          <w:tcPr>
            <w:tcW w:w="1417" w:type="dxa"/>
            <w:shd w:val="clear" w:color="auto" w:fill="auto"/>
            <w:vAlign w:val="center"/>
            <w:hideMark/>
          </w:tcPr>
          <w:p w14:paraId="347712E8"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276" w:type="dxa"/>
            <w:shd w:val="clear" w:color="auto" w:fill="auto"/>
            <w:vAlign w:val="center"/>
            <w:hideMark/>
          </w:tcPr>
          <w:p w14:paraId="571D1024"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w:t>
            </w:r>
          </w:p>
        </w:tc>
        <w:tc>
          <w:tcPr>
            <w:tcW w:w="1134" w:type="dxa"/>
            <w:shd w:val="clear" w:color="auto" w:fill="auto"/>
            <w:vAlign w:val="center"/>
            <w:hideMark/>
          </w:tcPr>
          <w:p w14:paraId="1101285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1701" w:type="dxa"/>
            <w:shd w:val="clear" w:color="auto" w:fill="auto"/>
            <w:vAlign w:val="center"/>
            <w:hideMark/>
          </w:tcPr>
          <w:p w14:paraId="74749333"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850" w:type="dxa"/>
            <w:shd w:val="clear" w:color="auto" w:fill="auto"/>
            <w:vAlign w:val="center"/>
            <w:hideMark/>
          </w:tcPr>
          <w:p w14:paraId="373FFB5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c>
          <w:tcPr>
            <w:tcW w:w="993" w:type="dxa"/>
            <w:shd w:val="clear" w:color="auto" w:fill="auto"/>
            <w:vAlign w:val="center"/>
            <w:hideMark/>
          </w:tcPr>
          <w:p w14:paraId="2C9952EE"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xml:space="preserve">Кор.  коэффициент </w:t>
            </w:r>
          </w:p>
        </w:tc>
        <w:tc>
          <w:tcPr>
            <w:tcW w:w="1559" w:type="dxa"/>
            <w:shd w:val="clear" w:color="auto" w:fill="auto"/>
            <w:vAlign w:val="center"/>
            <w:hideMark/>
          </w:tcPr>
          <w:p w14:paraId="110F3BA5"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 с учетом кор. коэф.</w:t>
            </w:r>
          </w:p>
        </w:tc>
      </w:tr>
      <w:tr w:rsidR="00B0486C" w:rsidRPr="00BB7290" w14:paraId="6BBB3C5C" w14:textId="77777777" w:rsidTr="008E3740">
        <w:trPr>
          <w:trHeight w:val="228"/>
        </w:trPr>
        <w:tc>
          <w:tcPr>
            <w:tcW w:w="1550" w:type="dxa"/>
            <w:shd w:val="clear" w:color="auto" w:fill="auto"/>
            <w:noWrap/>
            <w:vAlign w:val="bottom"/>
            <w:hideMark/>
          </w:tcPr>
          <w:p w14:paraId="319DE18F"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2" w:type="dxa"/>
            <w:shd w:val="clear" w:color="auto" w:fill="auto"/>
            <w:noWrap/>
            <w:vAlign w:val="bottom"/>
            <w:hideMark/>
          </w:tcPr>
          <w:p w14:paraId="10E2E89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2" w:type="dxa"/>
            <w:shd w:val="clear" w:color="auto" w:fill="auto"/>
            <w:noWrap/>
            <w:vAlign w:val="bottom"/>
            <w:hideMark/>
          </w:tcPr>
          <w:p w14:paraId="6C02BBA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18" w:type="dxa"/>
            <w:shd w:val="clear" w:color="auto" w:fill="auto"/>
            <w:noWrap/>
            <w:vAlign w:val="bottom"/>
            <w:hideMark/>
          </w:tcPr>
          <w:p w14:paraId="3FE6EA96"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34" w:type="dxa"/>
            <w:shd w:val="clear" w:color="auto" w:fill="auto"/>
            <w:noWrap/>
            <w:vAlign w:val="bottom"/>
            <w:hideMark/>
          </w:tcPr>
          <w:p w14:paraId="18C25762"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17" w:type="dxa"/>
            <w:shd w:val="clear" w:color="auto" w:fill="auto"/>
            <w:noWrap/>
            <w:vAlign w:val="bottom"/>
            <w:hideMark/>
          </w:tcPr>
          <w:p w14:paraId="729F0ABD"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76" w:type="dxa"/>
            <w:shd w:val="clear" w:color="auto" w:fill="auto"/>
            <w:noWrap/>
            <w:vAlign w:val="bottom"/>
            <w:hideMark/>
          </w:tcPr>
          <w:p w14:paraId="5A6BE115"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34" w:type="dxa"/>
            <w:shd w:val="clear" w:color="auto" w:fill="auto"/>
            <w:noWrap/>
            <w:vAlign w:val="bottom"/>
            <w:hideMark/>
          </w:tcPr>
          <w:p w14:paraId="77A6B62C"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701" w:type="dxa"/>
            <w:shd w:val="clear" w:color="auto" w:fill="auto"/>
            <w:noWrap/>
            <w:vAlign w:val="bottom"/>
            <w:hideMark/>
          </w:tcPr>
          <w:p w14:paraId="51A7A421"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50" w:type="dxa"/>
            <w:shd w:val="clear" w:color="auto" w:fill="auto"/>
            <w:noWrap/>
            <w:vAlign w:val="bottom"/>
            <w:hideMark/>
          </w:tcPr>
          <w:p w14:paraId="2750606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3" w:type="dxa"/>
            <w:shd w:val="clear" w:color="auto" w:fill="auto"/>
            <w:noWrap/>
            <w:vAlign w:val="bottom"/>
            <w:hideMark/>
          </w:tcPr>
          <w:p w14:paraId="519018A7"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59" w:type="dxa"/>
            <w:shd w:val="clear" w:color="auto" w:fill="auto"/>
            <w:noWrap/>
            <w:vAlign w:val="bottom"/>
            <w:hideMark/>
          </w:tcPr>
          <w:p w14:paraId="200E9D74"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090791BB"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 xml:space="preserve">Форма реестра по расчету вознаграждения для услуг Ускорение, Гарантия +, Лицей (без промо), </w:t>
      </w:r>
      <w:r w:rsidRPr="00BB7290">
        <w:rPr>
          <w:rFonts w:ascii="Times New Roman" w:hAnsi="Times New Roman" w:cs="Times New Roman"/>
          <w:b/>
          <w:lang w:val="en-US"/>
        </w:rPr>
        <w:t>IT</w:t>
      </w:r>
      <w:r w:rsidRPr="00BB7290">
        <w:rPr>
          <w:rFonts w:ascii="Times New Roman" w:hAnsi="Times New Roman" w:cs="Times New Roman"/>
          <w:b/>
        </w:rPr>
        <w:t xml:space="preserve"> </w:t>
      </w:r>
      <w:r w:rsidRPr="00BB7290">
        <w:rPr>
          <w:rFonts w:ascii="Times New Roman" w:hAnsi="Times New Roman" w:cs="Times New Roman"/>
          <w:b/>
          <w:lang w:val="en-US"/>
        </w:rPr>
        <w:t>Helper</w:t>
      </w:r>
      <w:r w:rsidRPr="00BB7290">
        <w:rPr>
          <w:rFonts w:ascii="Times New Roman" w:hAnsi="Times New Roman" w:cs="Times New Roman"/>
          <w:b/>
        </w:rPr>
        <w:t>.</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11"/>
        <w:gridCol w:w="1498"/>
        <w:gridCol w:w="1540"/>
        <w:gridCol w:w="1740"/>
        <w:gridCol w:w="1276"/>
        <w:gridCol w:w="2410"/>
        <w:gridCol w:w="1984"/>
      </w:tblGrid>
      <w:tr w:rsidR="00B0486C" w:rsidRPr="00BB7290" w14:paraId="6E2C46EA" w14:textId="77777777" w:rsidTr="008E3740">
        <w:trPr>
          <w:trHeight w:val="1021"/>
        </w:trPr>
        <w:tc>
          <w:tcPr>
            <w:tcW w:w="1441" w:type="dxa"/>
            <w:shd w:val="clear" w:color="auto" w:fill="auto"/>
            <w:vAlign w:val="center"/>
            <w:hideMark/>
          </w:tcPr>
          <w:p w14:paraId="026E739A"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011" w:type="dxa"/>
            <w:shd w:val="clear" w:color="auto" w:fill="auto"/>
            <w:vAlign w:val="center"/>
            <w:hideMark/>
          </w:tcPr>
          <w:p w14:paraId="6255850E"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498" w:type="dxa"/>
            <w:shd w:val="clear" w:color="auto" w:fill="auto"/>
            <w:vAlign w:val="center"/>
            <w:hideMark/>
          </w:tcPr>
          <w:p w14:paraId="05DE4714"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540" w:type="dxa"/>
            <w:shd w:val="clear" w:color="auto" w:fill="auto"/>
            <w:vAlign w:val="center"/>
            <w:hideMark/>
          </w:tcPr>
          <w:p w14:paraId="3B597E57"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740" w:type="dxa"/>
            <w:shd w:val="clear" w:color="auto" w:fill="auto"/>
            <w:vAlign w:val="center"/>
            <w:hideMark/>
          </w:tcPr>
          <w:p w14:paraId="7350B2A8"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промо</w:t>
            </w:r>
          </w:p>
        </w:tc>
        <w:tc>
          <w:tcPr>
            <w:tcW w:w="1276" w:type="dxa"/>
            <w:shd w:val="clear" w:color="auto" w:fill="auto"/>
            <w:vAlign w:val="center"/>
            <w:hideMark/>
          </w:tcPr>
          <w:p w14:paraId="79E2DC2D"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410" w:type="dxa"/>
            <w:shd w:val="clear" w:color="auto" w:fill="auto"/>
            <w:vAlign w:val="center"/>
            <w:hideMark/>
          </w:tcPr>
          <w:p w14:paraId="0F25A203"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1984" w:type="dxa"/>
            <w:shd w:val="clear" w:color="auto" w:fill="auto"/>
            <w:vAlign w:val="center"/>
            <w:hideMark/>
          </w:tcPr>
          <w:p w14:paraId="31C503B7"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r>
      <w:tr w:rsidR="00B0486C" w:rsidRPr="00BB7290" w14:paraId="7C8E7090" w14:textId="77777777" w:rsidTr="008E3740">
        <w:trPr>
          <w:trHeight w:val="300"/>
        </w:trPr>
        <w:tc>
          <w:tcPr>
            <w:tcW w:w="1441" w:type="dxa"/>
            <w:shd w:val="clear" w:color="auto" w:fill="auto"/>
            <w:noWrap/>
            <w:vAlign w:val="bottom"/>
            <w:hideMark/>
          </w:tcPr>
          <w:p w14:paraId="33A96B21"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011" w:type="dxa"/>
            <w:shd w:val="clear" w:color="auto" w:fill="auto"/>
            <w:noWrap/>
            <w:vAlign w:val="bottom"/>
            <w:hideMark/>
          </w:tcPr>
          <w:p w14:paraId="057FAF07"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98" w:type="dxa"/>
            <w:shd w:val="clear" w:color="auto" w:fill="auto"/>
            <w:noWrap/>
            <w:vAlign w:val="bottom"/>
            <w:hideMark/>
          </w:tcPr>
          <w:p w14:paraId="0E6A5173"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1FC35B35"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740" w:type="dxa"/>
            <w:shd w:val="clear" w:color="auto" w:fill="auto"/>
            <w:noWrap/>
            <w:vAlign w:val="bottom"/>
            <w:hideMark/>
          </w:tcPr>
          <w:p w14:paraId="248EBD19"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76" w:type="dxa"/>
            <w:shd w:val="clear" w:color="auto" w:fill="auto"/>
            <w:noWrap/>
            <w:vAlign w:val="bottom"/>
            <w:hideMark/>
          </w:tcPr>
          <w:p w14:paraId="12F92E71"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410" w:type="dxa"/>
            <w:shd w:val="clear" w:color="auto" w:fill="auto"/>
            <w:noWrap/>
            <w:vAlign w:val="bottom"/>
            <w:hideMark/>
          </w:tcPr>
          <w:p w14:paraId="7C776E07"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984" w:type="dxa"/>
            <w:shd w:val="clear" w:color="auto" w:fill="auto"/>
            <w:noWrap/>
            <w:vAlign w:val="bottom"/>
            <w:hideMark/>
          </w:tcPr>
          <w:p w14:paraId="0CC4FF9A"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7F81384C" w14:textId="77777777" w:rsidR="0082045E" w:rsidRPr="00BB7290" w:rsidRDefault="0082045E" w:rsidP="008E3740">
      <w:pPr>
        <w:pStyle w:val="aff2"/>
        <w:numPr>
          <w:ilvl w:val="1"/>
          <w:numId w:val="28"/>
        </w:numPr>
        <w:spacing w:line="240" w:lineRule="auto"/>
        <w:jc w:val="both"/>
        <w:rPr>
          <w:rFonts w:ascii="Times New Roman" w:eastAsia="Calibri" w:hAnsi="Times New Roman" w:cs="Times New Roman"/>
          <w:b/>
          <w:bCs/>
        </w:rPr>
      </w:pPr>
      <w:r w:rsidRPr="00BB7290">
        <w:rPr>
          <w:rFonts w:ascii="Times New Roman" w:eastAsia="Calibri" w:hAnsi="Times New Roman" w:cs="Times New Roman"/>
          <w:b/>
          <w:bCs/>
        </w:rPr>
        <w:t>Форма реестра по расчету вознаграждения для основных услуг.</w:t>
      </w:r>
    </w:p>
    <w:tbl>
      <w:tblPr>
        <w:tblW w:w="13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947"/>
        <w:gridCol w:w="956"/>
        <w:gridCol w:w="953"/>
        <w:gridCol w:w="953"/>
        <w:gridCol w:w="609"/>
        <w:gridCol w:w="855"/>
        <w:gridCol w:w="1101"/>
        <w:gridCol w:w="726"/>
        <w:gridCol w:w="1469"/>
        <w:gridCol w:w="1038"/>
        <w:gridCol w:w="764"/>
      </w:tblGrid>
      <w:tr w:rsidR="00B0486C" w:rsidRPr="00BB7290" w14:paraId="0BDA466A" w14:textId="77777777" w:rsidTr="008E3740">
        <w:trPr>
          <w:trHeight w:val="428"/>
        </w:trPr>
        <w:tc>
          <w:tcPr>
            <w:tcW w:w="1441" w:type="dxa"/>
            <w:shd w:val="clear" w:color="auto" w:fill="auto"/>
            <w:vAlign w:val="center"/>
            <w:hideMark/>
          </w:tcPr>
          <w:p w14:paraId="1B59C2B5" w14:textId="77777777" w:rsidR="00B0486C" w:rsidRPr="00BB7290" w:rsidRDefault="00B0486C" w:rsidP="0082045E">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442" w:type="dxa"/>
            <w:shd w:val="clear" w:color="auto" w:fill="auto"/>
            <w:vAlign w:val="center"/>
            <w:hideMark/>
          </w:tcPr>
          <w:p w14:paraId="5D8F6069"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Цикл продажи (Полный/Лид)</w:t>
            </w:r>
          </w:p>
        </w:tc>
        <w:tc>
          <w:tcPr>
            <w:tcW w:w="947" w:type="dxa"/>
            <w:shd w:val="clear" w:color="auto" w:fill="auto"/>
            <w:vAlign w:val="center"/>
            <w:hideMark/>
          </w:tcPr>
          <w:p w14:paraId="607280FF"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Продукт</w:t>
            </w:r>
          </w:p>
        </w:tc>
        <w:tc>
          <w:tcPr>
            <w:tcW w:w="956" w:type="dxa"/>
            <w:shd w:val="clear" w:color="auto" w:fill="auto"/>
            <w:vAlign w:val="center"/>
            <w:hideMark/>
          </w:tcPr>
          <w:p w14:paraId="23CBA336"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Лицевой счет</w:t>
            </w:r>
          </w:p>
        </w:tc>
        <w:tc>
          <w:tcPr>
            <w:tcW w:w="953" w:type="dxa"/>
            <w:shd w:val="clear" w:color="auto" w:fill="auto"/>
            <w:vAlign w:val="center"/>
            <w:hideMark/>
          </w:tcPr>
          <w:p w14:paraId="564109A9"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Заявка из ИС (ЕИССД и т.д.)</w:t>
            </w:r>
          </w:p>
        </w:tc>
        <w:tc>
          <w:tcPr>
            <w:tcW w:w="953" w:type="dxa"/>
            <w:shd w:val="clear" w:color="auto" w:fill="auto"/>
            <w:vAlign w:val="center"/>
            <w:hideMark/>
          </w:tcPr>
          <w:p w14:paraId="181C7755"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Телефон</w:t>
            </w:r>
          </w:p>
        </w:tc>
        <w:tc>
          <w:tcPr>
            <w:tcW w:w="609" w:type="dxa"/>
            <w:shd w:val="clear" w:color="auto" w:fill="auto"/>
            <w:vAlign w:val="center"/>
            <w:hideMark/>
          </w:tcPr>
          <w:p w14:paraId="171AB0AD"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Год</w:t>
            </w:r>
          </w:p>
        </w:tc>
        <w:tc>
          <w:tcPr>
            <w:tcW w:w="855" w:type="dxa"/>
            <w:shd w:val="clear" w:color="auto" w:fill="auto"/>
            <w:vAlign w:val="center"/>
            <w:hideMark/>
          </w:tcPr>
          <w:p w14:paraId="75F8AA8C"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Дата приема заявки</w:t>
            </w:r>
          </w:p>
        </w:tc>
        <w:tc>
          <w:tcPr>
            <w:tcW w:w="1101" w:type="dxa"/>
            <w:shd w:val="clear" w:color="auto" w:fill="auto"/>
            <w:vAlign w:val="center"/>
            <w:hideMark/>
          </w:tcPr>
          <w:p w14:paraId="5FB3A48F"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 xml:space="preserve">Дата активации </w:t>
            </w:r>
          </w:p>
        </w:tc>
        <w:tc>
          <w:tcPr>
            <w:tcW w:w="726" w:type="dxa"/>
            <w:shd w:val="clear" w:color="auto" w:fill="auto"/>
            <w:vAlign w:val="center"/>
            <w:hideMark/>
          </w:tcPr>
          <w:p w14:paraId="09BCEAC7"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Агент</w:t>
            </w:r>
          </w:p>
        </w:tc>
        <w:tc>
          <w:tcPr>
            <w:tcW w:w="1469" w:type="dxa"/>
            <w:shd w:val="clear" w:color="auto" w:fill="auto"/>
            <w:vAlign w:val="center"/>
            <w:hideMark/>
          </w:tcPr>
          <w:p w14:paraId="2F878C31"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Тип базы (Тепло/Холод)</w:t>
            </w:r>
            <w:r w:rsidRPr="00BB7290">
              <w:rPr>
                <w:rFonts w:ascii="Times New Roman" w:eastAsia="Times New Roman" w:hAnsi="Times New Roman" w:cs="Times New Roman"/>
                <w:bCs/>
                <w:color w:val="000000" w:themeColor="text1"/>
                <w:sz w:val="20"/>
                <w:szCs w:val="20"/>
              </w:rPr>
              <w:br/>
              <w:t>теплая база</w:t>
            </w:r>
          </w:p>
        </w:tc>
        <w:tc>
          <w:tcPr>
            <w:tcW w:w="1038" w:type="dxa"/>
            <w:shd w:val="clear" w:color="auto" w:fill="auto"/>
            <w:vAlign w:val="center"/>
            <w:hideMark/>
          </w:tcPr>
          <w:p w14:paraId="7E19FA9B" w14:textId="77777777" w:rsidR="00B0486C" w:rsidRPr="00BB7290" w:rsidRDefault="00B0486C" w:rsidP="0082045E">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xml:space="preserve"> Тариф без НДС </w:t>
            </w:r>
          </w:p>
        </w:tc>
        <w:tc>
          <w:tcPr>
            <w:tcW w:w="764" w:type="dxa"/>
            <w:shd w:val="clear" w:color="auto" w:fill="auto"/>
            <w:vAlign w:val="center"/>
            <w:hideMark/>
          </w:tcPr>
          <w:p w14:paraId="45AFFF19" w14:textId="77777777" w:rsidR="00B0486C" w:rsidRPr="00BB7290" w:rsidRDefault="00B0486C" w:rsidP="0082045E">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xml:space="preserve"> Тариф с НДС  </w:t>
            </w:r>
          </w:p>
        </w:tc>
      </w:tr>
      <w:tr w:rsidR="00B0486C" w:rsidRPr="00BB7290" w14:paraId="522B7B5A" w14:textId="77777777" w:rsidTr="008E3740">
        <w:trPr>
          <w:trHeight w:val="100"/>
        </w:trPr>
        <w:tc>
          <w:tcPr>
            <w:tcW w:w="1441" w:type="dxa"/>
            <w:shd w:val="clear" w:color="auto" w:fill="auto"/>
            <w:noWrap/>
            <w:vAlign w:val="center"/>
            <w:hideMark/>
          </w:tcPr>
          <w:p w14:paraId="4FCC0C4D" w14:textId="77777777" w:rsidR="00B0486C" w:rsidRPr="00BB7290" w:rsidRDefault="00B0486C" w:rsidP="0082045E">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2" w:type="dxa"/>
            <w:shd w:val="clear" w:color="auto" w:fill="auto"/>
            <w:noWrap/>
            <w:vAlign w:val="center"/>
            <w:hideMark/>
          </w:tcPr>
          <w:p w14:paraId="6200BDDD" w14:textId="77777777" w:rsidR="00B0486C" w:rsidRPr="00BB7290" w:rsidRDefault="00B0486C" w:rsidP="0082045E">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47" w:type="dxa"/>
            <w:shd w:val="clear" w:color="auto" w:fill="auto"/>
            <w:noWrap/>
            <w:vAlign w:val="center"/>
            <w:hideMark/>
          </w:tcPr>
          <w:p w14:paraId="5180A399"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6" w:type="dxa"/>
            <w:shd w:val="clear" w:color="auto" w:fill="auto"/>
            <w:noWrap/>
            <w:vAlign w:val="center"/>
            <w:hideMark/>
          </w:tcPr>
          <w:p w14:paraId="4F10F607"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3" w:type="dxa"/>
            <w:shd w:val="clear" w:color="auto" w:fill="auto"/>
            <w:noWrap/>
            <w:vAlign w:val="center"/>
            <w:hideMark/>
          </w:tcPr>
          <w:p w14:paraId="58BB5564"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3" w:type="dxa"/>
            <w:shd w:val="clear" w:color="auto" w:fill="auto"/>
            <w:noWrap/>
            <w:vAlign w:val="center"/>
            <w:hideMark/>
          </w:tcPr>
          <w:p w14:paraId="25C7B7E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609" w:type="dxa"/>
            <w:shd w:val="clear" w:color="auto" w:fill="auto"/>
            <w:noWrap/>
            <w:vAlign w:val="center"/>
            <w:hideMark/>
          </w:tcPr>
          <w:p w14:paraId="79E77CFF"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55" w:type="dxa"/>
            <w:shd w:val="clear" w:color="auto" w:fill="auto"/>
            <w:noWrap/>
            <w:vAlign w:val="center"/>
            <w:hideMark/>
          </w:tcPr>
          <w:p w14:paraId="40B33F8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01" w:type="dxa"/>
            <w:shd w:val="clear" w:color="auto" w:fill="auto"/>
            <w:noWrap/>
            <w:vAlign w:val="center"/>
            <w:hideMark/>
          </w:tcPr>
          <w:p w14:paraId="3799898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726" w:type="dxa"/>
            <w:shd w:val="clear" w:color="auto" w:fill="auto"/>
            <w:noWrap/>
            <w:vAlign w:val="center"/>
            <w:hideMark/>
          </w:tcPr>
          <w:p w14:paraId="183E6F5E"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69" w:type="dxa"/>
            <w:shd w:val="clear" w:color="auto" w:fill="auto"/>
            <w:noWrap/>
            <w:vAlign w:val="center"/>
            <w:hideMark/>
          </w:tcPr>
          <w:p w14:paraId="2E4322C5"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038" w:type="dxa"/>
            <w:shd w:val="clear" w:color="auto" w:fill="auto"/>
            <w:noWrap/>
            <w:vAlign w:val="center"/>
            <w:hideMark/>
          </w:tcPr>
          <w:p w14:paraId="6099AD31"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764" w:type="dxa"/>
            <w:shd w:val="clear" w:color="auto" w:fill="auto"/>
            <w:noWrap/>
            <w:vAlign w:val="bottom"/>
            <w:hideMark/>
          </w:tcPr>
          <w:p w14:paraId="0296118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9280995" w14:textId="77777777" w:rsidR="0082045E" w:rsidRPr="00BB7290" w:rsidRDefault="0082045E" w:rsidP="008E3740">
      <w:pPr>
        <w:pStyle w:val="aff2"/>
        <w:spacing w:line="240" w:lineRule="auto"/>
        <w:jc w:val="both"/>
        <w:rPr>
          <w:rFonts w:ascii="Times New Roman" w:eastAsia="Calibri" w:hAnsi="Times New Roman" w:cs="Times New Roman"/>
          <w:b/>
          <w:bCs/>
        </w:rPr>
        <w:sectPr w:rsidR="0082045E" w:rsidRPr="00BB7290" w:rsidSect="008E3740">
          <w:pgSz w:w="16838" w:h="11906" w:orient="landscape"/>
          <w:pgMar w:top="720" w:right="720" w:bottom="720" w:left="720" w:header="709" w:footer="709" w:gutter="0"/>
          <w:cols w:space="708"/>
          <w:docGrid w:linePitch="360"/>
        </w:sectPr>
      </w:pPr>
    </w:p>
    <w:p w14:paraId="40047A76" w14:textId="77777777" w:rsidR="004B2B3C" w:rsidRPr="00BB7290" w:rsidRDefault="004B2B3C" w:rsidP="007D7203">
      <w:pPr>
        <w:ind w:left="6372" w:firstLine="708"/>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 </w:t>
      </w:r>
      <w:r w:rsidR="008A3031" w:rsidRPr="00BB7290">
        <w:rPr>
          <w:rFonts w:ascii="Times New Roman" w:eastAsia="Calibri" w:hAnsi="Times New Roman" w:cs="Times New Roman"/>
          <w:b/>
          <w:bCs/>
        </w:rPr>
        <w:t>2</w:t>
      </w:r>
      <w:r w:rsidR="00F75FEA"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06DAD8D6"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14BD46A9"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_____</w:t>
      </w:r>
      <w:r w:rsidRPr="00BB7290">
        <w:rPr>
          <w:rFonts w:ascii="Times New Roman" w:eastAsia="Calibri" w:hAnsi="Times New Roman" w:cs="Times New Roman"/>
          <w:b/>
          <w:bCs/>
        </w:rPr>
        <w:t>___</w:t>
      </w:r>
    </w:p>
    <w:p w14:paraId="3C4C8EB9" w14:textId="77777777" w:rsidR="004B2B3C" w:rsidRPr="00BB7290" w:rsidRDefault="004B2B3C" w:rsidP="004B2B3C">
      <w:pPr>
        <w:jc w:val="right"/>
        <w:rPr>
          <w:rFonts w:ascii="Times New Roman" w:eastAsia="Calibri" w:hAnsi="Times New Roman" w:cs="Times New Roman"/>
          <w:b/>
          <w:bCs/>
        </w:rPr>
      </w:pPr>
    </w:p>
    <w:p w14:paraId="600C1411" w14:textId="77777777" w:rsidR="004B2B3C" w:rsidRPr="00BB7290" w:rsidRDefault="004B2B3C" w:rsidP="004B2B3C">
      <w:pPr>
        <w:jc w:val="center"/>
        <w:rPr>
          <w:rFonts w:ascii="Times New Roman" w:eastAsia="Calibri" w:hAnsi="Times New Roman" w:cs="Times New Roman"/>
          <w:b/>
          <w:bCs/>
        </w:rPr>
      </w:pPr>
      <w:r w:rsidRPr="00BB7290">
        <w:rPr>
          <w:rFonts w:ascii="Times New Roman" w:eastAsia="Calibri" w:hAnsi="Times New Roman" w:cs="Times New Roman"/>
          <w:b/>
          <w:bCs/>
        </w:rPr>
        <w:t>Расчёт вознаграждения</w:t>
      </w:r>
    </w:p>
    <w:p w14:paraId="4A6AA73E" w14:textId="77777777" w:rsidR="007F602D" w:rsidRPr="00BB7290" w:rsidRDefault="006A1528" w:rsidP="00A81F55">
      <w:pPr>
        <w:pStyle w:val="ac"/>
        <w:numPr>
          <w:ilvl w:val="0"/>
          <w:numId w:val="57"/>
        </w:numPr>
        <w:jc w:val="both"/>
        <w:rPr>
          <w:rFonts w:ascii="Times New Roman" w:eastAsia="Calibri" w:hAnsi="Times New Roman" w:cs="Times New Roman"/>
          <w:b/>
          <w:lang w:val="x-none"/>
        </w:rPr>
      </w:pPr>
      <w:r w:rsidRPr="00BB7290">
        <w:rPr>
          <w:rFonts w:ascii="Times New Roman" w:eastAsia="Calibri" w:hAnsi="Times New Roman" w:cs="Times New Roman"/>
          <w:b/>
        </w:rPr>
        <w:t>Схема расчета вознаграждения</w:t>
      </w:r>
      <w:r w:rsidR="00D81BA3" w:rsidRPr="00BB7290">
        <w:rPr>
          <w:rFonts w:ascii="Times New Roman" w:eastAsia="Calibri" w:hAnsi="Times New Roman" w:cs="Times New Roman"/>
          <w:b/>
        </w:rPr>
        <w:t xml:space="preserve"> за Основные услуги</w:t>
      </w:r>
      <w:r w:rsidR="007F602D" w:rsidRPr="00BB7290">
        <w:rPr>
          <w:rFonts w:ascii="Times New Roman" w:eastAsia="Calibri" w:hAnsi="Times New Roman" w:cs="Times New Roman"/>
          <w:b/>
          <w:lang w:val="x-none"/>
        </w:rPr>
        <w:t>:</w:t>
      </w:r>
    </w:p>
    <w:p w14:paraId="789ED1E8" w14:textId="77777777" w:rsidR="007F602D" w:rsidRPr="00BB7290" w:rsidRDefault="007F602D" w:rsidP="007F602D">
      <w:pPr>
        <w:pStyle w:val="ac"/>
        <w:spacing w:after="0" w:line="240" w:lineRule="auto"/>
        <w:ind w:left="0" w:firstLine="709"/>
        <w:jc w:val="both"/>
        <w:rPr>
          <w:rFonts w:ascii="Times New Roman" w:eastAsia="Calibri" w:hAnsi="Times New Roman" w:cs="Times New Roman"/>
          <w:lang w:val="x-none"/>
        </w:rPr>
      </w:pPr>
      <w:r w:rsidRPr="00BB7290">
        <w:rPr>
          <w:rFonts w:ascii="Times New Roman" w:eastAsia="Calibri" w:hAnsi="Times New Roman" w:cs="Times New Roman"/>
          <w:b/>
          <w:lang w:val="x-none"/>
        </w:rPr>
        <w:t>Успешная заявка</w:t>
      </w:r>
      <w:r w:rsidRPr="00BB7290">
        <w:rPr>
          <w:rFonts w:ascii="Times New Roman" w:eastAsia="Calibri" w:hAnsi="Times New Roman" w:cs="Times New Roman"/>
          <w:lang w:val="x-none"/>
        </w:rPr>
        <w:t xml:space="preserve"> – заявка, зафиксированная в информационной системе </w:t>
      </w:r>
      <w:r w:rsidR="00FE1EA6" w:rsidRPr="00BB7290">
        <w:rPr>
          <w:rFonts w:ascii="Times New Roman" w:eastAsia="Calibri" w:hAnsi="Times New Roman" w:cs="Times New Roman"/>
          <w:lang w:val="x-none"/>
        </w:rPr>
        <w:t>Принципал</w:t>
      </w:r>
      <w:r w:rsidRPr="00BB7290">
        <w:rPr>
          <w:rFonts w:ascii="Times New Roman" w:eastAsia="Calibri" w:hAnsi="Times New Roman" w:cs="Times New Roman"/>
          <w:lang w:val="x-none"/>
        </w:rPr>
        <w:t>а, имеющая на момент формирования отчетности состояни</w:t>
      </w:r>
      <w:r w:rsidR="0032054E" w:rsidRPr="00BB7290">
        <w:rPr>
          <w:rFonts w:ascii="Times New Roman" w:eastAsia="Calibri" w:hAnsi="Times New Roman" w:cs="Times New Roman"/>
        </w:rPr>
        <w:t>е</w:t>
      </w:r>
      <w:r w:rsidRPr="00BB7290">
        <w:rPr>
          <w:rFonts w:ascii="Times New Roman" w:eastAsia="Calibri" w:hAnsi="Times New Roman" w:cs="Times New Roman"/>
          <w:lang w:val="x-none"/>
        </w:rPr>
        <w:t xml:space="preserve"> «</w:t>
      </w:r>
      <w:r w:rsidR="0032054E" w:rsidRPr="00BB7290">
        <w:rPr>
          <w:rFonts w:ascii="Times New Roman" w:eastAsia="Calibri" w:hAnsi="Times New Roman" w:cs="Times New Roman"/>
        </w:rPr>
        <w:t>Услуга подключена</w:t>
      </w:r>
      <w:r w:rsidR="0091514C" w:rsidRPr="00BB7290">
        <w:rPr>
          <w:rFonts w:ascii="Times New Roman" w:eastAsia="Calibri" w:hAnsi="Times New Roman" w:cs="Times New Roman"/>
          <w:lang w:val="x-none"/>
        </w:rPr>
        <w:t>».</w:t>
      </w:r>
    </w:p>
    <w:p w14:paraId="7FE7B00E" w14:textId="77777777" w:rsidR="004A69CB" w:rsidRPr="00BB7290" w:rsidRDefault="004A69CB" w:rsidP="004A69CB">
      <w:pPr>
        <w:pStyle w:val="ac"/>
        <w:spacing w:after="0" w:line="240" w:lineRule="auto"/>
        <w:ind w:left="0" w:firstLine="709"/>
        <w:jc w:val="both"/>
        <w:rPr>
          <w:rFonts w:ascii="Times New Roman" w:eastAsia="Calibri" w:hAnsi="Times New Roman" w:cs="Times New Roman"/>
        </w:rPr>
      </w:pPr>
      <w:r w:rsidRPr="00BB7290">
        <w:rPr>
          <w:rFonts w:ascii="Times New Roman" w:eastAsia="Calibri" w:hAnsi="Times New Roman" w:cs="Times New Roman"/>
        </w:rPr>
        <w:t>Вознаграждение выплачивается только за Успешные заявки, как по Кампаниям Полного цикла продаж (</w:t>
      </w:r>
      <w:r w:rsidRPr="00BB7290">
        <w:rPr>
          <w:rFonts w:ascii="Times New Roman" w:hAnsi="Times New Roman" w:cs="Times New Roman"/>
        </w:rPr>
        <w:t>Базовое вознаграждение</w:t>
      </w:r>
      <w:r w:rsidRPr="00BB7290">
        <w:rPr>
          <w:rFonts w:ascii="Times New Roman" w:eastAsia="Calibri" w:hAnsi="Times New Roman" w:cs="Times New Roman"/>
        </w:rPr>
        <w:t>), так и по Кампаниям Лидогенерации (</w:t>
      </w:r>
      <w:r w:rsidRPr="00BB7290">
        <w:rPr>
          <w:rFonts w:ascii="Times New Roman" w:hAnsi="Times New Roman" w:cs="Times New Roman"/>
        </w:rPr>
        <w:t>Вознаграждение за Лиды)</w:t>
      </w:r>
      <w:r w:rsidRPr="00BB7290">
        <w:rPr>
          <w:rFonts w:ascii="Times New Roman" w:eastAsia="Calibri" w:hAnsi="Times New Roman" w:cs="Times New Roman"/>
        </w:rPr>
        <w:t xml:space="preserve">.   </w:t>
      </w:r>
    </w:p>
    <w:p w14:paraId="765A162C"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 xml:space="preserve">Вознаграждение ОУ = (Базовое вознаграждение за продажу ОУ + Вознаграждение за допродажу ОУ) * </w:t>
      </w:r>
      <w:r w:rsidRPr="00BB7290">
        <w:rPr>
          <w:rFonts w:ascii="Times New Roman" w:hAnsi="Times New Roman" w:cs="Times New Roman"/>
          <w:bCs/>
        </w:rPr>
        <w:t>K</w:t>
      </w:r>
      <w:r w:rsidRPr="00BB7290">
        <w:rPr>
          <w:rFonts w:ascii="Times New Roman" w:hAnsi="Times New Roman" w:cs="Times New Roman"/>
          <w:bCs/>
          <w:vertAlign w:val="subscript"/>
        </w:rPr>
        <w:t>QL)</w:t>
      </w:r>
      <w:r w:rsidRPr="00BB7290">
        <w:rPr>
          <w:rFonts w:ascii="Times New Roman" w:hAnsi="Times New Roman" w:cs="Times New Roman"/>
        </w:rPr>
        <w:t xml:space="preserve"> + Вознаграждение за Лиды - Штрафы</w:t>
      </w:r>
    </w:p>
    <w:p w14:paraId="79119762"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Базовое вознаграждение за продажу ОУ = (Вознаграждение за подключение моно-услуг  + Вознаграждение за подключение Пакетов услуг)</w:t>
      </w:r>
      <w:r w:rsidRPr="00BB7290">
        <w:rPr>
          <w:rStyle w:val="afc"/>
          <w:rFonts w:ascii="Times New Roman" w:hAnsi="Times New Roman" w:cs="Times New Roman"/>
        </w:rPr>
        <w:footnoteReference w:id="1"/>
      </w:r>
      <w:r w:rsidRPr="00BB7290">
        <w:rPr>
          <w:rFonts w:ascii="Times New Roman" w:hAnsi="Times New Roman" w:cs="Times New Roman"/>
        </w:rPr>
        <w:t xml:space="preserve"> </w:t>
      </w:r>
      <w:r w:rsidR="00335970" w:rsidRPr="00BB7290">
        <w:rPr>
          <w:rFonts w:ascii="Times New Roman" w:hAnsi="Times New Roman" w:cs="Times New Roman"/>
        </w:rPr>
        <w:t xml:space="preserve">+ </w:t>
      </w:r>
      <w:r w:rsidRPr="00BB7290">
        <w:rPr>
          <w:rFonts w:ascii="Times New Roman" w:hAnsi="Times New Roman" w:cs="Times New Roman"/>
        </w:rPr>
        <w:t xml:space="preserve"> (Вознаграждение за подключение моно-услуг  + Вознаграждение </w:t>
      </w:r>
      <w:r w:rsidR="00431385" w:rsidRPr="00BB7290">
        <w:rPr>
          <w:rFonts w:ascii="Times New Roman" w:hAnsi="Times New Roman" w:cs="Times New Roman"/>
        </w:rPr>
        <w:t>за</w:t>
      </w:r>
      <w:r w:rsidRPr="00BB7290">
        <w:rPr>
          <w:rFonts w:ascii="Times New Roman" w:hAnsi="Times New Roman" w:cs="Times New Roman"/>
        </w:rPr>
        <w:t xml:space="preserve"> подключение Пакетов услуг )</w:t>
      </w:r>
      <w:r w:rsidRPr="00BB7290">
        <w:rPr>
          <w:rStyle w:val="afc"/>
          <w:rFonts w:ascii="Times New Roman" w:hAnsi="Times New Roman" w:cs="Times New Roman"/>
        </w:rPr>
        <w:footnoteReference w:id="2"/>
      </w:r>
      <w:r w:rsidRPr="00BB7290">
        <w:rPr>
          <w:rFonts w:ascii="Times New Roman" w:hAnsi="Times New Roman" w:cs="Times New Roman"/>
        </w:rPr>
        <w:t xml:space="preserve"> * Коэффициент качества обработки тёплой базы. </w:t>
      </w:r>
    </w:p>
    <w:p w14:paraId="32E97F1E"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Вознаграждение за Лиды – (Вознаграждение за подключение моно-услуг  + Вознаграждение за подключение Пакетов услуг)</w:t>
      </w:r>
      <w:r w:rsidRPr="00BB7290">
        <w:rPr>
          <w:rStyle w:val="afc"/>
          <w:rFonts w:ascii="Times New Roman" w:hAnsi="Times New Roman" w:cs="Times New Roman"/>
        </w:rPr>
        <w:t>1</w:t>
      </w:r>
      <w:r w:rsidRPr="00BB7290">
        <w:rPr>
          <w:rFonts w:ascii="Times New Roman" w:hAnsi="Times New Roman" w:cs="Times New Roman"/>
        </w:rPr>
        <w:t xml:space="preserve"> + + (Вознаграждение за подключение моно-услуг  + Вознаграждение за подключение Пакетов услуг +)</w:t>
      </w:r>
      <w:r w:rsidRPr="00BB7290">
        <w:rPr>
          <w:rStyle w:val="afc"/>
          <w:rFonts w:ascii="Times New Roman" w:hAnsi="Times New Roman" w:cs="Times New Roman"/>
        </w:rPr>
        <w:t>2</w:t>
      </w:r>
      <w:r w:rsidRPr="00BB7290">
        <w:rPr>
          <w:rFonts w:ascii="Times New Roman" w:hAnsi="Times New Roman" w:cs="Times New Roman"/>
        </w:rPr>
        <w:t xml:space="preserve"> </w:t>
      </w:r>
    </w:p>
    <w:p w14:paraId="42BE66C2" w14:textId="77777777" w:rsidR="00D81BA3" w:rsidRPr="00BB7290" w:rsidRDefault="00D81BA3" w:rsidP="00D81BA3">
      <w:pPr>
        <w:jc w:val="both"/>
        <w:rPr>
          <w:rFonts w:ascii="Times New Roman" w:hAnsi="Times New Roman" w:cs="Times New Roman"/>
          <w:bCs/>
        </w:rPr>
      </w:pPr>
      <w:r w:rsidRPr="00BB7290">
        <w:rPr>
          <w:rFonts w:ascii="Times New Roman" w:hAnsi="Times New Roman" w:cs="Times New Roman"/>
        </w:rPr>
        <w:t>Вознаграждение за подключение моно-услуг</w:t>
      </w:r>
      <w:r w:rsidRPr="00BB7290">
        <w:rPr>
          <w:rFonts w:ascii="Times New Roman" w:hAnsi="Times New Roman" w:cs="Times New Roman"/>
          <w:b/>
        </w:rPr>
        <w:t xml:space="preserve"> </w:t>
      </w:r>
      <w:r w:rsidRPr="00BB7290">
        <w:rPr>
          <w:rFonts w:ascii="Times New Roman" w:hAnsi="Times New Roman" w:cs="Times New Roman"/>
        </w:rPr>
        <w:t xml:space="preserve">= </w:t>
      </w:r>
      <w:r w:rsidRPr="00BB7290">
        <w:rPr>
          <w:rFonts w:ascii="Times New Roman" w:hAnsi="Times New Roman" w:cs="Times New Roman"/>
          <w:bCs/>
        </w:rPr>
        <w:t xml:space="preserve">Количество </w:t>
      </w:r>
      <w:r w:rsidR="00890858" w:rsidRPr="00BB7290">
        <w:rPr>
          <w:rFonts w:ascii="Times New Roman" w:hAnsi="Times New Roman" w:cs="Times New Roman"/>
          <w:bCs/>
        </w:rPr>
        <w:t>состоявшихся подключений</w:t>
      </w:r>
      <w:r w:rsidRPr="00BB7290">
        <w:rPr>
          <w:rFonts w:ascii="Times New Roman" w:hAnsi="Times New Roman" w:cs="Times New Roman"/>
          <w:bCs/>
        </w:rPr>
        <w:t xml:space="preserve"> по услуге ШПД * Стоимость за подключенного абонента по услуге ШПД + Количество состоявшихся подключений по услуге ИТВ* Стоимость за подключенного абонента по услуге ИТВ + Количество состоявшихся подключений по услуге ОТА * Стоимость за подключенного абонента по услуге ОТА</w:t>
      </w:r>
    </w:p>
    <w:p w14:paraId="1D78F78C" w14:textId="77777777" w:rsidR="00D81BA3" w:rsidRPr="00BB7290" w:rsidRDefault="00D81BA3" w:rsidP="00D81BA3">
      <w:pPr>
        <w:jc w:val="both"/>
        <w:rPr>
          <w:rFonts w:ascii="Times New Roman" w:hAnsi="Times New Roman" w:cs="Times New Roman"/>
          <w:bCs/>
        </w:rPr>
      </w:pPr>
      <w:r w:rsidRPr="00BB7290">
        <w:rPr>
          <w:rFonts w:ascii="Times New Roman" w:hAnsi="Times New Roman" w:cs="Times New Roman"/>
        </w:rPr>
        <w:t>Вознаграждение за подключение Пакетов услуг</w:t>
      </w:r>
      <w:r w:rsidRPr="00BB7290">
        <w:rPr>
          <w:rFonts w:ascii="Times New Roman" w:hAnsi="Times New Roman" w:cs="Times New Roman"/>
          <w:b/>
        </w:rPr>
        <w:t xml:space="preserve"> </w:t>
      </w:r>
      <w:r w:rsidRPr="00BB7290">
        <w:rPr>
          <w:rFonts w:ascii="Times New Roman" w:hAnsi="Times New Roman" w:cs="Times New Roman"/>
        </w:rPr>
        <w:t xml:space="preserve"> = </w:t>
      </w:r>
      <w:r w:rsidRPr="00BB7290">
        <w:rPr>
          <w:rFonts w:ascii="Times New Roman" w:hAnsi="Times New Roman" w:cs="Times New Roman"/>
          <w:bCs/>
        </w:rPr>
        <w:t>Количество состоявшихся подключений на Пакет (</w:t>
      </w:r>
      <w:r w:rsidRPr="00BB7290">
        <w:rPr>
          <w:rFonts w:ascii="Times New Roman" w:hAnsi="Times New Roman" w:cs="Times New Roman"/>
        </w:rPr>
        <w:t xml:space="preserve">ШПД + </w:t>
      </w:r>
      <w:r w:rsidRPr="00BB7290">
        <w:rPr>
          <w:rFonts w:ascii="Times New Roman" w:hAnsi="Times New Roman" w:cs="Times New Roman"/>
          <w:bCs/>
        </w:rPr>
        <w:t>ИТВ</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ИТВ</w:t>
      </w:r>
      <w:r w:rsidRPr="00BB7290">
        <w:rPr>
          <w:rFonts w:ascii="Times New Roman" w:hAnsi="Times New Roman" w:cs="Times New Roman"/>
        </w:rPr>
        <w:t xml:space="preserve">) </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 xml:space="preserve">ШПД + ОТА)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ОТА) </w:t>
      </w:r>
      <w:r w:rsidRPr="00BB7290">
        <w:rPr>
          <w:rFonts w:ascii="Times New Roman" w:hAnsi="Times New Roman" w:cs="Times New Roman"/>
          <w:bCs/>
        </w:rPr>
        <w:t xml:space="preserve">+ Количество состоявшихся подключений на Пакет (ИТВ </w:t>
      </w:r>
      <w:r w:rsidRPr="00BB7290">
        <w:rPr>
          <w:rFonts w:ascii="Times New Roman" w:hAnsi="Times New Roman" w:cs="Times New Roman"/>
        </w:rPr>
        <w:t xml:space="preserve">+ ОТА) </w:t>
      </w:r>
      <w:r w:rsidRPr="00BB7290">
        <w:rPr>
          <w:rFonts w:ascii="Times New Roman" w:hAnsi="Times New Roman" w:cs="Times New Roman"/>
          <w:bCs/>
        </w:rPr>
        <w:t xml:space="preserve">* Стоимость за подключенного абонента на Пакет (ИТВ </w:t>
      </w:r>
      <w:r w:rsidRPr="00BB7290">
        <w:rPr>
          <w:rFonts w:ascii="Times New Roman" w:hAnsi="Times New Roman" w:cs="Times New Roman"/>
        </w:rPr>
        <w:t xml:space="preserve">+ ОТА) </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ШПД +</w:t>
      </w:r>
      <w:r w:rsidRPr="00BB7290">
        <w:rPr>
          <w:rFonts w:ascii="Times New Roman" w:hAnsi="Times New Roman" w:cs="Times New Roman"/>
          <w:bCs/>
        </w:rPr>
        <w:t xml:space="preserve"> ИТВ </w:t>
      </w:r>
      <w:r w:rsidRPr="00BB7290">
        <w:rPr>
          <w:rFonts w:ascii="Times New Roman" w:hAnsi="Times New Roman" w:cs="Times New Roman"/>
        </w:rPr>
        <w:t xml:space="preserve">+ ОТА)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 xml:space="preserve">ИТВ </w:t>
      </w:r>
      <w:r w:rsidRPr="00BB7290">
        <w:rPr>
          <w:rFonts w:ascii="Times New Roman" w:hAnsi="Times New Roman" w:cs="Times New Roman"/>
        </w:rPr>
        <w:t>+ ОТА)</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 xml:space="preserve">ШПД + </w:t>
      </w:r>
      <w:r w:rsidRPr="00BB7290">
        <w:rPr>
          <w:rFonts w:ascii="Times New Roman" w:hAnsi="Times New Roman" w:cs="Times New Roman"/>
          <w:bCs/>
        </w:rPr>
        <w:t>Мобильная связь</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Мобильная связь</w:t>
      </w:r>
      <w:r w:rsidRPr="00BB7290">
        <w:rPr>
          <w:rFonts w:ascii="Times New Roman" w:hAnsi="Times New Roman" w:cs="Times New Roman"/>
        </w:rPr>
        <w:t>)+</w:t>
      </w:r>
      <w:r w:rsidRPr="00BB7290">
        <w:rPr>
          <w:rFonts w:ascii="Times New Roman" w:hAnsi="Times New Roman" w:cs="Times New Roman"/>
          <w:bCs/>
        </w:rPr>
        <w:t xml:space="preserve"> Количество состоявшихся подключений на Пакет (</w:t>
      </w:r>
      <w:r w:rsidRPr="00BB7290">
        <w:rPr>
          <w:rFonts w:ascii="Times New Roman" w:hAnsi="Times New Roman" w:cs="Times New Roman"/>
        </w:rPr>
        <w:t xml:space="preserve">ШПД + ИТВ+ </w:t>
      </w:r>
      <w:r w:rsidRPr="00BB7290">
        <w:rPr>
          <w:rFonts w:ascii="Times New Roman" w:hAnsi="Times New Roman" w:cs="Times New Roman"/>
          <w:bCs/>
        </w:rPr>
        <w:t>Мобильная связь</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ИТВ </w:t>
      </w:r>
      <w:r w:rsidRPr="00BB7290">
        <w:rPr>
          <w:rFonts w:ascii="Times New Roman" w:hAnsi="Times New Roman" w:cs="Times New Roman"/>
          <w:bCs/>
        </w:rPr>
        <w:t>Мобильная связь</w:t>
      </w:r>
      <w:r w:rsidRPr="00BB7290">
        <w:rPr>
          <w:rFonts w:ascii="Times New Roman" w:hAnsi="Times New Roman" w:cs="Times New Roman"/>
        </w:rPr>
        <w:t xml:space="preserve">). </w:t>
      </w:r>
    </w:p>
    <w:p w14:paraId="44BD6BE2" w14:textId="77777777" w:rsidR="00AC30F8" w:rsidRPr="00BB7290" w:rsidRDefault="00AC30F8" w:rsidP="00AC30F8">
      <w:pPr>
        <w:jc w:val="both"/>
        <w:rPr>
          <w:rFonts w:ascii="Times New Roman" w:eastAsia="Calibri" w:hAnsi="Times New Roman" w:cs="Times New Roman"/>
        </w:rPr>
      </w:pPr>
      <w:r w:rsidRPr="00BB7290">
        <w:rPr>
          <w:rFonts w:ascii="Times New Roman" w:hAnsi="Times New Roman" w:cs="Times New Roman"/>
          <w:b/>
          <w:bCs/>
        </w:rPr>
        <w:t>K</w:t>
      </w:r>
      <w:r w:rsidRPr="00BB7290">
        <w:rPr>
          <w:rFonts w:ascii="Times New Roman" w:hAnsi="Times New Roman" w:cs="Times New Roman"/>
          <w:b/>
          <w:bCs/>
          <w:vertAlign w:val="subscript"/>
        </w:rPr>
        <w:t xml:space="preserve">QL -  </w:t>
      </w:r>
      <w:r w:rsidRPr="00BB7290">
        <w:rPr>
          <w:rFonts w:ascii="Times New Roman" w:eastAsia="Calibri" w:hAnsi="Times New Roman" w:cs="Times New Roman"/>
        </w:rPr>
        <w:t>коэффициент выплаты по достижению целевого уровня качества обслуживания клиентов в зоне ответственности (Ккач)</w:t>
      </w:r>
    </w:p>
    <w:p w14:paraId="31E09585" w14:textId="77777777" w:rsidR="00AC30F8" w:rsidRPr="00BB7290" w:rsidRDefault="0022096A" w:rsidP="00B13C6E">
      <w:pPr>
        <w:spacing w:after="0"/>
        <w:rPr>
          <w:rFonts w:ascii="Times New Roman" w:hAnsi="Times New Roman" w:cs="Times New Roman"/>
          <w:bCs/>
        </w:rPr>
      </w:pPr>
      <w:r w:rsidRPr="00BB7290">
        <w:rPr>
          <w:rFonts w:ascii="Times New Roman" w:hAnsi="Times New Roman" w:cs="Times New Roman"/>
          <w:bCs/>
        </w:rPr>
        <w:br w:type="column"/>
      </w:r>
      <w:r w:rsidR="00AC30F8" w:rsidRPr="00BB7290">
        <w:rPr>
          <w:rFonts w:ascii="Times New Roman" w:hAnsi="Times New Roman" w:cs="Times New Roman"/>
          <w:bCs/>
        </w:rPr>
        <w:lastRenderedPageBreak/>
        <w:t xml:space="preserve">Правила определения коэффициента выплаты по показателям </w:t>
      </w:r>
    </w:p>
    <w:p w14:paraId="0FD4CFAF" w14:textId="77777777" w:rsidR="00AC30F8" w:rsidRPr="00BB7290" w:rsidRDefault="00AC30F8" w:rsidP="0031578F">
      <w:pPr>
        <w:spacing w:after="0"/>
        <w:rPr>
          <w:rFonts w:ascii="Times New Roman" w:hAnsi="Times New Roman" w:cs="Times New Roman"/>
          <w:bCs/>
        </w:rPr>
      </w:pPr>
      <w:r w:rsidRPr="00BB7290">
        <w:rPr>
          <w:rFonts w:ascii="Times New Roman" w:hAnsi="Times New Roman" w:cs="Times New Roman"/>
          <w:bCs/>
        </w:rPr>
        <w:t>«Показатель по качеству» (Ккач)</w:t>
      </w:r>
    </w:p>
    <w:p w14:paraId="7230212C" w14:textId="77777777" w:rsidR="00AC30F8" w:rsidRPr="00BB7290" w:rsidRDefault="005106B0" w:rsidP="00AC30F8">
      <w:pPr>
        <w:spacing w:after="0"/>
        <w:rPr>
          <w:rFonts w:ascii="Times New Roman" w:hAnsi="Times New Roman" w:cs="Times New Roman"/>
          <w:bCs/>
        </w:rPr>
      </w:pPr>
      <w:r w:rsidRPr="00BB7290">
        <w:rPr>
          <w:rFonts w:ascii="Times New Roman" w:hAnsi="Times New Roman" w:cs="Times New Roman"/>
          <w:b/>
          <w:i/>
        </w:rPr>
        <w:t>Таблица №1</w:t>
      </w:r>
      <w:r w:rsidR="00AC30F8" w:rsidRPr="00BB7290">
        <w:rPr>
          <w:rFonts w:ascii="Times New Roman" w:hAnsi="Times New Roman" w:cs="Times New Roman"/>
          <w:b/>
          <w:i/>
        </w:rPr>
        <w:t>. Коэффициента выплаты по показателям «Показатель по качества»:</w:t>
      </w:r>
    </w:p>
    <w:p w14:paraId="3B758275" w14:textId="77777777" w:rsidR="00AC30F8" w:rsidRPr="00BB7290" w:rsidRDefault="00AC30F8" w:rsidP="00AC30F8">
      <w:pPr>
        <w:pStyle w:val="46"/>
        <w:tabs>
          <w:tab w:val="left" w:pos="1005"/>
        </w:tabs>
        <w:spacing w:line="276" w:lineRule="auto"/>
        <w:ind w:left="0" w:firstLine="567"/>
        <w:jc w:val="both"/>
        <w:rPr>
          <w:bCs/>
          <w:sz w:val="22"/>
          <w:szCs w:val="22"/>
        </w:rPr>
      </w:pPr>
    </w:p>
    <w:tbl>
      <w:tblPr>
        <w:tblpPr w:leftFromText="180" w:rightFromText="180" w:vertAnchor="text" w:horzAnchor="margin" w:tblpX="-10" w:tblpY="-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gridCol w:w="3512"/>
      </w:tblGrid>
      <w:tr w:rsidR="00AC30F8" w:rsidRPr="00BB7290" w14:paraId="4856BCBD" w14:textId="77777777" w:rsidTr="00AC30F8">
        <w:trPr>
          <w:trHeight w:val="557"/>
        </w:trPr>
        <w:tc>
          <w:tcPr>
            <w:tcW w:w="3121" w:type="pct"/>
          </w:tcPr>
          <w:p w14:paraId="261A8485" w14:textId="77777777" w:rsidR="00AC30F8" w:rsidRPr="00BB7290" w:rsidRDefault="00AC30F8" w:rsidP="00AC30F8">
            <w:pPr>
              <w:jc w:val="center"/>
              <w:rPr>
                <w:rFonts w:ascii="Times New Roman" w:hAnsi="Times New Roman" w:cs="Times New Roman"/>
                <w:b/>
                <w:bCs/>
              </w:rPr>
            </w:pPr>
            <w:r w:rsidRPr="00BB7290">
              <w:rPr>
                <w:rFonts w:ascii="Times New Roman" w:hAnsi="Times New Roman" w:cs="Times New Roman"/>
                <w:b/>
                <w:bCs/>
              </w:rPr>
              <w:t>Фактически достигнутое значение показателя «Показатель по качеству» Ккач</w:t>
            </w:r>
          </w:p>
        </w:tc>
        <w:tc>
          <w:tcPr>
            <w:tcW w:w="1879" w:type="pct"/>
          </w:tcPr>
          <w:p w14:paraId="625A96C4" w14:textId="77777777" w:rsidR="00AC30F8" w:rsidRPr="00BB7290" w:rsidRDefault="00AC30F8" w:rsidP="00AC30F8">
            <w:pPr>
              <w:spacing w:after="0"/>
              <w:jc w:val="center"/>
              <w:rPr>
                <w:rFonts w:ascii="Times New Roman" w:hAnsi="Times New Roman" w:cs="Times New Roman"/>
                <w:b/>
                <w:bCs/>
              </w:rPr>
            </w:pPr>
            <w:r w:rsidRPr="00BB7290">
              <w:rPr>
                <w:rFonts w:ascii="Times New Roman" w:hAnsi="Times New Roman" w:cs="Times New Roman"/>
                <w:b/>
                <w:bCs/>
              </w:rPr>
              <w:t>Коэффициент выплаты,  K</w:t>
            </w:r>
            <w:r w:rsidRPr="00BB7290">
              <w:rPr>
                <w:rFonts w:ascii="Times New Roman" w:hAnsi="Times New Roman" w:cs="Times New Roman"/>
                <w:b/>
                <w:bCs/>
                <w:vertAlign w:val="subscript"/>
              </w:rPr>
              <w:t>QL</w:t>
            </w:r>
          </w:p>
        </w:tc>
      </w:tr>
      <w:tr w:rsidR="00AC30F8" w:rsidRPr="00BB7290" w14:paraId="5B983639" w14:textId="77777777" w:rsidTr="00AC30F8">
        <w:tc>
          <w:tcPr>
            <w:tcW w:w="3121" w:type="pct"/>
          </w:tcPr>
          <w:p w14:paraId="429368D7"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От 75% до 100%</w:t>
            </w:r>
          </w:p>
        </w:tc>
        <w:tc>
          <w:tcPr>
            <w:tcW w:w="1879" w:type="pct"/>
          </w:tcPr>
          <w:p w14:paraId="2C29D334"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1</w:t>
            </w:r>
          </w:p>
        </w:tc>
      </w:tr>
      <w:tr w:rsidR="00AC30F8" w:rsidRPr="00BB7290" w14:paraId="17E3E436" w14:textId="77777777" w:rsidTr="00AC30F8">
        <w:tc>
          <w:tcPr>
            <w:tcW w:w="3121" w:type="pct"/>
          </w:tcPr>
          <w:p w14:paraId="79651BB8" w14:textId="77777777" w:rsidR="00AC30F8" w:rsidRPr="00BB7290" w:rsidRDefault="00AC30F8" w:rsidP="00AC30F8">
            <w:pPr>
              <w:spacing w:after="0"/>
              <w:jc w:val="center"/>
              <w:rPr>
                <w:rFonts w:ascii="Times New Roman" w:hAnsi="Times New Roman" w:cs="Times New Roman"/>
              </w:rPr>
            </w:pPr>
            <w:r w:rsidRPr="00BB7290">
              <w:rPr>
                <w:rFonts w:ascii="Times New Roman" w:hAnsi="Times New Roman" w:cs="Times New Roman"/>
              </w:rPr>
              <w:t>От 60% до 74,9%</w:t>
            </w:r>
          </w:p>
        </w:tc>
        <w:tc>
          <w:tcPr>
            <w:tcW w:w="1879" w:type="pct"/>
          </w:tcPr>
          <w:p w14:paraId="36E55B14" w14:textId="77777777" w:rsidR="00AC30F8" w:rsidRPr="00BB7290" w:rsidRDefault="00AC30F8" w:rsidP="00AC30F8">
            <w:pPr>
              <w:spacing w:after="0"/>
              <w:jc w:val="center"/>
              <w:rPr>
                <w:rFonts w:ascii="Times New Roman" w:hAnsi="Times New Roman" w:cs="Times New Roman"/>
              </w:rPr>
            </w:pPr>
            <w:r w:rsidRPr="00BB7290">
              <w:rPr>
                <w:rFonts w:ascii="Times New Roman" w:hAnsi="Times New Roman" w:cs="Times New Roman"/>
              </w:rPr>
              <w:t>0,9</w:t>
            </w:r>
          </w:p>
        </w:tc>
      </w:tr>
      <w:tr w:rsidR="00AC30F8" w:rsidRPr="00BB7290" w14:paraId="41B69195" w14:textId="77777777" w:rsidTr="00AC30F8">
        <w:trPr>
          <w:trHeight w:val="305"/>
        </w:trPr>
        <w:tc>
          <w:tcPr>
            <w:tcW w:w="3121" w:type="pct"/>
          </w:tcPr>
          <w:p w14:paraId="1CB6AC35"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Менее 59,9%</w:t>
            </w:r>
          </w:p>
        </w:tc>
        <w:tc>
          <w:tcPr>
            <w:tcW w:w="1879" w:type="pct"/>
          </w:tcPr>
          <w:p w14:paraId="26F936C3"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0,8</w:t>
            </w:r>
          </w:p>
        </w:tc>
      </w:tr>
    </w:tbl>
    <w:p w14:paraId="13FBEA8E" w14:textId="77777777" w:rsidR="00AC30F8" w:rsidRPr="00BB7290" w:rsidRDefault="00AC30F8" w:rsidP="00AC30F8">
      <w:pPr>
        <w:spacing w:after="0"/>
        <w:rPr>
          <w:rFonts w:ascii="Times New Roman" w:hAnsi="Times New Roman" w:cs="Times New Roman"/>
        </w:rPr>
      </w:pPr>
      <w:r w:rsidRPr="00BB7290">
        <w:rPr>
          <w:rFonts w:ascii="Times New Roman" w:hAnsi="Times New Roman" w:cs="Times New Roman"/>
        </w:rPr>
        <w:t>Показатель по качеству (Ккач),</w:t>
      </w:r>
      <w:r w:rsidRPr="00BB7290">
        <w:rPr>
          <w:rFonts w:ascii="Times New Roman" w:hAnsi="Times New Roman" w:cs="Times New Roman"/>
          <w:b/>
        </w:rPr>
        <w:t xml:space="preserve"> </w:t>
      </w:r>
      <w:r w:rsidRPr="00BB7290">
        <w:rPr>
          <w:rFonts w:ascii="Times New Roman" w:hAnsi="Times New Roman" w:cs="Times New Roman"/>
        </w:rPr>
        <w:t>% рассчитывается по формуле</w:t>
      </w:r>
      <w:r w:rsidR="000800BB" w:rsidRPr="00BB7290">
        <w:rPr>
          <w:rFonts w:ascii="Times New Roman" w:hAnsi="Times New Roman" w:cs="Times New Roman"/>
        </w:rPr>
        <w:t>:</w:t>
      </w:r>
      <w:r w:rsidRPr="00BB7290">
        <w:rPr>
          <w:rFonts w:ascii="Times New Roman" w:hAnsi="Times New Roman" w:cs="Times New Roman"/>
        </w:rPr>
        <w:t xml:space="preserve"> </w:t>
      </w:r>
    </w:p>
    <w:p w14:paraId="426212DE" w14:textId="77777777" w:rsidR="00AC30F8" w:rsidRPr="00BB7290" w:rsidRDefault="00C76A89" w:rsidP="00AC30F8">
      <w:pPr>
        <w:spacing w:after="0"/>
        <w:rPr>
          <w:rFonts w:ascii="Times New Roman" w:hAnsi="Times New Roman" w:cs="Times New Roman"/>
        </w:rPr>
      </w:pPr>
      <m:oMathPara>
        <m:oMath>
          <m:sSub>
            <m:sSubPr>
              <m:ctrlPr>
                <w:rPr>
                  <w:rFonts w:ascii="Cambria Math" w:hAnsi="Cambria Math" w:cs="Times New Roman"/>
                  <w:color w:val="000000"/>
                </w:rPr>
              </m:ctrlPr>
            </m:sSubPr>
            <m:e>
              <m:r>
                <m:rPr>
                  <m:sty m:val="p"/>
                </m:rPr>
                <w:rPr>
                  <w:rFonts w:ascii="Cambria Math" w:hAnsi="Cambria Math" w:cs="Times New Roman"/>
                  <w:color w:val="000000"/>
                </w:rPr>
                <m:t>К</m:t>
              </m:r>
            </m:e>
            <m:sub>
              <m:r>
                <m:rPr>
                  <m:sty m:val="p"/>
                </m:rPr>
                <w:rPr>
                  <w:rFonts w:ascii="Cambria Math" w:hAnsi="Cambria Math" w:cs="Times New Roman"/>
                  <w:color w:val="000000"/>
                </w:rPr>
                <m:t>кач</m:t>
              </m:r>
            </m:sub>
          </m:sSub>
          <m:r>
            <m:rPr>
              <m:sty m:val="p"/>
            </m:rPr>
            <w:rPr>
              <w:rFonts w:ascii="Cambria Math" w:hAnsi="Cambria Math" w:cs="Times New Roman"/>
              <w:color w:val="000000"/>
            </w:rPr>
            <m:t xml:space="preserve"> =</m:t>
          </m:r>
          <m:f>
            <m:fPr>
              <m:ctrlPr>
                <w:rPr>
                  <w:rFonts w:ascii="Cambria Math" w:hAnsi="Cambria Math" w:cs="Times New Roman"/>
                  <w:color w:val="000000"/>
                </w:rPr>
              </m:ctrlPr>
            </m:fPr>
            <m:num>
              <m:r>
                <m:rPr>
                  <m:sty m:val="p"/>
                </m:rPr>
                <w:rPr>
                  <w:rFonts w:ascii="Cambria Math" w:hAnsi="Cambria Math" w:cs="Times New Roman"/>
                  <w:color w:val="000000"/>
                </w:rPr>
                <m:t>Сумма результов оценки всех прослушанных диалогов за отчетный период</m:t>
              </m:r>
            </m:num>
            <m:den>
              <m:r>
                <m:rPr>
                  <m:sty m:val="p"/>
                </m:rPr>
                <w:rPr>
                  <w:rFonts w:ascii="Cambria Math" w:hAnsi="Cambria Math" w:cs="Times New Roman"/>
                  <w:color w:val="000000"/>
                </w:rPr>
                <m:t>Общее кол-во оцененных контактов за отчетный период</m:t>
              </m:r>
            </m:den>
          </m:f>
        </m:oMath>
      </m:oMathPara>
    </w:p>
    <w:p w14:paraId="477A9ADA" w14:textId="25981133" w:rsidR="00AC30F8" w:rsidRPr="00BB7290" w:rsidRDefault="00AC30F8" w:rsidP="00AC30F8">
      <w:pPr>
        <w:jc w:val="both"/>
        <w:rPr>
          <w:rFonts w:ascii="Times New Roman" w:eastAsia="Calibri" w:hAnsi="Times New Roman" w:cs="Times New Roman"/>
        </w:rPr>
      </w:pPr>
      <w:r w:rsidRPr="00BB7290">
        <w:rPr>
          <w:rFonts w:ascii="Times New Roman" w:eastAsia="Calibri" w:hAnsi="Times New Roman" w:cs="Times New Roman"/>
        </w:rPr>
        <w:t xml:space="preserve">Оценка диалогов сотрудников Агента осуществляется согласно Методики управления качеством дистанционного обслуживания клиентов В2С ПАО </w:t>
      </w:r>
      <w:r w:rsidR="00FF5FD1" w:rsidRPr="00FF5FD1">
        <w:rPr>
          <w:rFonts w:ascii="Times New Roman" w:hAnsi="Times New Roman"/>
          <w:szCs w:val="24"/>
        </w:rPr>
        <w:t>Центральный телеграф</w:t>
      </w:r>
      <w:r w:rsidRPr="00BB7290">
        <w:rPr>
          <w:rFonts w:ascii="Times New Roman" w:eastAsia="Calibri" w:hAnsi="Times New Roman" w:cs="Times New Roman"/>
        </w:rPr>
        <w:t>» со стороны ПАО «</w:t>
      </w:r>
      <w:r w:rsidR="00FF5FD1" w:rsidRPr="00FF5FD1">
        <w:rPr>
          <w:rFonts w:ascii="Times New Roman" w:hAnsi="Times New Roman"/>
          <w:szCs w:val="24"/>
        </w:rPr>
        <w:t>Центральный телеграф</w:t>
      </w:r>
      <w:r w:rsidRPr="00BB7290">
        <w:rPr>
          <w:rFonts w:ascii="Times New Roman" w:eastAsia="Calibri" w:hAnsi="Times New Roman" w:cs="Times New Roman"/>
        </w:rPr>
        <w:t>», которая включает в себя требования по объемам выборок оцениваемых диалогов, а также регулярности проведения и критериям оценки.</w:t>
      </w:r>
    </w:p>
    <w:p w14:paraId="45936C9F" w14:textId="77777777" w:rsidR="00AC30F8" w:rsidRPr="00BB7290" w:rsidRDefault="00AC30F8" w:rsidP="00AC30F8">
      <w:pPr>
        <w:jc w:val="both"/>
        <w:rPr>
          <w:rFonts w:ascii="Times New Roman" w:eastAsia="Calibri" w:hAnsi="Times New Roman" w:cs="Times New Roman"/>
        </w:rPr>
      </w:pPr>
      <w:r w:rsidRPr="00BB7290">
        <w:rPr>
          <w:rFonts w:ascii="Times New Roman" w:eastAsia="Calibri" w:hAnsi="Times New Roman" w:cs="Times New Roman"/>
        </w:rPr>
        <w:t xml:space="preserve">Принципал оставляет за собой право балансировать объемы прослушивания между выборками кампаний </w:t>
      </w:r>
      <w:r w:rsidR="00EC1EEA" w:rsidRPr="00BB7290">
        <w:rPr>
          <w:rFonts w:ascii="Times New Roman" w:eastAsia="Calibri" w:hAnsi="Times New Roman" w:cs="Times New Roman"/>
        </w:rPr>
        <w:t xml:space="preserve">Исходящего </w:t>
      </w:r>
      <w:r w:rsidRPr="00BB7290">
        <w:rPr>
          <w:rFonts w:ascii="Times New Roman" w:eastAsia="Calibri" w:hAnsi="Times New Roman" w:cs="Times New Roman"/>
        </w:rPr>
        <w:t>обзвона в целях продаж (допродаж) услуг на свое усмотрение.</w:t>
      </w:r>
    </w:p>
    <w:p w14:paraId="43BAD7EB" w14:textId="77777777" w:rsidR="00AC30F8" w:rsidRPr="00BB7290" w:rsidRDefault="00AC30F8" w:rsidP="00AC30F8">
      <w:pPr>
        <w:spacing w:after="0"/>
        <w:jc w:val="both"/>
        <w:rPr>
          <w:rFonts w:ascii="Times New Roman" w:hAnsi="Times New Roman" w:cs="Times New Roman"/>
          <w:b/>
        </w:rPr>
      </w:pPr>
      <w:r w:rsidRPr="00BB7290">
        <w:rPr>
          <w:rFonts w:ascii="Times New Roman" w:hAnsi="Times New Roman" w:cs="Times New Roman"/>
          <w:b/>
        </w:rPr>
        <w:t>Принципы оценки Качества контактов:</w:t>
      </w:r>
    </w:p>
    <w:p w14:paraId="71FA2923"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Для проведения анализа качества работы выделяются ответственные специалисты со стороны Принципала.</w:t>
      </w:r>
    </w:p>
    <w:p w14:paraId="25090A98"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Выбор диалогов для оценки Качества Контактов </w:t>
      </w:r>
      <w:r w:rsidRPr="00BB7290">
        <w:rPr>
          <w:rFonts w:ascii="Times New Roman" w:eastAsia="MS Mincho" w:hAnsi="Times New Roman" w:cs="Times New Roman"/>
        </w:rPr>
        <w:t>производится еженедельно с учетом следующих параметров:</w:t>
      </w:r>
    </w:p>
    <w:p w14:paraId="66E82BD4"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типа баз (продажи базовых или дополнительных услуг, за исключением холодных баз);</w:t>
      </w:r>
    </w:p>
    <w:p w14:paraId="73E65036"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продаваемого продукта;</w:t>
      </w:r>
    </w:p>
    <w:p w14:paraId="65A00C8B"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статуса завершения диалога;</w:t>
      </w:r>
    </w:p>
    <w:p w14:paraId="480E241C"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длительности диалога;</w:t>
      </w:r>
    </w:p>
    <w:p w14:paraId="618C2A6D"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Выборка диалогов формируется по разным операторам Агента в разрезе каждой кампании отдельно. </w:t>
      </w:r>
    </w:p>
    <w:p w14:paraId="594472C9"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Количество диалогов и периодичность предоставления обратной связи устанавливается в соответствии с Группой доверия: </w:t>
      </w:r>
    </w:p>
    <w:p w14:paraId="31F46508" w14:textId="77777777" w:rsidR="005106B0" w:rsidRPr="00BB7290" w:rsidRDefault="005106B0" w:rsidP="007F602D">
      <w:pPr>
        <w:jc w:val="both"/>
        <w:rPr>
          <w:rFonts w:ascii="Times New Roman" w:hAnsi="Times New Roman" w:cs="Times New Roman"/>
          <w:bCs/>
        </w:rPr>
      </w:pPr>
    </w:p>
    <w:p w14:paraId="07D4BFD9" w14:textId="77777777" w:rsidR="00431385" w:rsidRDefault="007F602D" w:rsidP="007041A8">
      <w:pPr>
        <w:jc w:val="both"/>
        <w:rPr>
          <w:rFonts w:ascii="Times New Roman" w:hAnsi="Times New Roman" w:cs="Times New Roman"/>
        </w:rPr>
      </w:pPr>
      <w:r w:rsidRPr="00BB7290">
        <w:rPr>
          <w:rFonts w:ascii="Times New Roman" w:hAnsi="Times New Roman" w:cs="Times New Roman"/>
        </w:rPr>
        <w:t>Коэффициент качества обработки</w:t>
      </w:r>
      <w:r w:rsidR="002E4B23" w:rsidRPr="00BB7290">
        <w:rPr>
          <w:rFonts w:ascii="Times New Roman" w:hAnsi="Times New Roman" w:cs="Times New Roman"/>
        </w:rPr>
        <w:t xml:space="preserve"> Теплой</w:t>
      </w:r>
      <w:r w:rsidRPr="00BB7290">
        <w:rPr>
          <w:rFonts w:ascii="Times New Roman" w:hAnsi="Times New Roman" w:cs="Times New Roman"/>
        </w:rPr>
        <w:t xml:space="preserve"> базы</w:t>
      </w:r>
      <w:r w:rsidR="009514E2" w:rsidRPr="00BB7290">
        <w:rPr>
          <w:rFonts w:ascii="Times New Roman" w:hAnsi="Times New Roman" w:cs="Times New Roman"/>
        </w:rPr>
        <w:t xml:space="preserve"> </w:t>
      </w:r>
      <w:r w:rsidR="0047309B" w:rsidRPr="00BB7290">
        <w:rPr>
          <w:rFonts w:ascii="Times New Roman" w:hAnsi="Times New Roman" w:cs="Times New Roman"/>
        </w:rPr>
        <w:t>определяется</w:t>
      </w:r>
      <w:r w:rsidR="009514E2" w:rsidRPr="00BB7290">
        <w:rPr>
          <w:rFonts w:ascii="Times New Roman" w:hAnsi="Times New Roman" w:cs="Times New Roman"/>
        </w:rPr>
        <w:t xml:space="preserve"> показател</w:t>
      </w:r>
      <w:r w:rsidR="0047309B" w:rsidRPr="00BB7290">
        <w:rPr>
          <w:rFonts w:ascii="Times New Roman" w:hAnsi="Times New Roman" w:cs="Times New Roman"/>
        </w:rPr>
        <w:t>ем к</w:t>
      </w:r>
      <w:r w:rsidR="009514E2" w:rsidRPr="00BB7290">
        <w:rPr>
          <w:rFonts w:ascii="Times New Roman" w:hAnsi="Times New Roman" w:cs="Times New Roman"/>
        </w:rPr>
        <w:t>онвертаци</w:t>
      </w:r>
      <w:r w:rsidR="0047309B" w:rsidRPr="00BB7290">
        <w:rPr>
          <w:rFonts w:ascii="Times New Roman" w:hAnsi="Times New Roman" w:cs="Times New Roman"/>
        </w:rPr>
        <w:t>и</w:t>
      </w:r>
      <w:r w:rsidR="009514E2" w:rsidRPr="00BB7290">
        <w:rPr>
          <w:rFonts w:ascii="Times New Roman" w:hAnsi="Times New Roman" w:cs="Times New Roman"/>
        </w:rPr>
        <w:t xml:space="preserve"> состоявшихся контактов в подключения по продуктам ИТВ и Конвергент</w:t>
      </w:r>
      <w:r w:rsidR="0047309B" w:rsidRPr="00BB7290">
        <w:rPr>
          <w:rFonts w:ascii="Times New Roman" w:hAnsi="Times New Roman" w:cs="Times New Roman"/>
        </w:rPr>
        <w:t>.</w:t>
      </w:r>
      <w:r w:rsidR="009514E2" w:rsidRPr="00BB7290">
        <w:rPr>
          <w:rFonts w:ascii="Times New Roman" w:hAnsi="Times New Roman" w:cs="Times New Roman"/>
        </w:rPr>
        <w:t xml:space="preserve"> </w:t>
      </w:r>
    </w:p>
    <w:p w14:paraId="07D09671" w14:textId="77777777" w:rsidR="00DB0922" w:rsidRDefault="00231455" w:rsidP="007041A8">
      <w:pPr>
        <w:jc w:val="both"/>
        <w:rPr>
          <w:rFonts w:ascii="Times New Roman" w:hAnsi="Times New Roman" w:cs="Times New Roman"/>
        </w:rPr>
      </w:pPr>
      <w:r w:rsidRPr="00CF6A7A">
        <w:rPr>
          <w:rFonts w:ascii="Times New Roman" w:hAnsi="Times New Roman" w:cs="Times New Roman"/>
        </w:rPr>
        <w:t>Ко в</w:t>
      </w:r>
      <w:r w:rsidR="00A753CC" w:rsidRPr="00CF6A7A">
        <w:rPr>
          <w:rFonts w:ascii="Times New Roman" w:hAnsi="Times New Roman" w:cs="Times New Roman"/>
        </w:rPr>
        <w:t>сем У</w:t>
      </w:r>
      <w:r w:rsidR="00EB1098" w:rsidRPr="00CF6A7A">
        <w:rPr>
          <w:rFonts w:ascii="Times New Roman" w:hAnsi="Times New Roman" w:cs="Times New Roman"/>
        </w:rPr>
        <w:t>спешным заявкам</w:t>
      </w:r>
      <w:r w:rsidRPr="00CF6A7A">
        <w:rPr>
          <w:rFonts w:ascii="Times New Roman" w:hAnsi="Times New Roman" w:cs="Times New Roman"/>
        </w:rPr>
        <w:t xml:space="preserve"> </w:t>
      </w:r>
      <w:r w:rsidR="00CF6A7A" w:rsidRPr="00CF6A7A">
        <w:rPr>
          <w:rFonts w:ascii="Times New Roman" w:hAnsi="Times New Roman" w:cs="Times New Roman"/>
        </w:rPr>
        <w:t>Отчетного</w:t>
      </w:r>
      <w:r w:rsidRPr="00CF6A7A">
        <w:rPr>
          <w:rFonts w:ascii="Times New Roman" w:hAnsi="Times New Roman" w:cs="Times New Roman"/>
        </w:rPr>
        <w:t xml:space="preserve"> периода, по которым </w:t>
      </w:r>
      <w:r w:rsidR="00A753CC" w:rsidRPr="00CF6A7A">
        <w:rPr>
          <w:rFonts w:ascii="Times New Roman" w:hAnsi="Times New Roman" w:cs="Times New Roman"/>
        </w:rPr>
        <w:t xml:space="preserve">создавались Заявки на подключение Услуг </w:t>
      </w:r>
      <w:r w:rsidRPr="009436AB">
        <w:rPr>
          <w:rFonts w:ascii="Times New Roman" w:hAnsi="Times New Roman" w:cs="Times New Roman"/>
        </w:rPr>
        <w:t>в</w:t>
      </w:r>
      <w:r w:rsidR="00104558" w:rsidRPr="009436AB">
        <w:rPr>
          <w:rFonts w:ascii="Times New Roman" w:hAnsi="Times New Roman" w:cs="Times New Roman"/>
        </w:rPr>
        <w:t xml:space="preserve"> </w:t>
      </w:r>
      <w:r w:rsidR="00CF6A7A" w:rsidRPr="00CF6A7A">
        <w:rPr>
          <w:rFonts w:ascii="Times New Roman" w:hAnsi="Times New Roman" w:cs="Times New Roman"/>
        </w:rPr>
        <w:t>Отчетном периоде</w:t>
      </w:r>
      <w:r w:rsidR="00104558" w:rsidRPr="00CF6A7A">
        <w:rPr>
          <w:rFonts w:ascii="Times New Roman" w:hAnsi="Times New Roman" w:cs="Times New Roman"/>
        </w:rPr>
        <w:t xml:space="preserve"> и</w:t>
      </w:r>
      <w:r w:rsidRPr="00CF6A7A">
        <w:rPr>
          <w:rFonts w:ascii="Times New Roman" w:hAnsi="Times New Roman" w:cs="Times New Roman"/>
        </w:rPr>
        <w:t xml:space="preserve"> </w:t>
      </w:r>
      <w:r w:rsidR="00A753CC" w:rsidRPr="00CF6A7A">
        <w:rPr>
          <w:rFonts w:ascii="Times New Roman" w:hAnsi="Times New Roman" w:cs="Times New Roman"/>
        </w:rPr>
        <w:t>предыдущ</w:t>
      </w:r>
      <w:r w:rsidR="00626795" w:rsidRPr="00CF6A7A">
        <w:rPr>
          <w:rFonts w:ascii="Times New Roman" w:hAnsi="Times New Roman" w:cs="Times New Roman"/>
        </w:rPr>
        <w:t>их</w:t>
      </w:r>
      <w:r w:rsidR="00CF6A7A" w:rsidRPr="00CF6A7A">
        <w:rPr>
          <w:rFonts w:ascii="Times New Roman" w:hAnsi="Times New Roman" w:cs="Times New Roman"/>
        </w:rPr>
        <w:t xml:space="preserve"> Отчетных</w:t>
      </w:r>
      <w:r w:rsidR="00A753CC" w:rsidRPr="00CF6A7A">
        <w:rPr>
          <w:rFonts w:ascii="Times New Roman" w:hAnsi="Times New Roman" w:cs="Times New Roman"/>
        </w:rPr>
        <w:t xml:space="preserve"> период</w:t>
      </w:r>
      <w:r w:rsidR="00626795" w:rsidRPr="00CF6A7A">
        <w:rPr>
          <w:rFonts w:ascii="Times New Roman" w:hAnsi="Times New Roman" w:cs="Times New Roman"/>
        </w:rPr>
        <w:t>ах</w:t>
      </w:r>
      <w:r w:rsidRPr="00CF6A7A">
        <w:rPr>
          <w:rFonts w:ascii="Times New Roman" w:hAnsi="Times New Roman" w:cs="Times New Roman"/>
        </w:rPr>
        <w:t xml:space="preserve">, </w:t>
      </w:r>
      <w:r w:rsidR="00104558" w:rsidRPr="00CF6A7A">
        <w:rPr>
          <w:rFonts w:ascii="Times New Roman" w:hAnsi="Times New Roman" w:cs="Times New Roman"/>
        </w:rPr>
        <w:t>при отсутствии</w:t>
      </w:r>
      <w:r w:rsidR="00CF6A7A" w:rsidRPr="00CF6A7A">
        <w:rPr>
          <w:rFonts w:ascii="Times New Roman" w:hAnsi="Times New Roman" w:cs="Times New Roman"/>
        </w:rPr>
        <w:t xml:space="preserve"> в Отчетном периоде переданных </w:t>
      </w:r>
      <w:r w:rsidR="00104558" w:rsidRPr="00CF6A7A">
        <w:rPr>
          <w:rFonts w:ascii="Times New Roman" w:hAnsi="Times New Roman" w:cs="Times New Roman"/>
        </w:rPr>
        <w:t>контактов</w:t>
      </w:r>
      <w:r w:rsidR="00CF6A7A" w:rsidRPr="00CF6A7A">
        <w:rPr>
          <w:rFonts w:ascii="Times New Roman" w:hAnsi="Times New Roman" w:cs="Times New Roman"/>
        </w:rPr>
        <w:t xml:space="preserve"> от Принципала</w:t>
      </w:r>
      <w:r w:rsidR="00104558" w:rsidRPr="00CF6A7A">
        <w:rPr>
          <w:rFonts w:ascii="Times New Roman" w:hAnsi="Times New Roman" w:cs="Times New Roman"/>
        </w:rPr>
        <w:t xml:space="preserve"> </w:t>
      </w:r>
      <w:r w:rsidRPr="00CF6A7A">
        <w:rPr>
          <w:rFonts w:ascii="Times New Roman" w:hAnsi="Times New Roman" w:cs="Times New Roman"/>
        </w:rPr>
        <w:t>применяется коэффициент</w:t>
      </w:r>
      <w:r w:rsidR="0001165D" w:rsidRPr="00CF6A7A">
        <w:rPr>
          <w:rFonts w:ascii="Times New Roman" w:hAnsi="Times New Roman" w:cs="Times New Roman"/>
        </w:rPr>
        <w:t xml:space="preserve"> </w:t>
      </w:r>
      <w:r w:rsidRPr="00CF6A7A">
        <w:rPr>
          <w:rFonts w:ascii="Times New Roman" w:hAnsi="Times New Roman" w:cs="Times New Roman"/>
        </w:rPr>
        <w:t>качества отработки теплой базы равный</w:t>
      </w:r>
      <w:r w:rsidRPr="009436AB">
        <w:rPr>
          <w:rFonts w:ascii="Times New Roman" w:hAnsi="Times New Roman" w:cs="Times New Roman"/>
        </w:rPr>
        <w:t xml:space="preserve"> 1 (единице).</w:t>
      </w:r>
    </w:p>
    <w:p w14:paraId="68281FC6" w14:textId="77777777" w:rsidR="00231455" w:rsidRPr="00BB7290" w:rsidRDefault="005106B0" w:rsidP="007041A8">
      <w:pPr>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hAnsi="Times New Roman" w:cs="Times New Roman"/>
          <w:b/>
          <w:i/>
        </w:rPr>
        <w:t>2</w:t>
      </w:r>
      <w:r w:rsidR="00545EC8" w:rsidRPr="00BB7290">
        <w:rPr>
          <w:rFonts w:ascii="Times New Roman" w:hAnsi="Times New Roman" w:cs="Times New Roman"/>
          <w:b/>
          <w:i/>
        </w:rPr>
        <w:t xml:space="preserve">. Коэффициент конвертации заявок по </w:t>
      </w:r>
      <w:r w:rsidR="00431385" w:rsidRPr="00BB7290">
        <w:rPr>
          <w:rFonts w:ascii="Times New Roman" w:hAnsi="Times New Roman" w:cs="Times New Roman"/>
          <w:b/>
          <w:i/>
        </w:rPr>
        <w:t xml:space="preserve">Теплой </w:t>
      </w:r>
      <w:r w:rsidR="00545EC8" w:rsidRPr="00BB7290">
        <w:rPr>
          <w:rFonts w:ascii="Times New Roman" w:hAnsi="Times New Roman" w:cs="Times New Roman"/>
          <w:b/>
          <w:i/>
        </w:rPr>
        <w:t>базе</w:t>
      </w:r>
      <w:r w:rsidR="009514E2" w:rsidRPr="00BB7290">
        <w:rPr>
          <w:rFonts w:ascii="Times New Roman" w:hAnsi="Times New Roman" w:cs="Times New Roman"/>
          <w:b/>
          <w:i/>
        </w:rPr>
        <w:t xml:space="preserve"> по продуктам</w:t>
      </w:r>
      <w:r w:rsidR="000800BB" w:rsidRPr="00BB7290">
        <w:rPr>
          <w:rFonts w:ascii="Times New Roman" w:hAnsi="Times New Roman" w:cs="Times New Roman"/>
          <w:b/>
          <w:i/>
        </w:rPr>
        <w:t xml:space="preserve"> </w:t>
      </w:r>
      <w:r w:rsidR="009514E2" w:rsidRPr="00BB7290">
        <w:rPr>
          <w:rFonts w:ascii="Times New Roman" w:hAnsi="Times New Roman" w:cs="Times New Roman"/>
          <w:b/>
          <w:i/>
        </w:rPr>
        <w:t>ИТВ</w:t>
      </w:r>
      <w:r w:rsidR="000800BB" w:rsidRPr="00BB7290">
        <w:rPr>
          <w:rFonts w:ascii="Times New Roman" w:hAnsi="Times New Roman" w:cs="Times New Roman"/>
          <w:b/>
          <w:i/>
        </w:rPr>
        <w:t xml:space="preserve"> и </w:t>
      </w:r>
      <w:r w:rsidR="00E42252" w:rsidRPr="00BB7290">
        <w:rPr>
          <w:rFonts w:ascii="Times New Roman" w:hAnsi="Times New Roman" w:cs="Times New Roman"/>
          <w:b/>
          <w:i/>
        </w:rPr>
        <w:t>Конвергент.</w:t>
      </w:r>
      <w:r w:rsidR="000800BB" w:rsidRPr="00BB7290">
        <w:rPr>
          <w:rFonts w:ascii="Times New Roman" w:hAnsi="Times New Roman" w:cs="Times New Roman"/>
          <w:b/>
          <w:i/>
        </w:rPr>
        <w:t xml:space="preserve"> </w:t>
      </w:r>
    </w:p>
    <w:tbl>
      <w:tblPr>
        <w:tblW w:w="5013" w:type="pct"/>
        <w:tblCellMar>
          <w:left w:w="0" w:type="dxa"/>
          <w:right w:w="0" w:type="dxa"/>
        </w:tblCellMar>
        <w:tblLook w:val="0420" w:firstRow="1" w:lastRow="0" w:firstColumn="0" w:lastColumn="0" w:noHBand="0" w:noVBand="1"/>
      </w:tblPr>
      <w:tblGrid>
        <w:gridCol w:w="5359"/>
        <w:gridCol w:w="4000"/>
      </w:tblGrid>
      <w:tr w:rsidR="00AD2D38" w:rsidRPr="00BB7290" w14:paraId="3AA93436" w14:textId="77777777" w:rsidTr="00C21AE0">
        <w:trPr>
          <w:trHeight w:val="424"/>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7EE02" w14:textId="77777777" w:rsidR="00AD2D38" w:rsidRPr="00BB7290" w:rsidRDefault="00AD2D38" w:rsidP="007524F6">
            <w:pPr>
              <w:jc w:val="center"/>
              <w:rPr>
                <w:rFonts w:ascii="Times New Roman" w:hAnsi="Times New Roman" w:cs="Times New Roman"/>
                <w:b/>
                <w:bCs/>
                <w:kern w:val="24"/>
              </w:rPr>
            </w:pPr>
            <w:r w:rsidRPr="00BB7290">
              <w:rPr>
                <w:rFonts w:ascii="Times New Roman" w:hAnsi="Times New Roman" w:cs="Times New Roman"/>
                <w:b/>
                <w:bCs/>
                <w:kern w:val="24"/>
              </w:rPr>
              <w:t xml:space="preserve">Конвертация </w:t>
            </w:r>
            <w:r w:rsidR="007524F6" w:rsidRPr="00BB7290">
              <w:rPr>
                <w:rFonts w:ascii="Times New Roman" w:hAnsi="Times New Roman" w:cs="Times New Roman"/>
                <w:b/>
                <w:bCs/>
                <w:kern w:val="24"/>
              </w:rPr>
              <w:t>состоявшихся</w:t>
            </w:r>
            <w:r w:rsidRPr="00BB7290">
              <w:rPr>
                <w:rFonts w:ascii="Times New Roman" w:hAnsi="Times New Roman" w:cs="Times New Roman"/>
                <w:b/>
                <w:bCs/>
                <w:kern w:val="24"/>
              </w:rPr>
              <w:t xml:space="preserve"> контактов в подключения, %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529EF6" w14:textId="77777777" w:rsidR="00AD2D38" w:rsidRPr="00BB7290" w:rsidRDefault="00AD2D38" w:rsidP="00AD2D38">
            <w:pPr>
              <w:jc w:val="center"/>
              <w:rPr>
                <w:rFonts w:ascii="Times New Roman" w:hAnsi="Times New Roman" w:cs="Times New Roman"/>
                <w:b/>
                <w:bCs/>
                <w:kern w:val="24"/>
              </w:rPr>
            </w:pPr>
            <w:r w:rsidRPr="00BB7290">
              <w:rPr>
                <w:rFonts w:ascii="Times New Roman" w:hAnsi="Times New Roman" w:cs="Times New Roman"/>
                <w:b/>
                <w:bCs/>
                <w:kern w:val="24"/>
              </w:rPr>
              <w:t>Коэффициент качества обработки тёплой базы</w:t>
            </w:r>
          </w:p>
        </w:tc>
      </w:tr>
      <w:tr w:rsidR="002E46BB" w:rsidRPr="00BB7290" w14:paraId="1D7F63E3"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44C43A"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t>Более 0,90 %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2898EC" w14:textId="77777777" w:rsidR="002E46BB" w:rsidRPr="00BB7290" w:rsidRDefault="00C21AE0" w:rsidP="003B737E">
            <w:pPr>
              <w:pStyle w:val="aff4"/>
              <w:spacing w:before="0" w:beforeAutospacing="0" w:after="0" w:afterAutospacing="0"/>
              <w:jc w:val="center"/>
              <w:textAlignment w:val="center"/>
              <w:rPr>
                <w:color w:val="000000"/>
                <w:sz w:val="22"/>
                <w:szCs w:val="22"/>
              </w:rPr>
            </w:pPr>
            <w:r w:rsidRPr="00BB7290">
              <w:rPr>
                <w:color w:val="000000"/>
                <w:sz w:val="22"/>
                <w:szCs w:val="22"/>
              </w:rPr>
              <w:t>1,15</w:t>
            </w:r>
          </w:p>
        </w:tc>
      </w:tr>
      <w:tr w:rsidR="002E46BB" w:rsidRPr="00BB7290" w14:paraId="507D61D7"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7C040"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lastRenderedPageBreak/>
              <w:t>От 0,5</w:t>
            </w:r>
            <w:r w:rsidR="00163439" w:rsidRPr="00BB7290">
              <w:rPr>
                <w:color w:val="000000"/>
                <w:sz w:val="22"/>
                <w:szCs w:val="22"/>
              </w:rPr>
              <w:t>6</w:t>
            </w:r>
            <w:r w:rsidRPr="00BB7290">
              <w:rPr>
                <w:color w:val="000000"/>
                <w:sz w:val="22"/>
                <w:szCs w:val="22"/>
              </w:rPr>
              <w:t>% до 0,90 %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072758"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t>1</w:t>
            </w:r>
          </w:p>
        </w:tc>
      </w:tr>
      <w:tr w:rsidR="00AD2D38" w:rsidRPr="00BB7290" w14:paraId="32A645A8"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1F4D25"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От 0,30% до 0,55 %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F6EB0"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0,8</w:t>
            </w:r>
          </w:p>
        </w:tc>
      </w:tr>
      <w:tr w:rsidR="00AD2D38" w:rsidRPr="00BB7290" w14:paraId="20D01DB2"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CB1134"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До 0,30 %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5FC332"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0,4</w:t>
            </w:r>
          </w:p>
        </w:tc>
      </w:tr>
    </w:tbl>
    <w:p w14:paraId="6B1008E8" w14:textId="77777777" w:rsidR="006D1CF0" w:rsidRPr="00BB7290" w:rsidRDefault="006D1CF0" w:rsidP="003B737E">
      <w:pPr>
        <w:jc w:val="both"/>
        <w:rPr>
          <w:rFonts w:ascii="Times New Roman" w:eastAsia="Calibri" w:hAnsi="Times New Roman" w:cs="Times New Roman"/>
        </w:rPr>
      </w:pPr>
    </w:p>
    <w:p w14:paraId="6132A4EA" w14:textId="77777777" w:rsidR="00C160DB" w:rsidRPr="00BB7290" w:rsidRDefault="00C160DB" w:rsidP="003B737E">
      <w:pPr>
        <w:jc w:val="both"/>
        <w:rPr>
          <w:rFonts w:ascii="Times New Roman" w:eastAsia="Calibri" w:hAnsi="Times New Roman" w:cs="Times New Roman"/>
        </w:rPr>
      </w:pPr>
      <w:r w:rsidRPr="00BB7290">
        <w:rPr>
          <w:rFonts w:ascii="Times New Roman" w:eastAsia="Calibri" w:hAnsi="Times New Roman" w:cs="Times New Roman"/>
        </w:rPr>
        <w:t xml:space="preserve">Базовое вознаграждение за продажу Агента не включает расходы Агента на услуги местной и междугородной связи, связанных с выполнением поручений по Договору. </w:t>
      </w:r>
    </w:p>
    <w:p w14:paraId="6EED8FEE" w14:textId="77777777" w:rsidR="00924378" w:rsidRPr="00BB7290" w:rsidRDefault="00507A08" w:rsidP="00924378">
      <w:pPr>
        <w:tabs>
          <w:tab w:val="left" w:pos="0"/>
        </w:tabs>
        <w:jc w:val="both"/>
        <w:rPr>
          <w:rFonts w:ascii="Times New Roman" w:hAnsi="Times New Roman" w:cs="Times New Roman"/>
        </w:rPr>
      </w:pPr>
      <w:r w:rsidRPr="00BB7290">
        <w:rPr>
          <w:rFonts w:ascii="Times New Roman" w:hAnsi="Times New Roman" w:cs="Times New Roman"/>
        </w:rPr>
        <w:t xml:space="preserve">При выполнении </w:t>
      </w:r>
      <w:r w:rsidR="00924378" w:rsidRPr="00BB7290">
        <w:rPr>
          <w:rFonts w:ascii="Times New Roman" w:hAnsi="Times New Roman" w:cs="Times New Roman"/>
        </w:rPr>
        <w:t>п</w:t>
      </w:r>
      <w:r w:rsidRPr="00BB7290">
        <w:rPr>
          <w:rFonts w:ascii="Times New Roman" w:hAnsi="Times New Roman" w:cs="Times New Roman"/>
        </w:rPr>
        <w:t>оручений Принципалом могут быть компенсированы расходы Агента на услугу связи в целях использования последним данного ресурса для исходящего обзвона согласно п. 2.1. Договора.</w:t>
      </w:r>
      <w:r w:rsidR="00924378" w:rsidRPr="00BB7290">
        <w:rPr>
          <w:rFonts w:ascii="Times New Roman" w:hAnsi="Times New Roman" w:cs="Times New Roman"/>
        </w:rPr>
        <w:t xml:space="preserve"> Условие компенсации при проведении Директ-маркетинговых кампаний по Холодным базам </w:t>
      </w:r>
      <w:r w:rsidR="006A2513" w:rsidRPr="00BB7290">
        <w:rPr>
          <w:rFonts w:ascii="Times New Roman" w:hAnsi="Times New Roman" w:cs="Times New Roman"/>
        </w:rPr>
        <w:t>–</w:t>
      </w:r>
      <w:r w:rsidR="00924378" w:rsidRPr="00BB7290">
        <w:rPr>
          <w:rFonts w:ascii="Times New Roman" w:hAnsi="Times New Roman" w:cs="Times New Roman"/>
        </w:rPr>
        <w:t xml:space="preserve"> </w:t>
      </w:r>
      <w:r w:rsidR="006A2513" w:rsidRPr="00BB7290">
        <w:rPr>
          <w:rFonts w:ascii="Times New Roman" w:hAnsi="Times New Roman" w:cs="Times New Roman"/>
        </w:rPr>
        <w:t xml:space="preserve">размер </w:t>
      </w:r>
      <w:r w:rsidR="00924378" w:rsidRPr="00BB7290">
        <w:rPr>
          <w:rFonts w:ascii="Times New Roman" w:hAnsi="Times New Roman" w:cs="Times New Roman"/>
        </w:rPr>
        <w:t>компенсации на одного подключенного Клиента с услугой ШПД за Отчетный период не может превышать 1</w:t>
      </w:r>
      <w:r w:rsidR="00BA52FE" w:rsidRPr="00BB7290">
        <w:rPr>
          <w:rFonts w:ascii="Times New Roman" w:hAnsi="Times New Roman" w:cs="Times New Roman"/>
        </w:rPr>
        <w:t>330</w:t>
      </w:r>
      <w:r w:rsidR="00924378" w:rsidRPr="00BB7290">
        <w:rPr>
          <w:rFonts w:ascii="Times New Roman" w:hAnsi="Times New Roman" w:cs="Times New Roman"/>
        </w:rPr>
        <w:t>,</w:t>
      </w:r>
      <w:r w:rsidR="00BA52FE" w:rsidRPr="00BB7290">
        <w:rPr>
          <w:rFonts w:ascii="Times New Roman" w:hAnsi="Times New Roman" w:cs="Times New Roman"/>
        </w:rPr>
        <w:t>56</w:t>
      </w:r>
      <w:r w:rsidR="00924378" w:rsidRPr="00BB7290">
        <w:rPr>
          <w:rFonts w:ascii="Times New Roman" w:hAnsi="Times New Roman" w:cs="Times New Roman"/>
        </w:rPr>
        <w:t xml:space="preserve"> руб. </w:t>
      </w:r>
      <w:r w:rsidR="00BA52FE" w:rsidRPr="00BB7290">
        <w:rPr>
          <w:rFonts w:ascii="Times New Roman" w:hAnsi="Times New Roman" w:cs="Times New Roman"/>
        </w:rPr>
        <w:t>с</w:t>
      </w:r>
      <w:r w:rsidR="00924378" w:rsidRPr="00BB7290">
        <w:rPr>
          <w:rFonts w:ascii="Times New Roman" w:hAnsi="Times New Roman" w:cs="Times New Roman"/>
        </w:rPr>
        <w:t xml:space="preserve"> НДС. </w:t>
      </w:r>
    </w:p>
    <w:p w14:paraId="2AB77F05" w14:textId="77777777" w:rsidR="00740A52" w:rsidRPr="00BB7290" w:rsidRDefault="00740A52" w:rsidP="00924378">
      <w:pPr>
        <w:tabs>
          <w:tab w:val="left" w:pos="0"/>
        </w:tabs>
        <w:jc w:val="both"/>
        <w:rPr>
          <w:rFonts w:ascii="Times New Roman" w:hAnsi="Times New Roman" w:cs="Times New Roman"/>
        </w:rPr>
      </w:pPr>
      <w:r w:rsidRPr="00BB7290">
        <w:rPr>
          <w:rFonts w:ascii="Times New Roman" w:hAnsi="Times New Roman" w:cs="Times New Roman"/>
        </w:rPr>
        <w:t>Удельные затраты на одного Клиента с услугой ШПД = Подтвержденные расходы на услугу связи в целях привлечения Клиентов ШПД за Отчетный период / Количество подключенного Клиента с услугой ШПД за Отчетный период.</w:t>
      </w:r>
    </w:p>
    <w:p w14:paraId="5C90A979" w14:textId="77777777" w:rsidR="007F602D" w:rsidRPr="00BB7290" w:rsidRDefault="00507A08" w:rsidP="003B737E">
      <w:pPr>
        <w:jc w:val="both"/>
        <w:rPr>
          <w:rFonts w:ascii="Times New Roman" w:hAnsi="Times New Roman" w:cs="Times New Roman"/>
        </w:rPr>
      </w:pPr>
      <w:r w:rsidRPr="00BB7290">
        <w:rPr>
          <w:rFonts w:ascii="Times New Roman" w:hAnsi="Times New Roman" w:cs="Times New Roman"/>
        </w:rPr>
        <w:t>Для компенсации расходов Агенту необходимо в порядке, предусмотренном разделом 4 Договора направить Принципалу отчет по форме Приложения № 1</w:t>
      </w:r>
      <w:r w:rsidR="00E362E9">
        <w:rPr>
          <w:rFonts w:ascii="Times New Roman" w:hAnsi="Times New Roman" w:cs="Times New Roman"/>
        </w:rPr>
        <w:t>1</w:t>
      </w:r>
      <w:r w:rsidRPr="00BB7290">
        <w:rPr>
          <w:rFonts w:ascii="Times New Roman" w:hAnsi="Times New Roman" w:cs="Times New Roman"/>
        </w:rPr>
        <w:t xml:space="preserve"> к Договору (далее – Отчет по расходам), а также предоставить копию договора на услугу связи и копию счета за Отчетный период, по которому требуется компенсация расходов. Компенсации подлежат подтвержденные расходы на услугу связи в целях привлечения Абонентов/Потенциальных абонентов для заключения ими договоров с Принципалом и/или подключения Абонентам Услуг дополнительно/взамен к уже подключенным, за исключением расходов Агента на международную связь в рамках договора на услугу связи. Оплата расходов Агента осуществляется в порядке п. 4.4. Договора на основании утвержденного Принципалом Отчета по расходам и счета на компенсацию расходов. </w:t>
      </w:r>
      <w:r w:rsidR="007F602D" w:rsidRPr="00BB7290">
        <w:rPr>
          <w:rFonts w:ascii="Times New Roman" w:hAnsi="Times New Roman" w:cs="Times New Roman"/>
        </w:rPr>
        <w:t xml:space="preserve">Заявки, полученные от </w:t>
      </w:r>
      <w:r w:rsidR="00FE1EA6" w:rsidRPr="00BB7290">
        <w:rPr>
          <w:rFonts w:ascii="Times New Roman" w:hAnsi="Times New Roman" w:cs="Times New Roman"/>
        </w:rPr>
        <w:t>Агента</w:t>
      </w:r>
      <w:r w:rsidR="007F602D" w:rsidRPr="00BB7290">
        <w:rPr>
          <w:rFonts w:ascii="Times New Roman" w:hAnsi="Times New Roman" w:cs="Times New Roman"/>
        </w:rPr>
        <w:t xml:space="preserve"> в </w:t>
      </w:r>
      <w:r w:rsidR="00D2124C" w:rsidRPr="00BB7290">
        <w:rPr>
          <w:rFonts w:ascii="Times New Roman" w:hAnsi="Times New Roman" w:cs="Times New Roman"/>
        </w:rPr>
        <w:t>О</w:t>
      </w:r>
      <w:r w:rsidR="00CB7C07" w:rsidRPr="00BB7290">
        <w:rPr>
          <w:rFonts w:ascii="Times New Roman" w:hAnsi="Times New Roman" w:cs="Times New Roman"/>
        </w:rPr>
        <w:t>т</w:t>
      </w:r>
      <w:r w:rsidR="007F602D" w:rsidRPr="00BB7290">
        <w:rPr>
          <w:rFonts w:ascii="Times New Roman" w:hAnsi="Times New Roman" w:cs="Times New Roman"/>
        </w:rPr>
        <w:t xml:space="preserve">чётный период, оплачиваются </w:t>
      </w:r>
      <w:r w:rsidR="007F602D" w:rsidRPr="00BB7290">
        <w:rPr>
          <w:rFonts w:ascii="Times New Roman" w:hAnsi="Times New Roman" w:cs="Times New Roman"/>
          <w:b/>
          <w:bCs/>
          <w:u w:val="single"/>
        </w:rPr>
        <w:t>единожды</w:t>
      </w:r>
      <w:r w:rsidR="007F602D" w:rsidRPr="00BB7290">
        <w:rPr>
          <w:rFonts w:ascii="Times New Roman" w:hAnsi="Times New Roman" w:cs="Times New Roman"/>
        </w:rPr>
        <w:t xml:space="preserve"> при закрытии</w:t>
      </w:r>
      <w:r w:rsidR="00815DB5" w:rsidRPr="00BB7290">
        <w:rPr>
          <w:rFonts w:ascii="Times New Roman" w:hAnsi="Times New Roman" w:cs="Times New Roman"/>
        </w:rPr>
        <w:t>.</w:t>
      </w:r>
    </w:p>
    <w:p w14:paraId="34C26BD0" w14:textId="77777777" w:rsidR="00EE0553" w:rsidRPr="00BB7290" w:rsidRDefault="00EE0553" w:rsidP="003B737E">
      <w:pPr>
        <w:jc w:val="both"/>
        <w:rPr>
          <w:rFonts w:ascii="Times New Roman" w:hAnsi="Times New Roman" w:cs="Times New Roman"/>
        </w:rPr>
      </w:pPr>
    </w:p>
    <w:p w14:paraId="21AED0C6" w14:textId="77777777" w:rsidR="009114BD" w:rsidRPr="00BB7290" w:rsidRDefault="008E4F77" w:rsidP="003B737E">
      <w:pPr>
        <w:jc w:val="both"/>
        <w:rPr>
          <w:rFonts w:ascii="Times New Roman" w:hAnsi="Times New Roman" w:cs="Times New Roman"/>
        </w:rPr>
      </w:pPr>
      <w:r w:rsidRPr="00BB7290">
        <w:rPr>
          <w:rFonts w:ascii="Times New Roman" w:hAnsi="Times New Roman" w:cs="Times New Roman"/>
        </w:rPr>
        <w:t xml:space="preserve">По </w:t>
      </w:r>
      <w:r w:rsidR="00D2124C" w:rsidRPr="00BB7290">
        <w:rPr>
          <w:rFonts w:ascii="Times New Roman" w:hAnsi="Times New Roman" w:cs="Times New Roman"/>
        </w:rPr>
        <w:t>Т</w:t>
      </w:r>
      <w:r w:rsidRPr="00BB7290">
        <w:rPr>
          <w:rFonts w:ascii="Times New Roman" w:hAnsi="Times New Roman" w:cs="Times New Roman"/>
        </w:rPr>
        <w:t>еплым базам в</w:t>
      </w:r>
      <w:r w:rsidR="009114BD" w:rsidRPr="00BB7290">
        <w:rPr>
          <w:rFonts w:ascii="Times New Roman" w:hAnsi="Times New Roman" w:cs="Times New Roman"/>
        </w:rPr>
        <w:t xml:space="preserve"> расчёт берутся только те </w:t>
      </w:r>
      <w:r w:rsidR="00D2124C" w:rsidRPr="00BB7290">
        <w:rPr>
          <w:rFonts w:ascii="Times New Roman" w:hAnsi="Times New Roman" w:cs="Times New Roman"/>
        </w:rPr>
        <w:t>З</w:t>
      </w:r>
      <w:r w:rsidR="009114BD" w:rsidRPr="00BB7290">
        <w:rPr>
          <w:rFonts w:ascii="Times New Roman" w:hAnsi="Times New Roman" w:cs="Times New Roman"/>
        </w:rPr>
        <w:t>аявки</w:t>
      </w:r>
      <w:r w:rsidR="00D2124C" w:rsidRPr="00BB7290">
        <w:rPr>
          <w:rFonts w:ascii="Times New Roman" w:hAnsi="Times New Roman" w:cs="Times New Roman"/>
        </w:rPr>
        <w:t xml:space="preserve"> на подключение</w:t>
      </w:r>
      <w:r w:rsidR="009114BD" w:rsidRPr="00BB7290">
        <w:rPr>
          <w:rFonts w:ascii="Times New Roman" w:hAnsi="Times New Roman" w:cs="Times New Roman"/>
        </w:rPr>
        <w:t xml:space="preserve">, которые были созданы в </w:t>
      </w:r>
      <w:r w:rsidR="00D2124C" w:rsidRPr="00BB7290">
        <w:rPr>
          <w:rFonts w:ascii="Times New Roman" w:hAnsi="Times New Roman" w:cs="Times New Roman"/>
        </w:rPr>
        <w:t>О</w:t>
      </w:r>
      <w:r w:rsidR="009114BD" w:rsidRPr="00BB7290">
        <w:rPr>
          <w:rFonts w:ascii="Times New Roman" w:hAnsi="Times New Roman" w:cs="Times New Roman"/>
        </w:rPr>
        <w:t xml:space="preserve">тчётный период по базам, которые были переданы </w:t>
      </w:r>
      <w:r w:rsidR="00FE1EA6" w:rsidRPr="00BB7290">
        <w:rPr>
          <w:rFonts w:ascii="Times New Roman" w:hAnsi="Times New Roman" w:cs="Times New Roman"/>
        </w:rPr>
        <w:t>Принципал</w:t>
      </w:r>
      <w:r w:rsidR="009114BD" w:rsidRPr="00BB7290">
        <w:rPr>
          <w:rFonts w:ascii="Times New Roman" w:hAnsi="Times New Roman" w:cs="Times New Roman"/>
        </w:rPr>
        <w:t xml:space="preserve">ом </w:t>
      </w:r>
      <w:r w:rsidR="00FE1EA6" w:rsidRPr="00BB7290">
        <w:rPr>
          <w:rFonts w:ascii="Times New Roman" w:hAnsi="Times New Roman" w:cs="Times New Roman"/>
        </w:rPr>
        <w:t>Агенту</w:t>
      </w:r>
      <w:r w:rsidR="009114BD" w:rsidRPr="00BB7290">
        <w:rPr>
          <w:rFonts w:ascii="Times New Roman" w:hAnsi="Times New Roman" w:cs="Times New Roman"/>
        </w:rPr>
        <w:t xml:space="preserve"> с поручением выполнить обзвон именно в </w:t>
      </w:r>
      <w:r w:rsidR="00D2124C" w:rsidRPr="00BB7290">
        <w:rPr>
          <w:rFonts w:ascii="Times New Roman" w:hAnsi="Times New Roman" w:cs="Times New Roman"/>
        </w:rPr>
        <w:t>О</w:t>
      </w:r>
      <w:r w:rsidR="009114BD" w:rsidRPr="00BB7290">
        <w:rPr>
          <w:rFonts w:ascii="Times New Roman" w:hAnsi="Times New Roman" w:cs="Times New Roman"/>
        </w:rPr>
        <w:t xml:space="preserve">тчётный период. В противном случае, </w:t>
      </w:r>
      <w:r w:rsidR="00FE1EA6" w:rsidRPr="00BB7290">
        <w:rPr>
          <w:rFonts w:ascii="Times New Roman" w:hAnsi="Times New Roman" w:cs="Times New Roman"/>
        </w:rPr>
        <w:t>Принципал</w:t>
      </w:r>
      <w:r w:rsidR="009114BD" w:rsidRPr="00BB7290">
        <w:rPr>
          <w:rFonts w:ascii="Times New Roman" w:hAnsi="Times New Roman" w:cs="Times New Roman"/>
        </w:rPr>
        <w:t xml:space="preserve"> вправе не выплачивать </w:t>
      </w:r>
      <w:r w:rsidR="009C4330" w:rsidRPr="00BB7290">
        <w:rPr>
          <w:rFonts w:ascii="Times New Roman" w:hAnsi="Times New Roman" w:cs="Times New Roman"/>
        </w:rPr>
        <w:t>Агентское</w:t>
      </w:r>
      <w:r w:rsidR="009114BD" w:rsidRPr="00BB7290">
        <w:rPr>
          <w:rFonts w:ascii="Times New Roman" w:hAnsi="Times New Roman" w:cs="Times New Roman"/>
        </w:rPr>
        <w:t xml:space="preserve"> вознаграждение за подключения по таким заявкам.</w:t>
      </w:r>
    </w:p>
    <w:p w14:paraId="4A8BF6F9" w14:textId="77777777" w:rsidR="00522E10" w:rsidRPr="00BB7290" w:rsidRDefault="00522E10" w:rsidP="003B737E">
      <w:pPr>
        <w:jc w:val="both"/>
        <w:rPr>
          <w:rFonts w:ascii="Times New Roman" w:hAnsi="Times New Roman" w:cs="Times New Roman"/>
        </w:rPr>
      </w:pPr>
      <w:r w:rsidRPr="00BB7290">
        <w:rPr>
          <w:rFonts w:ascii="Times New Roman" w:hAnsi="Times New Roman" w:cs="Times New Roman"/>
          <w:b/>
        </w:rPr>
        <w:t>Стартовый платеж</w:t>
      </w:r>
      <w:r w:rsidRPr="00BB7290">
        <w:rPr>
          <w:rFonts w:ascii="Times New Roman" w:hAnsi="Times New Roman" w:cs="Times New Roman"/>
        </w:rPr>
        <w:t xml:space="preserve"> </w:t>
      </w:r>
      <w:r w:rsidR="003B737E" w:rsidRPr="00BB7290">
        <w:rPr>
          <w:rFonts w:ascii="Times New Roman" w:hAnsi="Times New Roman" w:cs="Times New Roman"/>
        </w:rPr>
        <w:t>–</w:t>
      </w:r>
      <w:r w:rsidRPr="00BB7290">
        <w:rPr>
          <w:rFonts w:ascii="Times New Roman" w:hAnsi="Times New Roman" w:cs="Times New Roman"/>
        </w:rPr>
        <w:t xml:space="preserve"> денежные средства, внесенные Абонентом в счет оплаты Услуг и других Услуг Общества, которые будут оказаны в будущем. Размер Стартового платежа определяется Тарифным планом подключаемых Услуг и Абонентского оборудования либо зафиксирован. Стартовый платеж должен быть внесен Абонентом в течение Периода внесения Стартового платежа -  до 3 календарных дней</w:t>
      </w:r>
      <w:r w:rsidR="00C025F0" w:rsidRPr="00BB7290">
        <w:rPr>
          <w:rFonts w:ascii="Times New Roman" w:hAnsi="Times New Roman" w:cs="Times New Roman"/>
        </w:rPr>
        <w:t xml:space="preserve"> </w:t>
      </w:r>
      <w:r w:rsidRPr="00BB7290">
        <w:rPr>
          <w:rFonts w:ascii="Times New Roman" w:hAnsi="Times New Roman" w:cs="Times New Roman"/>
        </w:rPr>
        <w:t xml:space="preserve">с момента подключения Услуг. В случае невнесения Стартового платежа в течение Периода внесения Стартового платежа Услуги связи не оказываются. </w:t>
      </w:r>
    </w:p>
    <w:p w14:paraId="768E8D63" w14:textId="77777777" w:rsidR="00522E10" w:rsidRPr="00BB7290" w:rsidRDefault="00FE1EA6" w:rsidP="003B737E">
      <w:pPr>
        <w:jc w:val="both"/>
        <w:rPr>
          <w:rFonts w:ascii="Times New Roman" w:hAnsi="Times New Roman" w:cs="Times New Roman"/>
        </w:rPr>
      </w:pPr>
      <w:r w:rsidRPr="00BB7290">
        <w:rPr>
          <w:rFonts w:ascii="Times New Roman" w:hAnsi="Times New Roman" w:cs="Times New Roman"/>
        </w:rPr>
        <w:t>Принципал</w:t>
      </w:r>
      <w:r w:rsidR="00522E10" w:rsidRPr="00BB7290">
        <w:rPr>
          <w:rFonts w:ascii="Times New Roman" w:hAnsi="Times New Roman" w:cs="Times New Roman"/>
        </w:rPr>
        <w:t xml:space="preserve"> оставляет за собой право выплачива</w:t>
      </w:r>
      <w:r w:rsidR="00B110E8" w:rsidRPr="00BB7290">
        <w:rPr>
          <w:rFonts w:ascii="Times New Roman" w:hAnsi="Times New Roman" w:cs="Times New Roman"/>
        </w:rPr>
        <w:t>ть</w:t>
      </w:r>
      <w:r w:rsidR="00522E10" w:rsidRPr="00BB7290">
        <w:rPr>
          <w:rFonts w:ascii="Times New Roman" w:hAnsi="Times New Roman" w:cs="Times New Roman"/>
        </w:rPr>
        <w:t xml:space="preserve"> вознаграждение </w:t>
      </w:r>
      <w:r w:rsidRPr="00BB7290">
        <w:rPr>
          <w:rFonts w:ascii="Times New Roman" w:hAnsi="Times New Roman" w:cs="Times New Roman"/>
        </w:rPr>
        <w:t>Агенту</w:t>
      </w:r>
      <w:r w:rsidR="00522E10" w:rsidRPr="00BB7290">
        <w:rPr>
          <w:rFonts w:ascii="Times New Roman" w:hAnsi="Times New Roman" w:cs="Times New Roman"/>
        </w:rPr>
        <w:t xml:space="preserve"> только в случае зачисления Стартового платежа на лицевой счет Абонента, включая оплату за Абонентское оборудование</w:t>
      </w:r>
      <w:r w:rsidR="000573D7" w:rsidRPr="00BB7290">
        <w:rPr>
          <w:rFonts w:ascii="Times New Roman" w:hAnsi="Times New Roman" w:cs="Times New Roman"/>
        </w:rPr>
        <w:t>.</w:t>
      </w:r>
      <w:r w:rsidR="00AA4EA6" w:rsidRPr="00BB7290">
        <w:rPr>
          <w:rFonts w:ascii="Times New Roman" w:hAnsi="Times New Roman" w:cs="Times New Roman"/>
        </w:rPr>
        <w:t xml:space="preserve"> </w:t>
      </w:r>
    </w:p>
    <w:p w14:paraId="55D3147C" w14:textId="77777777" w:rsidR="00365402" w:rsidRPr="00BB7290" w:rsidRDefault="00365402" w:rsidP="00365402">
      <w:pPr>
        <w:jc w:val="both"/>
        <w:rPr>
          <w:rFonts w:ascii="Times New Roman" w:hAnsi="Times New Roman" w:cs="Times New Roman"/>
        </w:rPr>
      </w:pPr>
      <w:r w:rsidRPr="00BB7290">
        <w:rPr>
          <w:rFonts w:ascii="Times New Roman" w:hAnsi="Times New Roman" w:cs="Times New Roman"/>
        </w:rPr>
        <w:t xml:space="preserve">Ставки вознаграждения за Отчетный период определяются в зависимости от объема привлеченных Клиентов с услугой ШПД и учтенных в расчете.  </w:t>
      </w:r>
    </w:p>
    <w:p w14:paraId="1DC5CD43" w14:textId="77777777" w:rsidR="00365402" w:rsidRPr="00BB7290" w:rsidRDefault="00365402" w:rsidP="00365402">
      <w:pPr>
        <w:jc w:val="both"/>
        <w:rPr>
          <w:rFonts w:ascii="Times New Roman" w:hAnsi="Times New Roman" w:cs="Times New Roman"/>
        </w:rPr>
      </w:pPr>
      <w:r w:rsidRPr="00BB7290">
        <w:rPr>
          <w:rFonts w:ascii="Times New Roman" w:hAnsi="Times New Roman" w:cs="Times New Roman"/>
        </w:rPr>
        <w:t xml:space="preserve">Объем Клиентов с услугой ШПД определяется суммарно по Полному циклу и Лидогенерации за Отчетный период. </w:t>
      </w:r>
    </w:p>
    <w:p w14:paraId="4860529D" w14:textId="77777777" w:rsidR="00365402" w:rsidRPr="00BB7290" w:rsidRDefault="00365402" w:rsidP="003B737E">
      <w:pPr>
        <w:jc w:val="both"/>
        <w:rPr>
          <w:rFonts w:ascii="Times New Roman" w:hAnsi="Times New Roman" w:cs="Times New Roman"/>
        </w:rPr>
      </w:pPr>
    </w:p>
    <w:p w14:paraId="324E319E" w14:textId="77777777" w:rsidR="00A81F55" w:rsidRPr="00BB7290" w:rsidRDefault="00A81F55" w:rsidP="00D20B12">
      <w:pPr>
        <w:pStyle w:val="ac"/>
        <w:numPr>
          <w:ilvl w:val="0"/>
          <w:numId w:val="57"/>
        </w:numPr>
        <w:jc w:val="both"/>
        <w:rPr>
          <w:rFonts w:ascii="Times New Roman" w:eastAsia="Calibri" w:hAnsi="Times New Roman" w:cs="Times New Roman"/>
          <w:b/>
        </w:rPr>
      </w:pPr>
      <w:r w:rsidRPr="00BB7290">
        <w:rPr>
          <w:rFonts w:ascii="Times New Roman" w:eastAsia="Calibri" w:hAnsi="Times New Roman" w:cs="Times New Roman"/>
          <w:b/>
        </w:rPr>
        <w:t xml:space="preserve">Корректировка вознаграждения Агента по Основным услугам. </w:t>
      </w:r>
    </w:p>
    <w:p w14:paraId="7CD25967"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2.1.</w:t>
      </w:r>
      <w:r w:rsidRPr="00BB7290">
        <w:rPr>
          <w:rFonts w:ascii="Times New Roman" w:hAnsi="Times New Roman" w:cs="Times New Roman"/>
        </w:rPr>
        <w:tab/>
        <w:t>В случае расторжения Абонентского договора по Основным услугам в течение Периода наблюдения, сумма агентского вознаграждения корректируется в меньшую сторону, на разницу между выплаченным агентским вознаграждением и суммой, внесенной Абонентом за пользование услугами Принципала за весь период расчёта и срока действия Абонентского договора.</w:t>
      </w:r>
    </w:p>
    <w:p w14:paraId="2CBCD0E9"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2.2.</w:t>
      </w:r>
      <w:r w:rsidRPr="00BB7290">
        <w:rPr>
          <w:rFonts w:ascii="Times New Roman" w:hAnsi="Times New Roman" w:cs="Times New Roman"/>
        </w:rPr>
        <w:tab/>
        <w:t>В случае если на момент окончания Периода наблюдения размер выплаченного агентского вознаграждения за привлеченного Абонента превышает сумму внесенных Абонентом Оплат, то сумма агентского вознаграждения корректируется в меньшую сторону на сумму разницы начисленного Агенту агентского вознаграждения и суммы внесенных Абонентом в Периоде наблюдения Оплат, с учетом внесенного Стартового платежа в Отчетном периоде, в котором осуществляется выплата агентского вознаграждения с учетом корректировок.</w:t>
      </w:r>
    </w:p>
    <w:p w14:paraId="62A7444C"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2.3.</w:t>
      </w:r>
      <w:r w:rsidRPr="00BB7290">
        <w:rPr>
          <w:rFonts w:ascii="Times New Roman" w:hAnsi="Times New Roman" w:cs="Times New Roman"/>
        </w:rPr>
        <w:tab/>
        <w:t xml:space="preserve">В случае, если в течение Периода наблюдения или по истечению Периода наблюдения Договор прекратил действие, а корректировка не была произведена, Принципал осуществляет корректировку агентского вознаграждения и при наличии оснований, указанных в п.п. 2.1. и 2.2. настоящего Приложения, направляет по электронной почте, указанной в п. 5.6.2 Договора, Агенту требование о возврате излишне уплаченного агентского вознаграждения.  Агент обязуется осуществить возврат излишне уплаченного агентского вознаграждения в течение 10 рабочих дней с даты получения соответствующего требования от Принципала, направленного по электронной почте Агенту. </w:t>
      </w:r>
    </w:p>
    <w:p w14:paraId="45F406A7"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2.4.</w:t>
      </w:r>
      <w:r w:rsidRPr="00BB7290">
        <w:rPr>
          <w:rFonts w:ascii="Times New Roman" w:hAnsi="Times New Roman" w:cs="Times New Roman"/>
        </w:rPr>
        <w:tab/>
        <w:t xml:space="preserve">Проверка по корректировке агентского вознаграждения осуществляется Принципалом ежеквартально (1 квартал: январь-март, 2 квартал: апрель – июнь, 3 квартал: июль – сентябрь, 4 квартал: октябрь – декабрь). В соответствующем квартале на проверку попадают Периоды наблюдения, срок которых закончился в этом квартале. По окончании квартала, в котором была проведена проверка по корректировке агентского вознаграждения, Принципал в течение </w:t>
      </w:r>
      <w:r w:rsidR="001138A9" w:rsidRPr="00BB7290">
        <w:rPr>
          <w:rFonts w:ascii="Times New Roman" w:hAnsi="Times New Roman" w:cs="Times New Roman"/>
        </w:rPr>
        <w:t>10 (десяти) рабочих дней</w:t>
      </w:r>
      <w:r w:rsidRPr="00BB7290">
        <w:rPr>
          <w:rFonts w:ascii="Times New Roman" w:hAnsi="Times New Roman" w:cs="Times New Roman"/>
        </w:rPr>
        <w:t xml:space="preserve"> доводит до сведения Агента результаты этой проверки. </w:t>
      </w:r>
    </w:p>
    <w:p w14:paraId="3DB015DA" w14:textId="77777777" w:rsidR="001138A9" w:rsidRPr="00BB7290" w:rsidRDefault="00A81F55" w:rsidP="008E3740">
      <w:pPr>
        <w:jc w:val="both"/>
        <w:rPr>
          <w:rFonts w:ascii="Times New Roman" w:hAnsi="Times New Roman" w:cs="Times New Roman"/>
        </w:rPr>
      </w:pPr>
      <w:r w:rsidRPr="00BB7290">
        <w:rPr>
          <w:rFonts w:ascii="Times New Roman" w:hAnsi="Times New Roman" w:cs="Times New Roman"/>
        </w:rPr>
        <w:t>2.5.</w:t>
      </w:r>
      <w:r w:rsidRPr="00BB7290">
        <w:rPr>
          <w:rFonts w:ascii="Times New Roman" w:hAnsi="Times New Roman" w:cs="Times New Roman"/>
        </w:rPr>
        <w:tab/>
      </w:r>
      <w:r w:rsidR="001138A9" w:rsidRPr="00BB7290">
        <w:rPr>
          <w:rFonts w:ascii="Times New Roman" w:hAnsi="Times New Roman" w:cs="Times New Roman"/>
        </w:rPr>
        <w:t>Агентское вознаграждение за Отчетный период, следующий после истечения квартала, в котором была проведена проверка периода наблюдения (п. 2.4 настоящего Приложения) выплачивается с учетом п. 2.1. и п. 2.2. настоящего Приложения. Корректировка вознаграждения производится единовременно в отношении всех Заявок, период наблюдения по которым истекает в соответствующем квартале проверки (п. 2.4 настоящего Приложения).</w:t>
      </w:r>
    </w:p>
    <w:p w14:paraId="2743163A"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 xml:space="preserve">2.6. Корректировка Агентского вознаграждения не применимы, если Абонентские договоры, заключенные по Заявкам Агента, расторгнуты в Период наблюдения по следующим причинам: </w:t>
      </w:r>
    </w:p>
    <w:p w14:paraId="53B8743A"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 xml:space="preserve">2.6.1. расторжение Абонентского договора произошло по «техническим причинам» на стороне Принципала, и Абонент обращался в службу технической поддержки Принципала: </w:t>
      </w:r>
    </w:p>
    <w:p w14:paraId="664FC802"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 xml:space="preserve">«частые сбои в соединениях» (частые отключения; неисправность оборудования, предоставленного Принципалом (технический брак, поломка) и пр.; </w:t>
      </w:r>
    </w:p>
    <w:p w14:paraId="1DB8E6FF"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 xml:space="preserve">«низкая скорость»; </w:t>
      </w:r>
    </w:p>
    <w:p w14:paraId="59827830"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«недоволен работой технического специалиста».</w:t>
      </w:r>
    </w:p>
    <w:p w14:paraId="7D49A213"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2.6.2. Расторжение в Период наблюдения Абонентского договора, заключенного по Заявкам Агента, произошло по причине недовольства качеством клиентского сервиса:</w:t>
      </w:r>
    </w:p>
    <w:p w14:paraId="0CDBAE8A"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lastRenderedPageBreak/>
        <w:t>«Не согласен с начислениями» (некорректные расчеты со стороны Принципала, сумма счета не соответствует фактически оказанным услугам; Абонента не устраивает наличие начислений за неработающую услугу);</w:t>
      </w:r>
    </w:p>
    <w:p w14:paraId="62C38C84"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t>«В контакт-центре проблему не решили»;</w:t>
      </w:r>
    </w:p>
    <w:p w14:paraId="02F2A07D"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t>«Недоволен работой сотрудников контактного центра/(+претензия)».</w:t>
      </w:r>
    </w:p>
    <w:p w14:paraId="31038A8B" w14:textId="77777777" w:rsidR="00A81F55" w:rsidRPr="00BB7290" w:rsidRDefault="00A81F55" w:rsidP="00BA3ACD">
      <w:pPr>
        <w:ind w:firstLine="709"/>
        <w:jc w:val="both"/>
        <w:rPr>
          <w:rFonts w:ascii="Times New Roman" w:hAnsi="Times New Roman" w:cs="Times New Roman"/>
        </w:rPr>
      </w:pPr>
      <w:r w:rsidRPr="00BB7290">
        <w:rPr>
          <w:rFonts w:ascii="Times New Roman" w:hAnsi="Times New Roman" w:cs="Times New Roman"/>
        </w:rPr>
        <w:t>2.6.3. Расторжение в Период наблюдения Абонентского договора, заключенного по Заявкам Агента, произошло по социально-демографической причине:</w:t>
      </w:r>
    </w:p>
    <w:p w14:paraId="6FE6B3A3"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за пределы Региона/Региональной дирекции»;</w:t>
      </w:r>
    </w:p>
    <w:p w14:paraId="00866D74"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подключен к др. провайдеру»;</w:t>
      </w:r>
    </w:p>
    <w:p w14:paraId="4021AAB8"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подключен к услугам Принципала»;</w:t>
      </w:r>
    </w:p>
    <w:p w14:paraId="669F3BCB"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недоступна проверка технической возможности подключения услуг Принципала»;</w:t>
      </w:r>
    </w:p>
    <w:p w14:paraId="05C5D615"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«Смерть Абонента».</w:t>
      </w:r>
    </w:p>
    <w:p w14:paraId="11B2965C" w14:textId="77777777" w:rsidR="00A81F55" w:rsidRPr="00BB7290" w:rsidRDefault="00A81F55" w:rsidP="00BA3ACD">
      <w:pPr>
        <w:ind w:firstLine="709"/>
        <w:jc w:val="both"/>
        <w:rPr>
          <w:rFonts w:ascii="Times New Roman" w:hAnsi="Times New Roman" w:cs="Times New Roman"/>
        </w:rPr>
      </w:pPr>
      <w:r w:rsidRPr="00BB7290">
        <w:rPr>
          <w:rFonts w:ascii="Times New Roman" w:hAnsi="Times New Roman" w:cs="Times New Roman"/>
        </w:rPr>
        <w:t>2.6.4. Расторжение в Период наблюдения Абонентского договора, заключенного по Заявкам Агента, произошло по маркетинговым причинам:</w:t>
      </w:r>
    </w:p>
    <w:p w14:paraId="0B3EF9C7"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«Выбор более выгодного предложения другого провайдера»;</w:t>
      </w:r>
    </w:p>
    <w:p w14:paraId="0A00FD2C"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«Не устраивает набор каналов/доп. сервисов/интерфейс»;</w:t>
      </w:r>
    </w:p>
    <w:p w14:paraId="62FD2519"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«Индексация».</w:t>
      </w:r>
    </w:p>
    <w:p w14:paraId="24851F0E" w14:textId="77777777" w:rsidR="001138A9" w:rsidRPr="00BB7290" w:rsidRDefault="00A81F55" w:rsidP="001138A9">
      <w:pPr>
        <w:jc w:val="both"/>
        <w:rPr>
          <w:rFonts w:ascii="Times New Roman" w:hAnsi="Times New Roman" w:cs="Times New Roman"/>
        </w:rPr>
      </w:pPr>
      <w:r w:rsidRPr="00BB7290">
        <w:rPr>
          <w:rFonts w:ascii="Times New Roman" w:hAnsi="Times New Roman" w:cs="Times New Roman"/>
        </w:rPr>
        <w:t>2.7.</w:t>
      </w:r>
      <w:r w:rsidRPr="00BB7290">
        <w:rPr>
          <w:rFonts w:ascii="Times New Roman" w:hAnsi="Times New Roman" w:cs="Times New Roman"/>
        </w:rPr>
        <w:tab/>
      </w:r>
      <w:r w:rsidR="001138A9" w:rsidRPr="00BB7290">
        <w:rPr>
          <w:rFonts w:ascii="Times New Roman" w:hAnsi="Times New Roman" w:cs="Times New Roman"/>
        </w:rPr>
        <w:t xml:space="preserve">При расторжении Абонентских договоров по остальным причинам, корректировки производятся аналогично п. 2.4, п. 2.5 настоящего Приложения, при этом Агенту направляется Отчет по </w:t>
      </w:r>
      <w:r w:rsidR="00E630DB" w:rsidRPr="00BB7290">
        <w:rPr>
          <w:rFonts w:ascii="Times New Roman" w:hAnsi="Times New Roman" w:cs="Times New Roman"/>
        </w:rPr>
        <w:t>форме согласно</w:t>
      </w:r>
      <w:r w:rsidR="001138A9" w:rsidRPr="00BB7290">
        <w:rPr>
          <w:rFonts w:ascii="Times New Roman" w:hAnsi="Times New Roman" w:cs="Times New Roman"/>
        </w:rPr>
        <w:t xml:space="preserve"> Приложения №7 к Договору. </w:t>
      </w:r>
    </w:p>
    <w:p w14:paraId="22050FF0"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2.8.</w:t>
      </w:r>
      <w:r w:rsidRPr="00BB7290">
        <w:rPr>
          <w:rFonts w:ascii="Times New Roman" w:hAnsi="Times New Roman" w:cs="Times New Roman"/>
        </w:rPr>
        <w:tab/>
        <w:t>Причины расторжений фиксируются каждый Отчетный период в соответствии с Единым классификатором причин оттока Принципала (источником данных является Контрольное ПО).</w:t>
      </w:r>
    </w:p>
    <w:p w14:paraId="37413857" w14:textId="77777777" w:rsidR="00696721" w:rsidRDefault="00A81F55" w:rsidP="004D79EC">
      <w:pPr>
        <w:rPr>
          <w:rFonts w:ascii="Times New Roman" w:hAnsi="Times New Roman" w:cs="Times New Roman"/>
        </w:rPr>
      </w:pPr>
      <w:r w:rsidRPr="00BB7290">
        <w:rPr>
          <w:rFonts w:ascii="Times New Roman" w:hAnsi="Times New Roman" w:cs="Times New Roman"/>
        </w:rPr>
        <w:t>2.9.</w:t>
      </w:r>
      <w:r w:rsidRPr="00BB7290">
        <w:rPr>
          <w:rFonts w:ascii="Times New Roman" w:hAnsi="Times New Roman" w:cs="Times New Roman"/>
        </w:rPr>
        <w:tab/>
        <w:t>В случае поступления обоснованной претензии от клиента о том, что он не давал согласия на подключение Дополнительной услуги, агентское вознаграждение в будущих периодах сторнируется на сумму вознаграждения, ранее выплаченного за эту услугу.</w:t>
      </w:r>
    </w:p>
    <w:p w14:paraId="4380129C" w14:textId="044E676C" w:rsidR="00591AAF" w:rsidRPr="00BB7290" w:rsidRDefault="00591AAF" w:rsidP="004D79EC">
      <w:pPr>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420589">
        <w:rPr>
          <w:rFonts w:ascii="Times New Roman" w:hAnsi="Times New Roman" w:cs="Times New Roman"/>
          <w:b/>
          <w:i/>
        </w:rPr>
        <w:t>3</w:t>
      </w:r>
      <w:r w:rsidRPr="00BB7290">
        <w:rPr>
          <w:rFonts w:ascii="Times New Roman" w:hAnsi="Times New Roman" w:cs="Times New Roman"/>
          <w:b/>
          <w:i/>
        </w:rPr>
        <w:t>. Ставки вознаграждения за полный цикл продаж в Регионе Москва</w:t>
      </w: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92"/>
        <w:gridCol w:w="1417"/>
      </w:tblGrid>
      <w:tr w:rsidR="00420589" w:rsidRPr="00BB7290" w14:paraId="547CC82B" w14:textId="77777777" w:rsidTr="00420589">
        <w:trPr>
          <w:trHeight w:val="253"/>
          <w:jc w:val="center"/>
        </w:trPr>
        <w:tc>
          <w:tcPr>
            <w:tcW w:w="779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56CF9A" w14:textId="77777777" w:rsidR="00420589" w:rsidRPr="00BB7290" w:rsidRDefault="00420589" w:rsidP="00493D9B">
            <w:pPr>
              <w:jc w:val="center"/>
              <w:rPr>
                <w:b/>
                <w:sz w:val="22"/>
                <w:szCs w:val="22"/>
              </w:rPr>
            </w:pPr>
            <w:r w:rsidRPr="00BB7290">
              <w:rPr>
                <w:b/>
              </w:rPr>
              <w:t>Показатель</w:t>
            </w:r>
          </w:p>
        </w:tc>
        <w:tc>
          <w:tcPr>
            <w:tcW w:w="141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467141F" w14:textId="77777777" w:rsidR="00420589" w:rsidRPr="00BB7290" w:rsidRDefault="00420589" w:rsidP="0070586B">
            <w:pPr>
              <w:jc w:val="center"/>
              <w:rPr>
                <w:b/>
                <w:sz w:val="22"/>
                <w:szCs w:val="22"/>
              </w:rPr>
            </w:pPr>
            <w:r w:rsidRPr="00BB7290">
              <w:rPr>
                <w:b/>
              </w:rPr>
              <w:t>Базовая Цена (с НДС)</w:t>
            </w:r>
          </w:p>
        </w:tc>
      </w:tr>
      <w:tr w:rsidR="00420589" w:rsidRPr="00BB7290" w14:paraId="378602AE" w14:textId="77777777" w:rsidTr="00420589">
        <w:trPr>
          <w:trHeight w:val="230"/>
          <w:jc w:val="center"/>
        </w:trPr>
        <w:tc>
          <w:tcPr>
            <w:tcW w:w="779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7F542" w14:textId="77777777" w:rsidR="00420589" w:rsidRPr="00BB7290" w:rsidRDefault="00420589" w:rsidP="00493D9B">
            <w:pPr>
              <w:jc w:val="center"/>
              <w:rPr>
                <w:b/>
              </w:rPr>
            </w:pPr>
          </w:p>
        </w:tc>
        <w:tc>
          <w:tcPr>
            <w:tcW w:w="141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8C46F" w14:textId="77777777" w:rsidR="00420589" w:rsidRPr="00BB7290" w:rsidRDefault="00420589" w:rsidP="0070586B">
            <w:pPr>
              <w:jc w:val="center"/>
              <w:rPr>
                <w:b/>
              </w:rPr>
            </w:pPr>
          </w:p>
        </w:tc>
      </w:tr>
      <w:tr w:rsidR="00420589" w:rsidRPr="00BB7290" w14:paraId="4B61550E" w14:textId="77777777" w:rsidTr="00420589">
        <w:trPr>
          <w:trHeight w:val="18"/>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19D9C" w14:textId="25A91648" w:rsidR="00420589" w:rsidRPr="00BB7290" w:rsidRDefault="00420589" w:rsidP="00A55BA2">
            <w:pPr>
              <w:ind w:left="-88"/>
              <w:rPr>
                <w:sz w:val="22"/>
                <w:szCs w:val="22"/>
              </w:rPr>
            </w:pPr>
            <w:r>
              <w:rPr>
                <w:sz w:val="22"/>
                <w:szCs w:val="22"/>
              </w:rPr>
              <w:t xml:space="preserve">  </w:t>
            </w:r>
            <w:r w:rsidRPr="00BB7290">
              <w:rPr>
                <w:sz w:val="22"/>
                <w:szCs w:val="22"/>
              </w:rPr>
              <w:t>Стоимость за подключенного абонента по услуге ШПД  (г. Москва)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3FB1" w14:textId="77777777" w:rsidR="00420589" w:rsidRPr="00BB7290" w:rsidRDefault="00420589" w:rsidP="00A55BA2">
            <w:pPr>
              <w:jc w:val="center"/>
              <w:rPr>
                <w:sz w:val="22"/>
                <w:szCs w:val="22"/>
              </w:rPr>
            </w:pPr>
            <w:r w:rsidRPr="00BB7290">
              <w:rPr>
                <w:sz w:val="22"/>
                <w:szCs w:val="22"/>
              </w:rPr>
              <w:t>3360,00</w:t>
            </w:r>
          </w:p>
        </w:tc>
      </w:tr>
      <w:tr w:rsidR="00420589" w:rsidRPr="00BB7290" w14:paraId="49E84982" w14:textId="77777777" w:rsidTr="00420589">
        <w:trPr>
          <w:trHeight w:val="18"/>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8C829" w14:textId="77777777" w:rsidR="00420589" w:rsidRPr="00BB7290" w:rsidRDefault="00420589" w:rsidP="00A55BA2">
            <w:pPr>
              <w:rPr>
                <w:sz w:val="22"/>
                <w:szCs w:val="22"/>
              </w:rPr>
            </w:pPr>
            <w:r w:rsidRPr="00BB7290">
              <w:rPr>
                <w:sz w:val="22"/>
                <w:szCs w:val="22"/>
              </w:rPr>
              <w:t>Стоимость за подключенного абонента по услуге ШПД  (Московская область)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3B114" w14:textId="77777777" w:rsidR="00420589" w:rsidRPr="00BB7290" w:rsidRDefault="00420589" w:rsidP="00A55BA2">
            <w:pPr>
              <w:jc w:val="center"/>
              <w:rPr>
                <w:sz w:val="22"/>
                <w:szCs w:val="22"/>
              </w:rPr>
            </w:pPr>
            <w:r w:rsidRPr="00BB7290">
              <w:rPr>
                <w:sz w:val="22"/>
                <w:szCs w:val="22"/>
              </w:rPr>
              <w:t>2400,00</w:t>
            </w:r>
          </w:p>
        </w:tc>
      </w:tr>
    </w:tbl>
    <w:p w14:paraId="105167BE" w14:textId="6949EAF8" w:rsidR="00591AAF" w:rsidRPr="00BB7290" w:rsidRDefault="00591AAF" w:rsidP="00411A1A">
      <w:pPr>
        <w:rPr>
          <w:rFonts w:ascii="Times New Roman" w:hAnsi="Times New Roman" w:cs="Times New Roman"/>
          <w:b/>
          <w:i/>
        </w:rPr>
      </w:pPr>
    </w:p>
    <w:p w14:paraId="1E059A33" w14:textId="43E06BC0" w:rsidR="004C72F4" w:rsidRPr="00BB7290" w:rsidRDefault="004C72F4" w:rsidP="004D79EC">
      <w:pPr>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420589">
        <w:rPr>
          <w:rFonts w:ascii="Times New Roman" w:hAnsi="Times New Roman" w:cs="Times New Roman"/>
          <w:b/>
          <w:i/>
        </w:rPr>
        <w:t>4</w:t>
      </w:r>
      <w:r w:rsidRPr="00BB7290">
        <w:rPr>
          <w:rFonts w:ascii="Times New Roman" w:hAnsi="Times New Roman" w:cs="Times New Roman"/>
          <w:b/>
          <w:i/>
        </w:rPr>
        <w:t>. Ставки вознаграждения за Лид, по которому совершилось подключение Услуг в Региона Москва</w:t>
      </w:r>
    </w:p>
    <w:tbl>
      <w:tblPr>
        <w:tblStyle w:val="aff0"/>
        <w:tblW w:w="5000" w:type="pct"/>
        <w:jc w:val="center"/>
        <w:tblLayout w:type="fixed"/>
        <w:tblLook w:val="04A0" w:firstRow="1" w:lastRow="0" w:firstColumn="1" w:lastColumn="0" w:noHBand="0" w:noVBand="1"/>
      </w:tblPr>
      <w:tblGrid>
        <w:gridCol w:w="7644"/>
        <w:gridCol w:w="1701"/>
      </w:tblGrid>
      <w:tr w:rsidR="00420589" w:rsidRPr="00BB7290" w14:paraId="6B2C9F22" w14:textId="77777777" w:rsidTr="00420589">
        <w:trPr>
          <w:cantSplit/>
          <w:trHeight w:val="253"/>
          <w:jc w:val="center"/>
        </w:trPr>
        <w:tc>
          <w:tcPr>
            <w:tcW w:w="4090" w:type="pct"/>
            <w:vMerge w:val="restart"/>
          </w:tcPr>
          <w:p w14:paraId="57F95684" w14:textId="77777777" w:rsidR="00420589" w:rsidRPr="00BB7290" w:rsidRDefault="00420589" w:rsidP="00F87038">
            <w:pPr>
              <w:jc w:val="center"/>
              <w:rPr>
                <w:rFonts w:ascii="Times New Roman" w:hAnsi="Times New Roman" w:cs="Times New Roman"/>
                <w:b/>
              </w:rPr>
            </w:pPr>
          </w:p>
          <w:p w14:paraId="1378E471"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b/>
              </w:rPr>
              <w:t>Показатель</w:t>
            </w:r>
          </w:p>
        </w:tc>
        <w:tc>
          <w:tcPr>
            <w:tcW w:w="910" w:type="pct"/>
            <w:vMerge w:val="restart"/>
          </w:tcPr>
          <w:p w14:paraId="1FE07867" w14:textId="77777777" w:rsidR="00420589" w:rsidRPr="00BB7290" w:rsidRDefault="00420589" w:rsidP="00C22DAB">
            <w:pPr>
              <w:jc w:val="center"/>
              <w:rPr>
                <w:rFonts w:ascii="Times New Roman" w:hAnsi="Times New Roman" w:cs="Times New Roman"/>
              </w:rPr>
            </w:pPr>
            <w:r w:rsidRPr="00BB7290">
              <w:rPr>
                <w:rFonts w:ascii="Times New Roman" w:eastAsia="Times New Roman" w:hAnsi="Times New Roman" w:cs="Times New Roman"/>
                <w:b/>
                <w:bCs/>
              </w:rPr>
              <w:t>Размер вознаграждения, Руб., с НДС</w:t>
            </w:r>
          </w:p>
        </w:tc>
      </w:tr>
      <w:tr w:rsidR="00420589" w:rsidRPr="00BB7290" w14:paraId="6786D70D" w14:textId="77777777" w:rsidTr="00420589">
        <w:trPr>
          <w:cantSplit/>
          <w:trHeight w:val="253"/>
          <w:jc w:val="center"/>
        </w:trPr>
        <w:tc>
          <w:tcPr>
            <w:tcW w:w="4090" w:type="pct"/>
            <w:vMerge/>
          </w:tcPr>
          <w:p w14:paraId="29E1D94F" w14:textId="77777777" w:rsidR="00420589" w:rsidRPr="00BB7290" w:rsidRDefault="00420589" w:rsidP="00F87038">
            <w:pPr>
              <w:jc w:val="center"/>
              <w:rPr>
                <w:rFonts w:ascii="Times New Roman" w:hAnsi="Times New Roman" w:cs="Times New Roman"/>
                <w:b/>
              </w:rPr>
            </w:pPr>
          </w:p>
        </w:tc>
        <w:tc>
          <w:tcPr>
            <w:tcW w:w="910" w:type="pct"/>
            <w:vMerge/>
          </w:tcPr>
          <w:p w14:paraId="585A77C0" w14:textId="77777777" w:rsidR="00420589" w:rsidRPr="00BB7290" w:rsidRDefault="00420589" w:rsidP="00F87038">
            <w:pPr>
              <w:jc w:val="center"/>
              <w:rPr>
                <w:rFonts w:ascii="Times New Roman" w:eastAsia="Times New Roman" w:hAnsi="Times New Roman" w:cs="Times New Roman"/>
                <w:b/>
                <w:bCs/>
              </w:rPr>
            </w:pPr>
          </w:p>
        </w:tc>
      </w:tr>
      <w:tr w:rsidR="00420589" w:rsidRPr="00BB7290" w14:paraId="3BF65B98" w14:textId="77777777" w:rsidTr="00420589">
        <w:trPr>
          <w:cantSplit/>
          <w:trHeight w:val="20"/>
          <w:jc w:val="center"/>
        </w:trPr>
        <w:tc>
          <w:tcPr>
            <w:tcW w:w="4090" w:type="pct"/>
          </w:tcPr>
          <w:p w14:paraId="3AF4F62C" w14:textId="77777777" w:rsidR="00420589" w:rsidRPr="00BB7290" w:rsidRDefault="00420589" w:rsidP="00F87038">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ШПД (Московская область)</w:t>
            </w:r>
          </w:p>
        </w:tc>
        <w:tc>
          <w:tcPr>
            <w:tcW w:w="910" w:type="pct"/>
          </w:tcPr>
          <w:p w14:paraId="6294D7C4"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rPr>
              <w:t>1380,00</w:t>
            </w:r>
          </w:p>
        </w:tc>
      </w:tr>
      <w:tr w:rsidR="00420589" w:rsidRPr="00BB7290" w14:paraId="6DE7167B" w14:textId="77777777" w:rsidTr="00420589">
        <w:trPr>
          <w:cantSplit/>
          <w:trHeight w:val="20"/>
          <w:jc w:val="center"/>
        </w:trPr>
        <w:tc>
          <w:tcPr>
            <w:tcW w:w="4090" w:type="pct"/>
          </w:tcPr>
          <w:p w14:paraId="58366357" w14:textId="77777777" w:rsidR="00420589" w:rsidRPr="00BB7290" w:rsidRDefault="00420589" w:rsidP="00F87038">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ШПД (г. Москва)</w:t>
            </w:r>
          </w:p>
        </w:tc>
        <w:tc>
          <w:tcPr>
            <w:tcW w:w="910" w:type="pct"/>
          </w:tcPr>
          <w:p w14:paraId="398DE802"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rPr>
              <w:t>1932,00</w:t>
            </w:r>
          </w:p>
        </w:tc>
      </w:tr>
    </w:tbl>
    <w:p w14:paraId="4A3A04DB" w14:textId="77777777" w:rsidR="00F213DA" w:rsidRPr="00BB7290" w:rsidRDefault="00F213DA" w:rsidP="00A54AA1">
      <w:pPr>
        <w:jc w:val="both"/>
        <w:rPr>
          <w:rFonts w:ascii="Times New Roman" w:hAnsi="Times New Roman" w:cs="Times New Roman"/>
        </w:rPr>
      </w:pPr>
    </w:p>
    <w:p w14:paraId="2ED91AD4" w14:textId="77777777" w:rsidR="00A54AA1" w:rsidRPr="00BB7290" w:rsidRDefault="00A54AA1" w:rsidP="00A54AA1">
      <w:pPr>
        <w:jc w:val="both"/>
        <w:rPr>
          <w:rFonts w:ascii="Times New Roman" w:hAnsi="Times New Roman" w:cs="Times New Roman"/>
        </w:rPr>
      </w:pPr>
      <w:r w:rsidRPr="00BB7290">
        <w:rPr>
          <w:rFonts w:ascii="Times New Roman" w:hAnsi="Times New Roman" w:cs="Times New Roman"/>
        </w:rPr>
        <w:t>Расчёт за Отчётный период производится после его закрытия (00 часов 00 минут 8 (восьмой) календарный день месяца, следующего за отчётным). При расчёте вознаграждения за декабрь месяц расчётный период закрывается 00 часов 00 минут 12 (двенадцатого) января.</w:t>
      </w:r>
    </w:p>
    <w:p w14:paraId="59E7059D" w14:textId="77777777" w:rsidR="00290893" w:rsidRPr="00BB7290" w:rsidRDefault="00A54AA1" w:rsidP="007F602D">
      <w:pPr>
        <w:jc w:val="both"/>
        <w:rPr>
          <w:rFonts w:ascii="Times New Roman" w:hAnsi="Times New Roman" w:cs="Times New Roman"/>
        </w:rPr>
      </w:pPr>
      <w:r w:rsidRPr="00BB7290">
        <w:rPr>
          <w:rFonts w:ascii="Times New Roman" w:hAnsi="Times New Roman" w:cs="Times New Roman"/>
        </w:rPr>
        <w:t xml:space="preserve">Если подключение по Заявке на подключение состоялось после закрытия Расчетного периода, вознаграждение выплачивается в следующий Расчетный период, но только при условии, что наряд на подключение был сформирован в предыдущий Отчетный период (не позднее одного месяца до наступления отчетного). </w:t>
      </w:r>
    </w:p>
    <w:p w14:paraId="0ECF46A2" w14:textId="77777777" w:rsidR="00CD7B19" w:rsidRPr="00BB7290" w:rsidRDefault="00CD7B19" w:rsidP="00A81F55">
      <w:pPr>
        <w:pStyle w:val="ac"/>
        <w:numPr>
          <w:ilvl w:val="0"/>
          <w:numId w:val="57"/>
        </w:numPr>
        <w:jc w:val="both"/>
        <w:rPr>
          <w:rFonts w:ascii="Times New Roman" w:eastAsia="Calibri" w:hAnsi="Times New Roman" w:cs="Times New Roman"/>
          <w:b/>
        </w:rPr>
      </w:pPr>
      <w:r w:rsidRPr="00BB7290">
        <w:rPr>
          <w:rFonts w:ascii="Times New Roman" w:eastAsia="Calibri" w:hAnsi="Times New Roman" w:cs="Times New Roman"/>
          <w:b/>
        </w:rPr>
        <w:t>Вознаграждение за оборудование, дополнительные услуги, опции, смену тарифного плана.</w:t>
      </w:r>
    </w:p>
    <w:p w14:paraId="40D56C39" w14:textId="77777777" w:rsidR="00CD7B19" w:rsidRPr="00BB7290" w:rsidRDefault="00CD7B19" w:rsidP="00CD7B19">
      <w:pPr>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Pr>
          <w:rFonts w:ascii="Times New Roman" w:eastAsia="Calibri" w:hAnsi="Times New Roman" w:cs="Times New Roman"/>
          <w:b/>
          <w:i/>
        </w:rPr>
        <w:t>7</w:t>
      </w:r>
      <w:r w:rsidRPr="00BB7290">
        <w:rPr>
          <w:rFonts w:ascii="Times New Roman" w:hAnsi="Times New Roman" w:cs="Times New Roman"/>
          <w:b/>
          <w:i/>
        </w:rPr>
        <w:t>. Вознаграждение за допродажу оборудования:</w:t>
      </w:r>
    </w:p>
    <w:tbl>
      <w:tblPr>
        <w:tblW w:w="9212" w:type="dxa"/>
        <w:tblLook w:val="04A0" w:firstRow="1" w:lastRow="0" w:firstColumn="1" w:lastColumn="0" w:noHBand="0" w:noVBand="1"/>
      </w:tblPr>
      <w:tblGrid>
        <w:gridCol w:w="3348"/>
        <w:gridCol w:w="1927"/>
        <w:gridCol w:w="3937"/>
      </w:tblGrid>
      <w:tr w:rsidR="00CD7B19" w:rsidRPr="00BB7290" w14:paraId="58B40676" w14:textId="77777777" w:rsidTr="002975C3">
        <w:trPr>
          <w:trHeight w:val="371"/>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5A976" w14:textId="77777777" w:rsidR="00CD7B19" w:rsidRPr="00BB7290" w:rsidRDefault="00CD7B19" w:rsidP="002975C3">
            <w:pPr>
              <w:spacing w:after="0" w:line="240" w:lineRule="auto"/>
              <w:rPr>
                <w:rFonts w:ascii="Times New Roman" w:hAnsi="Times New Roman" w:cs="Times New Roman"/>
                <w:b/>
                <w:bCs/>
                <w:color w:val="000000"/>
              </w:rPr>
            </w:pPr>
            <w:r w:rsidRPr="00BB7290">
              <w:rPr>
                <w:rFonts w:ascii="Times New Roman" w:hAnsi="Times New Roman" w:cs="Times New Roman"/>
                <w:b/>
                <w:bCs/>
                <w:color w:val="000000"/>
              </w:rPr>
              <w:t>Тип устройства</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14:paraId="2C62FD25" w14:textId="77777777" w:rsidR="00CD7B19" w:rsidRPr="00BB7290" w:rsidRDefault="00CD7B19" w:rsidP="002975C3">
            <w:pPr>
              <w:spacing w:after="0" w:line="240" w:lineRule="auto"/>
              <w:rPr>
                <w:rFonts w:ascii="Times New Roman" w:hAnsi="Times New Roman" w:cs="Times New Roman"/>
                <w:b/>
                <w:bCs/>
                <w:color w:val="000000"/>
              </w:rPr>
            </w:pPr>
            <w:r w:rsidRPr="00BB7290">
              <w:rPr>
                <w:rFonts w:ascii="Times New Roman" w:hAnsi="Times New Roman" w:cs="Times New Roman"/>
                <w:b/>
                <w:bCs/>
                <w:color w:val="000000"/>
              </w:rPr>
              <w:t>Тип реализации</w:t>
            </w:r>
          </w:p>
        </w:tc>
        <w:tc>
          <w:tcPr>
            <w:tcW w:w="3937" w:type="dxa"/>
            <w:tcBorders>
              <w:top w:val="single" w:sz="4" w:space="0" w:color="auto"/>
              <w:left w:val="nil"/>
              <w:bottom w:val="single" w:sz="4" w:space="0" w:color="auto"/>
              <w:right w:val="single" w:sz="4" w:space="0" w:color="auto"/>
            </w:tcBorders>
            <w:shd w:val="clear" w:color="auto" w:fill="auto"/>
            <w:vAlign w:val="center"/>
            <w:hideMark/>
          </w:tcPr>
          <w:p w14:paraId="6C962FC8" w14:textId="77777777" w:rsidR="00CD7B19" w:rsidRPr="00BB7290" w:rsidRDefault="00CD7B19" w:rsidP="002975C3">
            <w:pPr>
              <w:spacing w:after="0" w:line="240" w:lineRule="auto"/>
              <w:jc w:val="center"/>
              <w:rPr>
                <w:rFonts w:ascii="Times New Roman" w:hAnsi="Times New Roman" w:cs="Times New Roman"/>
                <w:b/>
                <w:bCs/>
                <w:color w:val="000000"/>
              </w:rPr>
            </w:pPr>
            <w:r w:rsidRPr="00BB7290">
              <w:rPr>
                <w:rFonts w:ascii="Times New Roman" w:hAnsi="Times New Roman" w:cs="Times New Roman"/>
                <w:b/>
                <w:bCs/>
                <w:color w:val="000000"/>
              </w:rPr>
              <w:t>Размер вознаграждения, % от стоимости оборудования., с НДС</w:t>
            </w:r>
          </w:p>
        </w:tc>
      </w:tr>
      <w:tr w:rsidR="00CD7B19" w:rsidRPr="00BB7290" w14:paraId="2BA73EF2" w14:textId="77777777" w:rsidTr="002975C3">
        <w:trPr>
          <w:trHeight w:val="218"/>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0D68D1FC"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FTTx маршрутизатор с опцией WI-FI свыше 100 мб (Medium) </w:t>
            </w:r>
          </w:p>
        </w:tc>
        <w:tc>
          <w:tcPr>
            <w:tcW w:w="1927" w:type="dxa"/>
            <w:tcBorders>
              <w:top w:val="nil"/>
              <w:left w:val="nil"/>
              <w:bottom w:val="single" w:sz="4" w:space="0" w:color="auto"/>
              <w:right w:val="single" w:sz="4" w:space="0" w:color="auto"/>
            </w:tcBorders>
            <w:shd w:val="clear" w:color="auto" w:fill="auto"/>
            <w:noWrap/>
            <w:vAlign w:val="center"/>
            <w:hideMark/>
          </w:tcPr>
          <w:p w14:paraId="094C605B"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52193230"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14,40</w:t>
            </w:r>
            <w:r w:rsidR="00CD7B19" w:rsidRPr="00BB7290">
              <w:rPr>
                <w:rFonts w:ascii="Times New Roman" w:hAnsi="Times New Roman" w:cs="Times New Roman"/>
              </w:rPr>
              <w:t>%</w:t>
            </w:r>
          </w:p>
        </w:tc>
      </w:tr>
      <w:tr w:rsidR="00CD7B19" w:rsidRPr="00BB7290" w14:paraId="55B2E543"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A2685C8"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42E72884"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Акция </w:t>
            </w:r>
          </w:p>
        </w:tc>
        <w:tc>
          <w:tcPr>
            <w:tcW w:w="3937" w:type="dxa"/>
            <w:tcBorders>
              <w:top w:val="nil"/>
              <w:left w:val="nil"/>
              <w:bottom w:val="single" w:sz="4" w:space="0" w:color="auto"/>
              <w:right w:val="single" w:sz="4" w:space="0" w:color="auto"/>
            </w:tcBorders>
            <w:shd w:val="clear" w:color="auto" w:fill="auto"/>
            <w:noWrap/>
            <w:hideMark/>
          </w:tcPr>
          <w:p w14:paraId="390A2825"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CA5F9F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B1222AA"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1C8C01B"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12</w:t>
            </w:r>
          </w:p>
        </w:tc>
        <w:tc>
          <w:tcPr>
            <w:tcW w:w="3937" w:type="dxa"/>
            <w:tcBorders>
              <w:top w:val="nil"/>
              <w:left w:val="nil"/>
              <w:bottom w:val="single" w:sz="4" w:space="0" w:color="auto"/>
              <w:right w:val="single" w:sz="4" w:space="0" w:color="auto"/>
            </w:tcBorders>
            <w:shd w:val="clear" w:color="auto" w:fill="auto"/>
            <w:noWrap/>
            <w:hideMark/>
          </w:tcPr>
          <w:p w14:paraId="5D7E984F"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2FAB256"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667489AB"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FD263C1"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w:t>
            </w:r>
          </w:p>
        </w:tc>
        <w:tc>
          <w:tcPr>
            <w:tcW w:w="3937" w:type="dxa"/>
            <w:tcBorders>
              <w:top w:val="nil"/>
              <w:left w:val="nil"/>
              <w:bottom w:val="single" w:sz="4" w:space="0" w:color="auto"/>
              <w:right w:val="single" w:sz="4" w:space="0" w:color="auto"/>
            </w:tcBorders>
            <w:shd w:val="clear" w:color="auto" w:fill="auto"/>
            <w:noWrap/>
            <w:hideMark/>
          </w:tcPr>
          <w:p w14:paraId="6549958A"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3,60</w:t>
            </w:r>
            <w:r w:rsidR="00CD7B19" w:rsidRPr="00BB7290">
              <w:rPr>
                <w:rFonts w:ascii="Times New Roman" w:hAnsi="Times New Roman" w:cs="Times New Roman"/>
              </w:rPr>
              <w:t>%</w:t>
            </w:r>
          </w:p>
        </w:tc>
      </w:tr>
      <w:tr w:rsidR="00CD7B19" w:rsidRPr="00BB7290" w14:paraId="692359D9" w14:textId="77777777" w:rsidTr="002975C3">
        <w:trPr>
          <w:trHeight w:val="218"/>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769879F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GPON Оптический модем с опцией WI-FI (Medium) </w:t>
            </w:r>
          </w:p>
        </w:tc>
        <w:tc>
          <w:tcPr>
            <w:tcW w:w="1927" w:type="dxa"/>
            <w:tcBorders>
              <w:top w:val="nil"/>
              <w:left w:val="nil"/>
              <w:bottom w:val="single" w:sz="4" w:space="0" w:color="auto"/>
              <w:right w:val="single" w:sz="4" w:space="0" w:color="auto"/>
            </w:tcBorders>
            <w:shd w:val="clear" w:color="auto" w:fill="auto"/>
            <w:noWrap/>
            <w:vAlign w:val="center"/>
            <w:hideMark/>
          </w:tcPr>
          <w:p w14:paraId="528BC1B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569339F5"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14,40</w:t>
            </w:r>
            <w:r w:rsidR="00CD7B19" w:rsidRPr="00BB7290">
              <w:rPr>
                <w:rFonts w:ascii="Times New Roman" w:hAnsi="Times New Roman" w:cs="Times New Roman"/>
              </w:rPr>
              <w:t>%</w:t>
            </w:r>
          </w:p>
        </w:tc>
      </w:tr>
      <w:tr w:rsidR="00CD7B19" w:rsidRPr="00BB7290" w14:paraId="77FADB8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0C3ABE9D"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44AF4C4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12 мес</w:t>
            </w:r>
          </w:p>
        </w:tc>
        <w:tc>
          <w:tcPr>
            <w:tcW w:w="3937" w:type="dxa"/>
            <w:tcBorders>
              <w:top w:val="nil"/>
              <w:left w:val="nil"/>
              <w:bottom w:val="single" w:sz="4" w:space="0" w:color="auto"/>
              <w:right w:val="single" w:sz="4" w:space="0" w:color="auto"/>
            </w:tcBorders>
            <w:shd w:val="clear" w:color="auto" w:fill="auto"/>
            <w:noWrap/>
            <w:hideMark/>
          </w:tcPr>
          <w:p w14:paraId="140DFEF6" w14:textId="77777777" w:rsidR="00CD7B19" w:rsidRPr="00BB7290" w:rsidRDefault="009F5958" w:rsidP="009F5958">
            <w:pPr>
              <w:spacing w:after="0" w:line="240" w:lineRule="auto"/>
              <w:jc w:val="center"/>
              <w:rPr>
                <w:rFonts w:ascii="Times New Roman" w:hAnsi="Times New Roman" w:cs="Times New Roman"/>
                <w:color w:val="000000"/>
              </w:rPr>
            </w:pPr>
            <w:r w:rsidRPr="00BB7290">
              <w:rPr>
                <w:rFonts w:ascii="Times New Roman" w:hAnsi="Times New Roman" w:cs="Times New Roman"/>
              </w:rPr>
              <w:t>9</w:t>
            </w:r>
            <w:r w:rsidR="00CD7B19" w:rsidRPr="00BB7290">
              <w:rPr>
                <w:rFonts w:ascii="Times New Roman" w:hAnsi="Times New Roman" w:cs="Times New Roman"/>
              </w:rPr>
              <w:t>,</w:t>
            </w:r>
            <w:r w:rsidRPr="00BB7290">
              <w:rPr>
                <w:rFonts w:ascii="Times New Roman" w:hAnsi="Times New Roman" w:cs="Times New Roman"/>
              </w:rPr>
              <w:t>60</w:t>
            </w:r>
            <w:r w:rsidR="00CD7B19" w:rsidRPr="00BB7290">
              <w:rPr>
                <w:rFonts w:ascii="Times New Roman" w:hAnsi="Times New Roman" w:cs="Times New Roman"/>
              </w:rPr>
              <w:t>%</w:t>
            </w:r>
          </w:p>
        </w:tc>
      </w:tr>
      <w:tr w:rsidR="00CD7B19" w:rsidRPr="00BB7290" w14:paraId="176CE70D"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6DC605FE"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60E0C3A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29BECA8A"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3,60</w:t>
            </w:r>
            <w:r w:rsidR="00CD7B19" w:rsidRPr="00BB7290">
              <w:rPr>
                <w:rFonts w:ascii="Times New Roman" w:hAnsi="Times New Roman" w:cs="Times New Roman"/>
              </w:rPr>
              <w:t>%</w:t>
            </w:r>
          </w:p>
        </w:tc>
      </w:tr>
      <w:tr w:rsidR="00CD7B19" w:rsidRPr="00BB7290" w14:paraId="2381B298" w14:textId="77777777" w:rsidTr="002975C3">
        <w:trPr>
          <w:trHeight w:val="469"/>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47E8AC2C"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GPON Игровой роутер RTX Medium</w:t>
            </w:r>
          </w:p>
        </w:tc>
        <w:tc>
          <w:tcPr>
            <w:tcW w:w="1927" w:type="dxa"/>
            <w:tcBorders>
              <w:top w:val="nil"/>
              <w:left w:val="nil"/>
              <w:bottom w:val="single" w:sz="4" w:space="0" w:color="auto"/>
              <w:right w:val="single" w:sz="4" w:space="0" w:color="auto"/>
            </w:tcBorders>
            <w:shd w:val="clear" w:color="auto" w:fill="auto"/>
            <w:noWrap/>
            <w:vAlign w:val="center"/>
            <w:hideMark/>
          </w:tcPr>
          <w:p w14:paraId="4421F4A4"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65B31D8E" w14:textId="77777777" w:rsidR="00CD7B19" w:rsidRPr="00BB7290" w:rsidRDefault="009F5958" w:rsidP="009F5958">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75DFFE8"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1AD3B2C"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2DC3EB8A"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502FDDD4"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6,0</w:t>
            </w:r>
            <w:r w:rsidR="00CD7B19" w:rsidRPr="00BB7290">
              <w:rPr>
                <w:rFonts w:ascii="Times New Roman" w:hAnsi="Times New Roman" w:cs="Times New Roman"/>
              </w:rPr>
              <w:t>0%</w:t>
            </w:r>
          </w:p>
        </w:tc>
      </w:tr>
      <w:tr w:rsidR="00CD7B19" w:rsidRPr="00BB7290" w14:paraId="2FA453B8" w14:textId="77777777" w:rsidTr="002975C3">
        <w:trPr>
          <w:trHeight w:val="425"/>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4C2F44B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STB Android ТВ -приставка </w:t>
            </w:r>
          </w:p>
          <w:p w14:paraId="4C6C0DBA"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«Wink+» Medium</w:t>
            </w:r>
          </w:p>
        </w:tc>
        <w:tc>
          <w:tcPr>
            <w:tcW w:w="1927" w:type="dxa"/>
            <w:tcBorders>
              <w:top w:val="nil"/>
              <w:left w:val="nil"/>
              <w:bottom w:val="single" w:sz="4" w:space="0" w:color="auto"/>
              <w:right w:val="single" w:sz="4" w:space="0" w:color="auto"/>
            </w:tcBorders>
            <w:shd w:val="clear" w:color="auto" w:fill="auto"/>
            <w:noWrap/>
            <w:vAlign w:val="center"/>
            <w:hideMark/>
          </w:tcPr>
          <w:p w14:paraId="68576BF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7CD5C2EF"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14,0</w:t>
            </w:r>
            <w:r w:rsidR="00CD7B19" w:rsidRPr="00BB7290">
              <w:rPr>
                <w:rFonts w:ascii="Times New Roman" w:hAnsi="Times New Roman" w:cs="Times New Roman"/>
              </w:rPr>
              <w:t>0%</w:t>
            </w:r>
          </w:p>
        </w:tc>
      </w:tr>
      <w:tr w:rsidR="00CD7B19" w:rsidRPr="00BB7290" w14:paraId="3033476C"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E2C8E4A"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E5B7B8F"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акция</w:t>
            </w:r>
          </w:p>
        </w:tc>
        <w:tc>
          <w:tcPr>
            <w:tcW w:w="3937" w:type="dxa"/>
            <w:tcBorders>
              <w:top w:val="nil"/>
              <w:left w:val="nil"/>
              <w:bottom w:val="single" w:sz="4" w:space="0" w:color="auto"/>
              <w:right w:val="single" w:sz="4" w:space="0" w:color="auto"/>
            </w:tcBorders>
            <w:shd w:val="clear" w:color="auto" w:fill="auto"/>
            <w:noWrap/>
            <w:hideMark/>
          </w:tcPr>
          <w:p w14:paraId="369FEC26"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4742A95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3A47B700"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6C4460C0"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16409938"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6,0</w:t>
            </w:r>
            <w:r w:rsidR="00CD7B19" w:rsidRPr="00BB7290">
              <w:rPr>
                <w:rFonts w:ascii="Times New Roman" w:hAnsi="Times New Roman" w:cs="Times New Roman"/>
              </w:rPr>
              <w:t>0%</w:t>
            </w:r>
          </w:p>
        </w:tc>
      </w:tr>
    </w:tbl>
    <w:p w14:paraId="63688BE8" w14:textId="77777777" w:rsidR="00CD7B19" w:rsidRPr="00BB7290" w:rsidRDefault="00CD7B19" w:rsidP="00CD7B19">
      <w:pPr>
        <w:pStyle w:val="aff2"/>
        <w:numPr>
          <w:ilvl w:val="0"/>
          <w:numId w:val="48"/>
        </w:numPr>
        <w:spacing w:after="0"/>
        <w:ind w:left="0" w:firstLine="0"/>
        <w:jc w:val="both"/>
        <w:rPr>
          <w:rFonts w:ascii="Times New Roman" w:hAnsi="Times New Roman" w:cs="Times New Roman"/>
          <w:color w:val="1F497D"/>
        </w:rPr>
      </w:pPr>
      <w:r w:rsidRPr="00BB7290">
        <w:rPr>
          <w:rFonts w:ascii="Times New Roman" w:hAnsi="Times New Roman" w:cs="Times New Roman"/>
        </w:rPr>
        <w:t>вознаграждение за реализацию оборудования в аренду не выплачивается;</w:t>
      </w:r>
      <w:r w:rsidRPr="00BB7290">
        <w:rPr>
          <w:rFonts w:ascii="Times New Roman" w:hAnsi="Times New Roman" w:cs="Times New Roman"/>
          <w:color w:val="1F497D"/>
        </w:rPr>
        <w:t xml:space="preserve"> </w:t>
      </w:r>
    </w:p>
    <w:p w14:paraId="3CCC40C9" w14:textId="6CEE9849" w:rsidR="00CD7B19" w:rsidRPr="00BB7290" w:rsidRDefault="00CD7B19" w:rsidP="00CD7B19">
      <w:pPr>
        <w:pStyle w:val="aff2"/>
        <w:numPr>
          <w:ilvl w:val="0"/>
          <w:numId w:val="48"/>
        </w:numPr>
        <w:spacing w:after="0"/>
        <w:ind w:left="0" w:firstLine="0"/>
        <w:jc w:val="both"/>
        <w:rPr>
          <w:rFonts w:ascii="Times New Roman" w:hAnsi="Times New Roman" w:cs="Times New Roman"/>
        </w:rPr>
      </w:pPr>
      <w:r w:rsidRPr="00BB7290">
        <w:rPr>
          <w:rFonts w:ascii="Times New Roman" w:hAnsi="Times New Roman" w:cs="Times New Roman"/>
        </w:rPr>
        <w:t>акционная стоимость абонентского оборудования- стоимость, отличная от базовых тарифов на абонентское оборудование. Запускается отдельными приказами ПАО «</w:t>
      </w:r>
      <w:r w:rsidR="00FF5FD1" w:rsidRPr="00FF5FD1">
        <w:rPr>
          <w:rFonts w:ascii="Times New Roman" w:hAnsi="Times New Roman"/>
          <w:szCs w:val="24"/>
        </w:rPr>
        <w:t>Центральный телеграф</w:t>
      </w:r>
      <w:r w:rsidRPr="00BB7290">
        <w:rPr>
          <w:rFonts w:ascii="Times New Roman" w:hAnsi="Times New Roman" w:cs="Times New Roman"/>
        </w:rPr>
        <w:t>», сроки акции указаны в приказах</w:t>
      </w:r>
    </w:p>
    <w:p w14:paraId="02DE4261" w14:textId="77777777" w:rsidR="00CD7B19" w:rsidRPr="00BB7290" w:rsidRDefault="00CD7B19" w:rsidP="00CD7B19">
      <w:pPr>
        <w:jc w:val="both"/>
        <w:rPr>
          <w:rFonts w:ascii="Times New Roman" w:hAnsi="Times New Roman" w:cs="Times New Roman"/>
        </w:rPr>
      </w:pPr>
      <w:r w:rsidRPr="00BB7290">
        <w:rPr>
          <w:rFonts w:ascii="Times New Roman" w:hAnsi="Times New Roman" w:cs="Times New Roman"/>
        </w:rPr>
        <w:t>Вознаграждение за Видеонаблюдение и Умную колонку:</w:t>
      </w:r>
    </w:p>
    <w:p w14:paraId="23A5312C" w14:textId="77777777" w:rsidR="00CD7B19" w:rsidRPr="00BB7290" w:rsidRDefault="00CD7B19" w:rsidP="00CD7B19">
      <w:pPr>
        <w:rPr>
          <w:rFonts w:ascii="Times New Roman" w:hAnsi="Times New Roman" w:cs="Times New Roman"/>
          <w:highlight w:val="yellow"/>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Pr>
          <w:rFonts w:ascii="Times New Roman" w:eastAsia="Calibri" w:hAnsi="Times New Roman" w:cs="Times New Roman"/>
          <w:b/>
          <w:i/>
        </w:rPr>
        <w:t>8</w:t>
      </w:r>
      <w:r w:rsidRPr="00BB7290">
        <w:rPr>
          <w:rFonts w:ascii="Times New Roman" w:hAnsi="Times New Roman" w:cs="Times New Roman"/>
          <w:b/>
          <w:i/>
        </w:rPr>
        <w:t>. Ставки вознаграждения за полный цикл продаж:</w:t>
      </w:r>
    </w:p>
    <w:tbl>
      <w:tblPr>
        <w:tblStyle w:val="aff0"/>
        <w:tblW w:w="5000" w:type="pct"/>
        <w:tblLook w:val="04A0" w:firstRow="1" w:lastRow="0" w:firstColumn="1" w:lastColumn="0" w:noHBand="0" w:noVBand="1"/>
      </w:tblPr>
      <w:tblGrid>
        <w:gridCol w:w="6007"/>
        <w:gridCol w:w="3338"/>
      </w:tblGrid>
      <w:tr w:rsidR="00CD7B19" w:rsidRPr="00BB7290" w14:paraId="575E8E77" w14:textId="77777777" w:rsidTr="002975C3">
        <w:trPr>
          <w:trHeight w:val="243"/>
        </w:trPr>
        <w:tc>
          <w:tcPr>
            <w:tcW w:w="3214" w:type="pct"/>
          </w:tcPr>
          <w:p w14:paraId="135C25BA" w14:textId="77777777" w:rsidR="00CD7B19" w:rsidRPr="00BB7290" w:rsidRDefault="00CD7B19" w:rsidP="002975C3">
            <w:pPr>
              <w:jc w:val="center"/>
              <w:rPr>
                <w:rFonts w:ascii="Times New Roman" w:hAnsi="Times New Roman" w:cs="Times New Roman"/>
                <w:b/>
              </w:rPr>
            </w:pPr>
            <w:r w:rsidRPr="00BB7290">
              <w:rPr>
                <w:rFonts w:ascii="Times New Roman" w:hAnsi="Times New Roman" w:cs="Times New Roman"/>
                <w:b/>
              </w:rPr>
              <w:t>Показатель</w:t>
            </w:r>
          </w:p>
        </w:tc>
        <w:tc>
          <w:tcPr>
            <w:tcW w:w="1786" w:type="pct"/>
          </w:tcPr>
          <w:p w14:paraId="512018A7" w14:textId="77777777" w:rsidR="00CD7B19" w:rsidRPr="00BB7290" w:rsidRDefault="002F0BDC" w:rsidP="00511357">
            <w:pPr>
              <w:jc w:val="center"/>
              <w:rPr>
                <w:rFonts w:ascii="Times New Roman" w:hAnsi="Times New Roman" w:cs="Times New Roman"/>
                <w:b/>
              </w:rPr>
            </w:pPr>
            <w:r w:rsidRPr="00BB7290">
              <w:rPr>
                <w:rFonts w:ascii="Times New Roman" w:hAnsi="Times New Roman" w:cs="Times New Roman"/>
                <w:b/>
                <w:bCs/>
              </w:rPr>
              <w:t xml:space="preserve">Размер вознаграждения, руб., </w:t>
            </w:r>
            <w:r w:rsidR="00511357" w:rsidRPr="00BB7290">
              <w:rPr>
                <w:rFonts w:ascii="Times New Roman" w:hAnsi="Times New Roman" w:cs="Times New Roman"/>
                <w:b/>
                <w:bCs/>
              </w:rPr>
              <w:t xml:space="preserve">с </w:t>
            </w:r>
            <w:r w:rsidRPr="00BB7290">
              <w:rPr>
                <w:rFonts w:ascii="Times New Roman" w:hAnsi="Times New Roman" w:cs="Times New Roman"/>
                <w:b/>
                <w:bCs/>
              </w:rPr>
              <w:t>НДС</w:t>
            </w:r>
          </w:p>
        </w:tc>
      </w:tr>
      <w:tr w:rsidR="00CD7B19" w:rsidRPr="00BB7290" w14:paraId="035FCAF9" w14:textId="77777777" w:rsidTr="002975C3">
        <w:trPr>
          <w:cantSplit/>
          <w:trHeight w:val="488"/>
        </w:trPr>
        <w:tc>
          <w:tcPr>
            <w:tcW w:w="3214" w:type="pct"/>
          </w:tcPr>
          <w:p w14:paraId="618C563A"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Видеонаблюдение</w:t>
            </w:r>
          </w:p>
        </w:tc>
        <w:tc>
          <w:tcPr>
            <w:tcW w:w="1786" w:type="pct"/>
            <w:tcBorders>
              <w:top w:val="single" w:sz="4" w:space="0" w:color="auto"/>
              <w:left w:val="nil"/>
              <w:bottom w:val="single" w:sz="4" w:space="0" w:color="auto"/>
              <w:right w:val="single" w:sz="4" w:space="0" w:color="auto"/>
            </w:tcBorders>
            <w:shd w:val="clear" w:color="auto" w:fill="auto"/>
          </w:tcPr>
          <w:p w14:paraId="5FD4D79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720</w:t>
            </w:r>
            <w:r w:rsidR="002F0BDC" w:rsidRPr="00BB7290">
              <w:rPr>
                <w:rFonts w:ascii="Times New Roman" w:hAnsi="Times New Roman" w:cs="Times New Roman"/>
              </w:rPr>
              <w:t>,00</w:t>
            </w:r>
          </w:p>
        </w:tc>
      </w:tr>
      <w:tr w:rsidR="00CD7B19" w:rsidRPr="00BB7290" w14:paraId="76A6F83E" w14:textId="77777777" w:rsidTr="002975C3">
        <w:trPr>
          <w:trHeight w:val="488"/>
        </w:trPr>
        <w:tc>
          <w:tcPr>
            <w:tcW w:w="3214" w:type="pct"/>
          </w:tcPr>
          <w:p w14:paraId="0CFA6363"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Видеонаблюдение (внешнее)</w:t>
            </w:r>
          </w:p>
        </w:tc>
        <w:tc>
          <w:tcPr>
            <w:tcW w:w="1786" w:type="pct"/>
            <w:tcBorders>
              <w:top w:val="single" w:sz="4" w:space="0" w:color="auto"/>
              <w:left w:val="nil"/>
              <w:bottom w:val="single" w:sz="4" w:space="0" w:color="auto"/>
              <w:right w:val="single" w:sz="4" w:space="0" w:color="auto"/>
            </w:tcBorders>
            <w:shd w:val="clear" w:color="auto" w:fill="auto"/>
          </w:tcPr>
          <w:p w14:paraId="7CC397E4"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840</w:t>
            </w:r>
            <w:r w:rsidR="002F0BDC" w:rsidRPr="00BB7290">
              <w:rPr>
                <w:rFonts w:ascii="Times New Roman" w:hAnsi="Times New Roman" w:cs="Times New Roman"/>
              </w:rPr>
              <w:t>,00</w:t>
            </w:r>
          </w:p>
        </w:tc>
      </w:tr>
      <w:tr w:rsidR="00CD7B19" w:rsidRPr="00BB7290" w14:paraId="0C2E3E4A" w14:textId="77777777" w:rsidTr="002975C3">
        <w:trPr>
          <w:trHeight w:val="499"/>
        </w:trPr>
        <w:tc>
          <w:tcPr>
            <w:tcW w:w="3214" w:type="pct"/>
          </w:tcPr>
          <w:p w14:paraId="7E8E4A72"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Умный дом (Базовый комплект)</w:t>
            </w:r>
          </w:p>
        </w:tc>
        <w:tc>
          <w:tcPr>
            <w:tcW w:w="1786" w:type="pct"/>
            <w:tcBorders>
              <w:top w:val="single" w:sz="4" w:space="0" w:color="auto"/>
              <w:left w:val="nil"/>
              <w:bottom w:val="single" w:sz="4" w:space="0" w:color="auto"/>
              <w:right w:val="single" w:sz="4" w:space="0" w:color="auto"/>
            </w:tcBorders>
            <w:shd w:val="clear" w:color="auto" w:fill="auto"/>
          </w:tcPr>
          <w:p w14:paraId="33CAF53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1440</w:t>
            </w:r>
            <w:r w:rsidR="002F0BDC" w:rsidRPr="00BB7290">
              <w:rPr>
                <w:rFonts w:ascii="Times New Roman" w:hAnsi="Times New Roman" w:cs="Times New Roman"/>
              </w:rPr>
              <w:t>,00</w:t>
            </w:r>
          </w:p>
        </w:tc>
      </w:tr>
      <w:tr w:rsidR="00CD7B19" w:rsidRPr="00BB7290" w14:paraId="549A6D15" w14:textId="77777777" w:rsidTr="002975C3">
        <w:trPr>
          <w:trHeight w:val="488"/>
        </w:trPr>
        <w:tc>
          <w:tcPr>
            <w:tcW w:w="3214" w:type="pct"/>
          </w:tcPr>
          <w:p w14:paraId="6518414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Умный дом (Расширенный комплект)</w:t>
            </w:r>
          </w:p>
        </w:tc>
        <w:tc>
          <w:tcPr>
            <w:tcW w:w="1786" w:type="pct"/>
            <w:tcBorders>
              <w:top w:val="single" w:sz="4" w:space="0" w:color="auto"/>
              <w:left w:val="nil"/>
              <w:bottom w:val="single" w:sz="4" w:space="0" w:color="auto"/>
              <w:right w:val="single" w:sz="4" w:space="0" w:color="auto"/>
            </w:tcBorders>
            <w:shd w:val="clear" w:color="auto" w:fill="auto"/>
          </w:tcPr>
          <w:p w14:paraId="6E8DE516"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1884</w:t>
            </w:r>
            <w:r w:rsidR="002F0BDC" w:rsidRPr="00BB7290">
              <w:rPr>
                <w:rFonts w:ascii="Times New Roman" w:hAnsi="Times New Roman" w:cs="Times New Roman"/>
              </w:rPr>
              <w:t>,00</w:t>
            </w:r>
          </w:p>
        </w:tc>
      </w:tr>
      <w:tr w:rsidR="00CD7B19" w:rsidRPr="00BB7290" w14:paraId="721F61FB" w14:textId="77777777" w:rsidTr="002975C3">
        <w:trPr>
          <w:trHeight w:val="731"/>
        </w:trPr>
        <w:tc>
          <w:tcPr>
            <w:tcW w:w="3214" w:type="pct"/>
          </w:tcPr>
          <w:p w14:paraId="4357B4A4"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Умная колонка с единовременным платежом</w:t>
            </w:r>
          </w:p>
        </w:tc>
        <w:tc>
          <w:tcPr>
            <w:tcW w:w="1786" w:type="pct"/>
            <w:tcBorders>
              <w:top w:val="single" w:sz="4" w:space="0" w:color="auto"/>
              <w:left w:val="nil"/>
              <w:bottom w:val="single" w:sz="4" w:space="0" w:color="auto"/>
              <w:right w:val="single" w:sz="4" w:space="0" w:color="auto"/>
            </w:tcBorders>
            <w:shd w:val="clear" w:color="auto" w:fill="auto"/>
          </w:tcPr>
          <w:p w14:paraId="16B9D4A4"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840</w:t>
            </w:r>
            <w:r w:rsidR="002F0BDC" w:rsidRPr="00BB7290">
              <w:rPr>
                <w:rFonts w:ascii="Times New Roman" w:hAnsi="Times New Roman" w:cs="Times New Roman"/>
              </w:rPr>
              <w:t>,00</w:t>
            </w:r>
          </w:p>
        </w:tc>
      </w:tr>
      <w:tr w:rsidR="00CD7B19" w:rsidRPr="00BB7290" w14:paraId="792E80EB" w14:textId="77777777" w:rsidTr="002975C3">
        <w:trPr>
          <w:trHeight w:val="488"/>
        </w:trPr>
        <w:tc>
          <w:tcPr>
            <w:tcW w:w="3214" w:type="pct"/>
          </w:tcPr>
          <w:p w14:paraId="38FEC22F"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Умная колонка в рассрочку</w:t>
            </w:r>
          </w:p>
        </w:tc>
        <w:tc>
          <w:tcPr>
            <w:tcW w:w="1786" w:type="pct"/>
            <w:tcBorders>
              <w:top w:val="single" w:sz="4" w:space="0" w:color="auto"/>
              <w:left w:val="nil"/>
              <w:bottom w:val="single" w:sz="4" w:space="0" w:color="auto"/>
              <w:right w:val="single" w:sz="4" w:space="0" w:color="auto"/>
            </w:tcBorders>
            <w:shd w:val="clear" w:color="auto" w:fill="auto"/>
          </w:tcPr>
          <w:p w14:paraId="206C6369"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504</w:t>
            </w:r>
            <w:r w:rsidR="002F0BDC" w:rsidRPr="00BB7290">
              <w:rPr>
                <w:rFonts w:ascii="Times New Roman" w:hAnsi="Times New Roman" w:cs="Times New Roman"/>
              </w:rPr>
              <w:t>,00</w:t>
            </w:r>
          </w:p>
        </w:tc>
      </w:tr>
    </w:tbl>
    <w:p w14:paraId="0814A60B" w14:textId="77777777" w:rsidR="00CD7B19" w:rsidRPr="00BB7290" w:rsidRDefault="00CD7B19" w:rsidP="00CD7B19">
      <w:pPr>
        <w:rPr>
          <w:rFonts w:ascii="Times New Roman" w:hAnsi="Times New Roman" w:cs="Times New Roman"/>
          <w:b/>
          <w:i/>
        </w:rPr>
      </w:pPr>
    </w:p>
    <w:p w14:paraId="1B32B26A" w14:textId="77777777" w:rsidR="00CD7B19" w:rsidRPr="00BB7290" w:rsidRDefault="00CD7B19" w:rsidP="00CD7B19">
      <w:pPr>
        <w:rPr>
          <w:rFonts w:ascii="Times New Roman" w:hAnsi="Times New Roman" w:cs="Times New Roman"/>
          <w:b/>
          <w:i/>
        </w:rPr>
      </w:pPr>
      <w:r w:rsidRPr="00BB7290">
        <w:rPr>
          <w:rFonts w:ascii="Times New Roman" w:hAnsi="Times New Roman" w:cs="Times New Roman"/>
          <w:b/>
          <w:i/>
        </w:rPr>
        <w:lastRenderedPageBreak/>
        <w:t xml:space="preserve">Таблица </w:t>
      </w:r>
      <w:r w:rsidR="003E3B87" w:rsidRPr="00BB7290">
        <w:rPr>
          <w:rFonts w:ascii="Times New Roman" w:eastAsia="Calibri" w:hAnsi="Times New Roman" w:cs="Times New Roman"/>
          <w:b/>
          <w:i/>
        </w:rPr>
        <w:t>№</w:t>
      </w:r>
      <w:r w:rsidR="00E21CE2">
        <w:rPr>
          <w:rFonts w:ascii="Times New Roman" w:hAnsi="Times New Roman" w:cs="Times New Roman"/>
          <w:b/>
          <w:i/>
        </w:rPr>
        <w:t>9</w:t>
      </w:r>
      <w:r w:rsidRPr="00BB7290">
        <w:rPr>
          <w:rFonts w:ascii="Times New Roman" w:hAnsi="Times New Roman" w:cs="Times New Roman"/>
          <w:b/>
          <w:i/>
        </w:rPr>
        <w:t>.</w:t>
      </w:r>
      <w:r w:rsidRPr="00BB7290">
        <w:rPr>
          <w:rFonts w:ascii="Times New Roman" w:hAnsi="Times New Roman" w:cs="Times New Roman"/>
        </w:rPr>
        <w:t xml:space="preserve"> </w:t>
      </w:r>
      <w:r w:rsidRPr="00BB7290">
        <w:rPr>
          <w:rFonts w:ascii="Times New Roman" w:hAnsi="Times New Roman" w:cs="Times New Roman"/>
          <w:b/>
          <w:i/>
        </w:rPr>
        <w:t>Ставки вознаграждения за Лид, по которому совершилось подключение Услуг</w:t>
      </w:r>
    </w:p>
    <w:tbl>
      <w:tblPr>
        <w:tblStyle w:val="aff0"/>
        <w:tblW w:w="5000" w:type="pct"/>
        <w:tblLook w:val="04A0" w:firstRow="1" w:lastRow="0" w:firstColumn="1" w:lastColumn="0" w:noHBand="0" w:noVBand="1"/>
      </w:tblPr>
      <w:tblGrid>
        <w:gridCol w:w="6007"/>
        <w:gridCol w:w="3338"/>
      </w:tblGrid>
      <w:tr w:rsidR="00CD7B19" w:rsidRPr="00BB7290" w14:paraId="0741C693" w14:textId="77777777" w:rsidTr="002975C3">
        <w:trPr>
          <w:trHeight w:val="243"/>
        </w:trPr>
        <w:tc>
          <w:tcPr>
            <w:tcW w:w="3214" w:type="pct"/>
          </w:tcPr>
          <w:p w14:paraId="02F34BC0" w14:textId="77777777" w:rsidR="00CD7B19" w:rsidRPr="00BB7290" w:rsidRDefault="00CD7B19" w:rsidP="002975C3">
            <w:pPr>
              <w:jc w:val="center"/>
              <w:rPr>
                <w:rFonts w:ascii="Times New Roman" w:hAnsi="Times New Roman" w:cs="Times New Roman"/>
                <w:b/>
              </w:rPr>
            </w:pPr>
            <w:r w:rsidRPr="00BB7290">
              <w:rPr>
                <w:rFonts w:ascii="Times New Roman" w:hAnsi="Times New Roman" w:cs="Times New Roman"/>
                <w:b/>
              </w:rPr>
              <w:t>Показатель</w:t>
            </w:r>
          </w:p>
        </w:tc>
        <w:tc>
          <w:tcPr>
            <w:tcW w:w="1786" w:type="pct"/>
          </w:tcPr>
          <w:p w14:paraId="4AADC3EA" w14:textId="77777777" w:rsidR="00CD7B19" w:rsidRPr="00BB7290" w:rsidRDefault="002F0BDC" w:rsidP="00511357">
            <w:pPr>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CD7B19" w:rsidRPr="00BB7290" w14:paraId="59FB460C" w14:textId="77777777" w:rsidTr="002975C3">
        <w:trPr>
          <w:trHeight w:val="324"/>
        </w:trPr>
        <w:tc>
          <w:tcPr>
            <w:tcW w:w="3214" w:type="pct"/>
          </w:tcPr>
          <w:p w14:paraId="016BA25D"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Видеонаблюдение по факту передачи лида Агентом</w:t>
            </w:r>
          </w:p>
        </w:tc>
        <w:tc>
          <w:tcPr>
            <w:tcW w:w="1786" w:type="pct"/>
          </w:tcPr>
          <w:p w14:paraId="19407CAA"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420</w:t>
            </w:r>
            <w:r w:rsidR="002F0BDC" w:rsidRPr="00BB7290">
              <w:rPr>
                <w:rFonts w:ascii="Times New Roman" w:hAnsi="Times New Roman" w:cs="Times New Roman"/>
              </w:rPr>
              <w:t>,00</w:t>
            </w:r>
          </w:p>
        </w:tc>
      </w:tr>
      <w:tr w:rsidR="00CD7B19" w:rsidRPr="00BB7290" w14:paraId="2C73BA99" w14:textId="77777777" w:rsidTr="002975C3">
        <w:trPr>
          <w:trHeight w:val="450"/>
        </w:trPr>
        <w:tc>
          <w:tcPr>
            <w:tcW w:w="3214" w:type="pct"/>
          </w:tcPr>
          <w:p w14:paraId="17BB19D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Видеонаблюдение (внешнее) </w:t>
            </w:r>
            <w:r w:rsidRPr="00BB7290">
              <w:rPr>
                <w:rFonts w:ascii="Times New Roman" w:hAnsi="Times New Roman" w:cs="Times New Roman"/>
                <w:bCs/>
              </w:rPr>
              <w:t>по факту передачи лида Агентом</w:t>
            </w:r>
          </w:p>
        </w:tc>
        <w:tc>
          <w:tcPr>
            <w:tcW w:w="1786" w:type="pct"/>
          </w:tcPr>
          <w:p w14:paraId="7FDBC07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492</w:t>
            </w:r>
            <w:r w:rsidR="002F0BDC" w:rsidRPr="00BB7290">
              <w:rPr>
                <w:rFonts w:ascii="Times New Roman" w:hAnsi="Times New Roman" w:cs="Times New Roman"/>
              </w:rPr>
              <w:t>,00</w:t>
            </w:r>
          </w:p>
        </w:tc>
      </w:tr>
      <w:tr w:rsidR="00CD7B19" w:rsidRPr="00BB7290" w14:paraId="31CCAD62" w14:textId="77777777" w:rsidTr="002975C3">
        <w:trPr>
          <w:trHeight w:val="324"/>
        </w:trPr>
        <w:tc>
          <w:tcPr>
            <w:tcW w:w="3214" w:type="pct"/>
          </w:tcPr>
          <w:p w14:paraId="6ECA54E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Умный дом (Базовый комплект) </w:t>
            </w:r>
            <w:r w:rsidRPr="00BB7290">
              <w:rPr>
                <w:rFonts w:ascii="Times New Roman" w:hAnsi="Times New Roman" w:cs="Times New Roman"/>
                <w:bCs/>
              </w:rPr>
              <w:t>по факту передачи лида Агентом</w:t>
            </w:r>
          </w:p>
        </w:tc>
        <w:tc>
          <w:tcPr>
            <w:tcW w:w="1786" w:type="pct"/>
          </w:tcPr>
          <w:p w14:paraId="6328DDAA"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828</w:t>
            </w:r>
            <w:r w:rsidR="002F0BDC" w:rsidRPr="00BB7290">
              <w:rPr>
                <w:rFonts w:ascii="Times New Roman" w:hAnsi="Times New Roman" w:cs="Times New Roman"/>
              </w:rPr>
              <w:t>,00</w:t>
            </w:r>
          </w:p>
        </w:tc>
      </w:tr>
      <w:tr w:rsidR="00CD7B19" w:rsidRPr="00BB7290" w14:paraId="4A650002" w14:textId="77777777" w:rsidTr="002975C3">
        <w:trPr>
          <w:trHeight w:val="444"/>
        </w:trPr>
        <w:tc>
          <w:tcPr>
            <w:tcW w:w="3214" w:type="pct"/>
          </w:tcPr>
          <w:p w14:paraId="14244E4A"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Умный дом (Расширенный комплект) </w:t>
            </w:r>
            <w:r w:rsidRPr="00BB7290">
              <w:rPr>
                <w:rFonts w:ascii="Times New Roman" w:hAnsi="Times New Roman" w:cs="Times New Roman"/>
                <w:bCs/>
              </w:rPr>
              <w:t>по факту передачи лида Агентом</w:t>
            </w:r>
          </w:p>
        </w:tc>
        <w:tc>
          <w:tcPr>
            <w:tcW w:w="1786" w:type="pct"/>
          </w:tcPr>
          <w:p w14:paraId="4FDC1D83"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1080</w:t>
            </w:r>
            <w:r w:rsidR="002F0BDC" w:rsidRPr="00BB7290">
              <w:rPr>
                <w:rFonts w:ascii="Times New Roman" w:hAnsi="Times New Roman" w:cs="Times New Roman"/>
              </w:rPr>
              <w:t>,00</w:t>
            </w:r>
          </w:p>
        </w:tc>
      </w:tr>
    </w:tbl>
    <w:p w14:paraId="1FBE2944"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В МПЗ-ЕЛК / ЕИССД на каждую из услуг комплекта формируется отдельная заявка, но номера заявок присваиваются одинаковые.</w:t>
      </w:r>
    </w:p>
    <w:p w14:paraId="5D41D5B1" w14:textId="77777777" w:rsidR="007F602D" w:rsidRPr="00BB7290" w:rsidRDefault="007F602D" w:rsidP="007C28E8">
      <w:pPr>
        <w:pStyle w:val="ac"/>
        <w:numPr>
          <w:ilvl w:val="0"/>
          <w:numId w:val="3"/>
        </w:numPr>
        <w:spacing w:after="0" w:line="240" w:lineRule="auto"/>
        <w:ind w:left="0" w:firstLine="567"/>
        <w:jc w:val="both"/>
        <w:rPr>
          <w:rFonts w:ascii="Times New Roman" w:eastAsia="Calibri" w:hAnsi="Times New Roman" w:cs="Times New Roman"/>
        </w:rPr>
      </w:pPr>
      <w:r w:rsidRPr="00BB7290">
        <w:rPr>
          <w:rFonts w:ascii="Times New Roman" w:eastAsia="Calibri" w:hAnsi="Times New Roman" w:cs="Times New Roman"/>
        </w:rPr>
        <w:t xml:space="preserve">в случае если заявки в составе Пакета услуг с одинаковым номером имеют статус «Договор заключен», то начисляется вознаграждение за Пакет услуг </w:t>
      </w:r>
      <w:r w:rsidRPr="00BB7290">
        <w:rPr>
          <w:rFonts w:ascii="Times New Roman" w:hAnsi="Times New Roman" w:cs="Times New Roman"/>
          <w:bCs/>
        </w:rPr>
        <w:t>(одновременно)</w:t>
      </w:r>
      <w:r w:rsidRPr="00BB7290">
        <w:rPr>
          <w:rFonts w:ascii="Times New Roman" w:eastAsia="Calibri" w:hAnsi="Times New Roman" w:cs="Times New Roman"/>
        </w:rPr>
        <w:t xml:space="preserve"> по ставке за подключение по пакетному предложению;</w:t>
      </w:r>
    </w:p>
    <w:p w14:paraId="41AFC5C9" w14:textId="77777777" w:rsidR="007F602D" w:rsidRPr="00BB7290" w:rsidRDefault="007F602D" w:rsidP="007C28E8">
      <w:pPr>
        <w:pStyle w:val="ac"/>
        <w:numPr>
          <w:ilvl w:val="0"/>
          <w:numId w:val="3"/>
        </w:numPr>
        <w:spacing w:after="0" w:line="240" w:lineRule="auto"/>
        <w:ind w:left="0" w:firstLine="567"/>
        <w:jc w:val="both"/>
        <w:rPr>
          <w:rFonts w:ascii="Times New Roman" w:eastAsia="Calibri" w:hAnsi="Times New Roman" w:cs="Times New Roman"/>
        </w:rPr>
      </w:pPr>
      <w:r w:rsidRPr="00BB7290">
        <w:rPr>
          <w:rFonts w:ascii="Times New Roman" w:eastAsia="Calibri" w:hAnsi="Times New Roman" w:cs="Times New Roman"/>
        </w:rPr>
        <w:t xml:space="preserve">если заявка только по какой-либо одной из услуг в составе Пакета имеет статус «Договор заключен», а по другим услугам заявка находится в любом другом статусе за исключением «Договор заключен», то начисляется вознаграждение за подключение как за </w:t>
      </w:r>
      <w:r w:rsidR="00BA653F" w:rsidRPr="00BB7290">
        <w:rPr>
          <w:rFonts w:ascii="Times New Roman" w:eastAsia="Calibri" w:hAnsi="Times New Roman" w:cs="Times New Roman"/>
        </w:rPr>
        <w:t>моноуслугу</w:t>
      </w:r>
      <w:r w:rsidRPr="00BB7290">
        <w:rPr>
          <w:rFonts w:ascii="Times New Roman" w:eastAsia="Calibri" w:hAnsi="Times New Roman" w:cs="Times New Roman"/>
        </w:rPr>
        <w:t xml:space="preserve"> за заявку, которая имеет статус «Договор заключен».</w:t>
      </w:r>
    </w:p>
    <w:p w14:paraId="0F438BBC" w14:textId="77777777" w:rsidR="00DE43D1" w:rsidRPr="00BB7290" w:rsidRDefault="00DE43D1" w:rsidP="00DE43D1">
      <w:pPr>
        <w:pStyle w:val="ac"/>
        <w:spacing w:after="0" w:line="240" w:lineRule="auto"/>
        <w:ind w:left="567"/>
        <w:jc w:val="both"/>
        <w:rPr>
          <w:rFonts w:ascii="Times New Roman" w:eastAsia="Calibri" w:hAnsi="Times New Roman" w:cs="Times New Roman"/>
        </w:rPr>
      </w:pPr>
    </w:p>
    <w:p w14:paraId="2D546B5D" w14:textId="77777777" w:rsidR="00E21CE2" w:rsidRDefault="00E21CE2" w:rsidP="007F602D">
      <w:pPr>
        <w:jc w:val="both"/>
        <w:rPr>
          <w:rFonts w:ascii="Times New Roman" w:hAnsi="Times New Roman" w:cs="Times New Roman"/>
        </w:rPr>
      </w:pPr>
    </w:p>
    <w:p w14:paraId="1AA78DE1" w14:textId="77777777" w:rsidR="00E21CE2" w:rsidRDefault="00E21CE2" w:rsidP="007F602D">
      <w:pPr>
        <w:jc w:val="both"/>
        <w:rPr>
          <w:rFonts w:ascii="Times New Roman" w:hAnsi="Times New Roman" w:cs="Times New Roman"/>
        </w:rPr>
      </w:pPr>
    </w:p>
    <w:p w14:paraId="28FAA1F8" w14:textId="77777777" w:rsidR="00E21CE2" w:rsidRDefault="00E21CE2" w:rsidP="007F602D">
      <w:pPr>
        <w:jc w:val="both"/>
        <w:rPr>
          <w:rFonts w:ascii="Times New Roman" w:hAnsi="Times New Roman" w:cs="Times New Roman"/>
        </w:rPr>
      </w:pPr>
    </w:p>
    <w:p w14:paraId="32246789" w14:textId="77777777" w:rsidR="007F602D" w:rsidRPr="00BB7290" w:rsidRDefault="007F602D" w:rsidP="007F602D">
      <w:pPr>
        <w:jc w:val="both"/>
        <w:rPr>
          <w:rFonts w:ascii="Times New Roman" w:hAnsi="Times New Roman" w:cs="Times New Roman"/>
        </w:rPr>
      </w:pPr>
      <w:r w:rsidRPr="00BB7290">
        <w:rPr>
          <w:rFonts w:ascii="Times New Roman" w:hAnsi="Times New Roman" w:cs="Times New Roman"/>
        </w:rPr>
        <w:t>Вознаграждение за допродажу</w:t>
      </w:r>
      <w:r w:rsidRPr="00BB7290">
        <w:rPr>
          <w:rFonts w:ascii="Times New Roman" w:hAnsi="Times New Roman" w:cs="Times New Roman"/>
          <w:b/>
        </w:rPr>
        <w:t xml:space="preserve"> </w:t>
      </w:r>
      <w:r w:rsidRPr="00BB7290">
        <w:rPr>
          <w:rFonts w:ascii="Times New Roman" w:hAnsi="Times New Roman" w:cs="Times New Roman"/>
        </w:rPr>
        <w:t>рассчитывается по следующей схеме:</w:t>
      </w:r>
    </w:p>
    <w:p w14:paraId="39A4AE57" w14:textId="77777777" w:rsidR="00545EC8" w:rsidRPr="00BB7290" w:rsidRDefault="005106B0" w:rsidP="007F602D">
      <w:pPr>
        <w:jc w:val="both"/>
        <w:rPr>
          <w:rFonts w:ascii="Times New Roman" w:eastAsia="Calibri"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CD7B19" w:rsidRPr="00BB7290">
        <w:rPr>
          <w:rFonts w:ascii="Times New Roman" w:hAnsi="Times New Roman" w:cs="Times New Roman"/>
          <w:b/>
          <w:i/>
        </w:rPr>
        <w:t>1</w:t>
      </w:r>
      <w:r w:rsidR="00E21CE2">
        <w:rPr>
          <w:rFonts w:ascii="Times New Roman" w:hAnsi="Times New Roman" w:cs="Times New Roman"/>
          <w:b/>
          <w:i/>
        </w:rPr>
        <w:t>0</w:t>
      </w:r>
      <w:r w:rsidR="00545EC8" w:rsidRPr="00BB7290">
        <w:rPr>
          <w:rFonts w:ascii="Times New Roman" w:hAnsi="Times New Roman" w:cs="Times New Roman"/>
          <w:b/>
          <w:i/>
        </w:rPr>
        <w:t>. Расчет вознаграждения за допродажу.</w:t>
      </w:r>
    </w:p>
    <w:tbl>
      <w:tblPr>
        <w:tblW w:w="5000" w:type="pct"/>
        <w:tblCellMar>
          <w:left w:w="0" w:type="dxa"/>
          <w:right w:w="0" w:type="dxa"/>
        </w:tblCellMar>
        <w:tblLook w:val="04A0" w:firstRow="1" w:lastRow="0" w:firstColumn="1" w:lastColumn="0" w:noHBand="0" w:noVBand="1"/>
      </w:tblPr>
      <w:tblGrid>
        <w:gridCol w:w="1255"/>
        <w:gridCol w:w="2547"/>
        <w:gridCol w:w="2690"/>
        <w:gridCol w:w="2843"/>
      </w:tblGrid>
      <w:tr w:rsidR="007F602D" w:rsidRPr="00BB7290" w14:paraId="1C1FA510" w14:textId="77777777" w:rsidTr="00BA5E4E">
        <w:trPr>
          <w:trHeight w:val="310"/>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DC10297"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Тип кампании</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08D4387" w14:textId="77777777" w:rsidR="007F602D" w:rsidRPr="00BB7290" w:rsidRDefault="007F602D" w:rsidP="00EC1EEA">
            <w:pPr>
              <w:jc w:val="center"/>
              <w:rPr>
                <w:rFonts w:ascii="Times New Roman" w:eastAsia="Calibri" w:hAnsi="Times New Roman" w:cs="Times New Roman"/>
                <w:b/>
              </w:rPr>
            </w:pPr>
            <w:r w:rsidRPr="00BB7290">
              <w:rPr>
                <w:rFonts w:ascii="Times New Roman" w:eastAsia="Calibri" w:hAnsi="Times New Roman" w:cs="Times New Roman"/>
                <w:b/>
                <w:bCs/>
              </w:rPr>
              <w:t xml:space="preserve">Результат </w:t>
            </w:r>
            <w:r w:rsidR="00EC1EEA" w:rsidRPr="00BB7290">
              <w:rPr>
                <w:rFonts w:ascii="Times New Roman" w:eastAsia="Calibri" w:hAnsi="Times New Roman" w:cs="Times New Roman"/>
                <w:b/>
                <w:bCs/>
              </w:rPr>
              <w:t xml:space="preserve">Исходящего </w:t>
            </w:r>
            <w:r w:rsidRPr="00BB7290">
              <w:rPr>
                <w:rFonts w:ascii="Times New Roman" w:eastAsia="Calibri" w:hAnsi="Times New Roman" w:cs="Times New Roman"/>
                <w:b/>
                <w:bCs/>
              </w:rPr>
              <w:t>обзвона</w:t>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66488CD"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 xml:space="preserve">Цена, руб. </w:t>
            </w:r>
            <w:r w:rsidR="00AF33A8" w:rsidRPr="00BB7290">
              <w:rPr>
                <w:rFonts w:ascii="Times New Roman" w:eastAsia="Calibri" w:hAnsi="Times New Roman" w:cs="Times New Roman"/>
                <w:b/>
                <w:bCs/>
              </w:rPr>
              <w:t>с НДС</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9E11CEF"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Примечание</w:t>
            </w:r>
          </w:p>
        </w:tc>
      </w:tr>
      <w:tr w:rsidR="007F602D" w:rsidRPr="00BB7290" w14:paraId="21958453" w14:textId="77777777" w:rsidTr="00BA5E4E">
        <w:trPr>
          <w:trHeight w:val="673"/>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50C1F0C"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Кампания 1</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D0FC6BB" w14:textId="77777777" w:rsidR="007F602D" w:rsidRPr="00BB7290" w:rsidRDefault="007F602D" w:rsidP="00E813B2">
            <w:pPr>
              <w:jc w:val="both"/>
              <w:rPr>
                <w:rFonts w:ascii="Times New Roman" w:eastAsia="Calibri" w:hAnsi="Times New Roman" w:cs="Times New Roman"/>
              </w:rPr>
            </w:pPr>
            <w:r w:rsidRPr="00BB7290">
              <w:rPr>
                <w:rFonts w:ascii="Times New Roman" w:eastAsia="Calibri" w:hAnsi="Times New Roman" w:cs="Times New Roman"/>
              </w:rPr>
              <w:t>Переключение (миграция) абонента с со сменой технологии (xDSL на FTTx</w:t>
            </w:r>
            <w:r w:rsidRPr="00BB7290">
              <w:rPr>
                <w:rFonts w:ascii="Times New Roman" w:hAnsi="Times New Roman" w:cs="Times New Roman"/>
              </w:rPr>
              <w:t xml:space="preserve"> </w:t>
            </w:r>
            <w:r w:rsidRPr="00BB7290">
              <w:rPr>
                <w:rFonts w:ascii="Times New Roman" w:eastAsia="Calibri" w:hAnsi="Times New Roman" w:cs="Times New Roman"/>
              </w:rPr>
              <w:t>/GPON), а также подключение этим же абонентам дополнительной опции /пакета/ смена текущего тарифного плана на высокодоходный тарифный план.</w:t>
            </w:r>
            <w:r w:rsidRPr="00BB7290">
              <w:rPr>
                <w:rFonts w:ascii="Times New Roman" w:eastAsia="Calibri" w:hAnsi="Times New Roman" w:cs="Times New Roman"/>
              </w:rPr>
              <w:br/>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147D6B1"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 xml:space="preserve">Фиксированная ставка 100 руб. за факт миграции + А +В. </w:t>
            </w:r>
            <w:r w:rsidRPr="00BB7290">
              <w:rPr>
                <w:rFonts w:ascii="Times New Roman" w:eastAsia="Calibri" w:hAnsi="Times New Roman" w:cs="Times New Roman"/>
              </w:rPr>
              <w:br/>
              <w:t xml:space="preserve">Продажа опции "оптом дешевле" при данном варианте допускается только в комбинации "миграция+оптом дешевле" в целях исключения влияния начислений за опцию "оптом дешевле" на значения A и B. в этом случае вознаграждение составляет 100 руб. за </w:t>
            </w:r>
            <w:r w:rsidRPr="00BB7290">
              <w:rPr>
                <w:rFonts w:ascii="Times New Roman" w:eastAsia="Calibri" w:hAnsi="Times New Roman" w:cs="Times New Roman"/>
              </w:rPr>
              <w:lastRenderedPageBreak/>
              <w:t>миграцию + 100 руб. за опцию "оптом дешевле".</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C040736"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lastRenderedPageBreak/>
              <w:t>Где</w:t>
            </w:r>
            <w:r w:rsidRPr="00BB7290">
              <w:rPr>
                <w:rFonts w:ascii="Times New Roman" w:eastAsia="Calibri" w:hAnsi="Times New Roman" w:cs="Times New Roman"/>
              </w:rPr>
              <w:br/>
              <w:t>100 - фиксированная ставка, выплачивается за факт подключения по новой технологии</w:t>
            </w:r>
            <w:r w:rsidRPr="00BB7290">
              <w:rPr>
                <w:rFonts w:ascii="Times New Roman" w:eastAsia="Calibri" w:hAnsi="Times New Roman" w:cs="Times New Roman"/>
              </w:rPr>
              <w:br/>
              <w:t>А = (Начисление 2 - Начисление 1),  выплачивается в следующий месяц за отчетным, при отрицательном значении не учитывается в расчете.</w:t>
            </w:r>
            <w:r w:rsidRPr="00BB7290">
              <w:rPr>
                <w:rFonts w:ascii="Times New Roman" w:eastAsia="Calibri" w:hAnsi="Times New Roman" w:cs="Times New Roman"/>
              </w:rPr>
              <w:br/>
              <w:t xml:space="preserve">В = (Начисление 3 - Начисление 1), выплачивается в следующий месяц за отчетным, при </w:t>
            </w:r>
            <w:r w:rsidRPr="00BB7290">
              <w:rPr>
                <w:rFonts w:ascii="Times New Roman" w:eastAsia="Calibri" w:hAnsi="Times New Roman" w:cs="Times New Roman"/>
              </w:rPr>
              <w:lastRenderedPageBreak/>
              <w:t>отрицательном значении не учитывается в расчете.</w:t>
            </w:r>
          </w:p>
        </w:tc>
      </w:tr>
      <w:tr w:rsidR="007F602D" w:rsidRPr="00BB7290" w14:paraId="3CB15293" w14:textId="77777777" w:rsidTr="00BA5E4E">
        <w:trPr>
          <w:trHeight w:val="4104"/>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002389A"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lastRenderedPageBreak/>
              <w:t>Кампания 2</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0421441" w14:textId="77777777" w:rsidR="007F602D" w:rsidRPr="00BB7290" w:rsidRDefault="007F602D" w:rsidP="00CB5398">
            <w:pPr>
              <w:jc w:val="both"/>
              <w:rPr>
                <w:rFonts w:ascii="Times New Roman" w:eastAsia="Calibri" w:hAnsi="Times New Roman" w:cs="Times New Roman"/>
              </w:rPr>
            </w:pPr>
            <w:r w:rsidRPr="00BB7290">
              <w:rPr>
                <w:rFonts w:ascii="Times New Roman" w:eastAsia="Calibri" w:hAnsi="Times New Roman" w:cs="Times New Roman"/>
              </w:rPr>
              <w:t>Подключение дополнительной опции /пакета/</w:t>
            </w:r>
            <w:r w:rsidR="001800EA" w:rsidRPr="00BB7290">
              <w:rPr>
                <w:rFonts w:ascii="Times New Roman" w:eastAsia="Calibri" w:hAnsi="Times New Roman" w:cs="Times New Roman"/>
              </w:rPr>
              <w:t>подписки/</w:t>
            </w:r>
            <w:r w:rsidRPr="00BB7290">
              <w:rPr>
                <w:rFonts w:ascii="Times New Roman" w:eastAsia="Calibri" w:hAnsi="Times New Roman" w:cs="Times New Roman"/>
              </w:rPr>
              <w:t>смена текущего тарифного плана на высокодоходный тарифный план.</w:t>
            </w:r>
            <w:r w:rsidRPr="00BB7290">
              <w:rPr>
                <w:rFonts w:ascii="Times New Roman" w:eastAsia="Calibri" w:hAnsi="Times New Roman" w:cs="Times New Roman"/>
              </w:rPr>
              <w:br/>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20FF72E" w14:textId="77777777" w:rsidR="007F602D" w:rsidRPr="00BB7290" w:rsidRDefault="007F602D" w:rsidP="007F602D">
            <w:pPr>
              <w:jc w:val="both"/>
              <w:rPr>
                <w:rFonts w:ascii="Times New Roman" w:eastAsia="Calibri" w:hAnsi="Times New Roman" w:cs="Times New Roman"/>
                <w:lang w:val="en-US"/>
              </w:rPr>
            </w:pPr>
            <w:r w:rsidRPr="00BB7290">
              <w:rPr>
                <w:rFonts w:ascii="Times New Roman" w:eastAsia="Calibri" w:hAnsi="Times New Roman" w:cs="Times New Roman"/>
              </w:rPr>
              <w:t>А + В</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98A60D3" w14:textId="77777777" w:rsidR="007F602D" w:rsidRPr="00BB7290" w:rsidRDefault="007F602D" w:rsidP="0070404F">
            <w:pPr>
              <w:jc w:val="both"/>
              <w:rPr>
                <w:rFonts w:ascii="Times New Roman" w:eastAsia="Calibri" w:hAnsi="Times New Roman" w:cs="Times New Roman"/>
              </w:rPr>
            </w:pPr>
            <w:r w:rsidRPr="00BB7290">
              <w:rPr>
                <w:rFonts w:ascii="Times New Roman" w:eastAsia="Calibri" w:hAnsi="Times New Roman" w:cs="Times New Roman"/>
              </w:rPr>
              <w:t>Где</w:t>
            </w:r>
            <w:r w:rsidRPr="00BB7290">
              <w:rPr>
                <w:rFonts w:ascii="Times New Roman" w:eastAsia="Calibri" w:hAnsi="Times New Roman" w:cs="Times New Roman"/>
              </w:rPr>
              <w:br/>
              <w:t>А = (Начисление 2 - Начисление 1),  выплачивается в следующий месяц за отчетным, при отрицательном значении не учитывается в расчете.</w:t>
            </w:r>
            <w:r w:rsidRPr="00BB7290">
              <w:rPr>
                <w:rFonts w:ascii="Times New Roman" w:eastAsia="Calibri" w:hAnsi="Times New Roman" w:cs="Times New Roman"/>
              </w:rPr>
              <w:br/>
              <w:t xml:space="preserve">В = (Начисление 3 - Начисление 1), выплачивается </w:t>
            </w:r>
            <w:r w:rsidR="00553174" w:rsidRPr="00BB7290">
              <w:rPr>
                <w:rFonts w:ascii="Times New Roman" w:eastAsia="Calibri" w:hAnsi="Times New Roman" w:cs="Times New Roman"/>
              </w:rPr>
              <w:t>через месяц следующ</w:t>
            </w:r>
            <w:r w:rsidR="0070404F" w:rsidRPr="00BB7290">
              <w:rPr>
                <w:rFonts w:ascii="Times New Roman" w:eastAsia="Calibri" w:hAnsi="Times New Roman" w:cs="Times New Roman"/>
              </w:rPr>
              <w:t>ий</w:t>
            </w:r>
            <w:r w:rsidR="00553174" w:rsidRPr="00BB7290">
              <w:rPr>
                <w:rFonts w:ascii="Times New Roman" w:eastAsia="Calibri" w:hAnsi="Times New Roman" w:cs="Times New Roman"/>
              </w:rPr>
              <w:t xml:space="preserve">  </w:t>
            </w:r>
            <w:r w:rsidRPr="00BB7290">
              <w:rPr>
                <w:rFonts w:ascii="Times New Roman" w:eastAsia="Calibri" w:hAnsi="Times New Roman" w:cs="Times New Roman"/>
              </w:rPr>
              <w:t>за отчетным</w:t>
            </w:r>
            <w:r w:rsidR="00553174" w:rsidRPr="00BB7290">
              <w:rPr>
                <w:rFonts w:ascii="Times New Roman" w:eastAsia="Calibri" w:hAnsi="Times New Roman" w:cs="Times New Roman"/>
              </w:rPr>
              <w:t xml:space="preserve"> месяц</w:t>
            </w:r>
            <w:r w:rsidR="0070404F" w:rsidRPr="00BB7290">
              <w:rPr>
                <w:rFonts w:ascii="Times New Roman" w:eastAsia="Calibri" w:hAnsi="Times New Roman" w:cs="Times New Roman"/>
              </w:rPr>
              <w:t>ем</w:t>
            </w:r>
            <w:r w:rsidRPr="00BB7290">
              <w:rPr>
                <w:rFonts w:ascii="Times New Roman" w:eastAsia="Calibri" w:hAnsi="Times New Roman" w:cs="Times New Roman"/>
              </w:rPr>
              <w:t>, при отрицательном значении не учитывается в расчете.</w:t>
            </w:r>
          </w:p>
        </w:tc>
      </w:tr>
      <w:tr w:rsidR="00BA5E4E" w:rsidRPr="00BB7290" w14:paraId="5F36A38E" w14:textId="77777777" w:rsidTr="00BA5E4E">
        <w:trPr>
          <w:trHeight w:val="4104"/>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9B995A9"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Кампания 3</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FAF6071" w14:textId="77777777" w:rsidR="00BA5E4E" w:rsidRPr="00BB7290" w:rsidRDefault="00BA5E4E" w:rsidP="00BA5E4E">
            <w:pPr>
              <w:autoSpaceDE w:val="0"/>
              <w:autoSpaceDN w:val="0"/>
              <w:adjustRightInd w:val="0"/>
              <w:jc w:val="both"/>
              <w:rPr>
                <w:rFonts w:ascii="Times New Roman" w:eastAsia="Calibri" w:hAnsi="Times New Roman" w:cs="Times New Roman"/>
              </w:rPr>
            </w:pPr>
            <w:r w:rsidRPr="00BB7290">
              <w:rPr>
                <w:rFonts w:ascii="Times New Roman" w:eastAsia="Calibri" w:hAnsi="Times New Roman" w:cs="Times New Roman"/>
              </w:rPr>
              <w:t>Подключение</w:t>
            </w:r>
          </w:p>
          <w:p w14:paraId="6613A631"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дополнительной подписки «Школьная» - состоит из двух услуг Лицей + Книги.</w:t>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ADB8929" w14:textId="77777777" w:rsidR="00BA5E4E" w:rsidRPr="00BB7290" w:rsidRDefault="00BA5E4E" w:rsidP="00BA5E4E">
            <w:pPr>
              <w:autoSpaceDE w:val="0"/>
              <w:autoSpaceDN w:val="0"/>
              <w:adjustRightInd w:val="0"/>
              <w:jc w:val="both"/>
              <w:rPr>
                <w:rFonts w:ascii="Times New Roman" w:eastAsia="Calibri" w:hAnsi="Times New Roman" w:cs="Times New Roman"/>
              </w:rPr>
            </w:pPr>
            <w:r w:rsidRPr="00BB7290">
              <w:rPr>
                <w:rFonts w:ascii="Times New Roman" w:eastAsia="Calibri" w:hAnsi="Times New Roman" w:cs="Times New Roman"/>
              </w:rPr>
              <w:t>Фиксированная ставка:</w:t>
            </w:r>
          </w:p>
          <w:p w14:paraId="732997D3"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349 руб. с НДС. Выплачивается по схеме «А+В».</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DB260C2"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Где «А» - 349 руб. с НДС выплачивается за месяц, в котором услуга была подключена, если абонент продолжает пользоваться услугой, то «В» - 349 руб. с НДС применяется и за второй месяц пользования услугой. Ставка к периодам «А+В» не применяется при отрицательных и 0 (нулевых) начислениях у абонента за данную услугу.</w:t>
            </w:r>
          </w:p>
        </w:tc>
      </w:tr>
    </w:tbl>
    <w:p w14:paraId="4E2D5773"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Начисление 1* –</w:t>
      </w:r>
      <w:r w:rsidR="00976DF1" w:rsidRPr="00BB7290">
        <w:rPr>
          <w:rFonts w:ascii="Times New Roman" w:eastAsia="Times New Roman" w:hAnsi="Times New Roman" w:cs="Times New Roman"/>
        </w:rPr>
        <w:t xml:space="preserve"> сумма начислений Клиента за подключенную Услугу</w:t>
      </w:r>
      <w:r w:rsidRPr="00BB7290">
        <w:rPr>
          <w:rFonts w:ascii="Times New Roman" w:eastAsia="Times New Roman" w:hAnsi="Times New Roman" w:cs="Times New Roman"/>
        </w:rPr>
        <w:t>, без учета НДС, за месяц, в котором была выполнена операция до ее совершения.</w:t>
      </w:r>
    </w:p>
    <w:p w14:paraId="3C80C0F4"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 xml:space="preserve">Начисление 2 – </w:t>
      </w:r>
      <w:r w:rsidR="00976DF1" w:rsidRPr="00BB7290">
        <w:rPr>
          <w:rFonts w:ascii="Times New Roman" w:eastAsia="Times New Roman" w:hAnsi="Times New Roman" w:cs="Times New Roman"/>
        </w:rPr>
        <w:t>сумма начислений Клиента за подключенную Услугу</w:t>
      </w:r>
      <w:r w:rsidRPr="00BB7290">
        <w:rPr>
          <w:rFonts w:ascii="Times New Roman" w:eastAsia="Times New Roman" w:hAnsi="Times New Roman" w:cs="Times New Roman"/>
        </w:rPr>
        <w:t>, без учета НДС, за месяц в котором была выполнена операция после ее совершения.</w:t>
      </w:r>
    </w:p>
    <w:p w14:paraId="327712E1"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 xml:space="preserve">Начисление 3 – </w:t>
      </w:r>
      <w:r w:rsidR="00976DF1" w:rsidRPr="00BB7290">
        <w:rPr>
          <w:rFonts w:ascii="Times New Roman" w:eastAsia="Times New Roman" w:hAnsi="Times New Roman" w:cs="Times New Roman"/>
        </w:rPr>
        <w:t>сумма начислений Клиента за подключенную Услугу</w:t>
      </w:r>
      <w:r w:rsidRPr="00BB7290">
        <w:rPr>
          <w:rFonts w:ascii="Times New Roman" w:eastAsia="Times New Roman" w:hAnsi="Times New Roman" w:cs="Times New Roman"/>
        </w:rPr>
        <w:t>, без учета НДС, за следующий месяц после месяца, в котором была выполнена операция.</w:t>
      </w:r>
    </w:p>
    <w:p w14:paraId="1D1C0B18" w14:textId="77777777" w:rsidR="00CB5398" w:rsidRPr="00BB7290" w:rsidRDefault="00E813B2" w:rsidP="00317D24">
      <w:pPr>
        <w:jc w:val="both"/>
        <w:rPr>
          <w:rFonts w:ascii="Times New Roman" w:hAnsi="Times New Roman" w:cs="Times New Roman"/>
        </w:rPr>
      </w:pPr>
      <w:r w:rsidRPr="00BB7290">
        <w:rPr>
          <w:rFonts w:ascii="Times New Roman" w:eastAsia="Calibri" w:hAnsi="Times New Roman" w:cs="Times New Roman"/>
        </w:rPr>
        <w:t xml:space="preserve">* </w:t>
      </w:r>
      <w:r w:rsidR="00CB5398" w:rsidRPr="00BB7290">
        <w:rPr>
          <w:rFonts w:ascii="Times New Roman" w:eastAsia="Calibri" w:hAnsi="Times New Roman" w:cs="Times New Roman"/>
        </w:rPr>
        <w:t>Примечание: за подключение опций с бесплатным промо периодом вознаграждение рассчитывается с момента перехода клиента на коммерческую основу.</w:t>
      </w:r>
    </w:p>
    <w:p w14:paraId="57E26AE3" w14:textId="77777777" w:rsidR="002E447B" w:rsidRPr="00BB7290" w:rsidRDefault="007F602D" w:rsidP="00B31D85">
      <w:pPr>
        <w:jc w:val="both"/>
        <w:rPr>
          <w:rFonts w:ascii="Times New Roman" w:hAnsi="Times New Roman" w:cs="Times New Roman"/>
        </w:rPr>
      </w:pPr>
      <w:r w:rsidRPr="00BB7290">
        <w:rPr>
          <w:rFonts w:ascii="Times New Roman" w:eastAsia="Calibri" w:hAnsi="Times New Roman" w:cs="Times New Roman"/>
        </w:rPr>
        <w:t xml:space="preserve">При учете начислений Клиента в целях расчета вознаграждения учитывается только по тем подключениям, заявки на которые были оформлены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w:t>
      </w:r>
    </w:p>
    <w:p w14:paraId="242B7822" w14:textId="77777777" w:rsidR="00545EC8" w:rsidRPr="00BB7290" w:rsidRDefault="00B31D85" w:rsidP="00B31D85">
      <w:pPr>
        <w:jc w:val="both"/>
        <w:rPr>
          <w:rFonts w:ascii="Times New Roman" w:hAnsi="Times New Roman" w:cs="Times New Roman"/>
        </w:rPr>
      </w:pPr>
      <w:r w:rsidRPr="00BB7290">
        <w:rPr>
          <w:rFonts w:ascii="Times New Roman" w:hAnsi="Times New Roman" w:cs="Times New Roman"/>
        </w:rPr>
        <w:t>Вознаграждение за допродажу</w:t>
      </w:r>
      <w:r w:rsidRPr="00BB7290">
        <w:rPr>
          <w:rFonts w:ascii="Times New Roman" w:hAnsi="Times New Roman" w:cs="Times New Roman"/>
          <w:b/>
        </w:rPr>
        <w:t xml:space="preserve"> </w:t>
      </w:r>
      <w:r w:rsidRPr="00BB7290">
        <w:rPr>
          <w:rFonts w:ascii="Times New Roman" w:hAnsi="Times New Roman" w:cs="Times New Roman"/>
        </w:rPr>
        <w:t>оборудования</w:t>
      </w:r>
      <w:r w:rsidRPr="00BB7290">
        <w:rPr>
          <w:rFonts w:ascii="Times New Roman" w:hAnsi="Times New Roman" w:cs="Times New Roman"/>
          <w:b/>
        </w:rPr>
        <w:t xml:space="preserve"> </w:t>
      </w:r>
      <w:r w:rsidRPr="00BB7290">
        <w:rPr>
          <w:rFonts w:ascii="Times New Roman" w:hAnsi="Times New Roman" w:cs="Times New Roman"/>
        </w:rPr>
        <w:t>рассчитывается по следующей схеме:</w:t>
      </w:r>
    </w:p>
    <w:p w14:paraId="32AC78E2" w14:textId="77777777" w:rsidR="00343C49" w:rsidRPr="00BB7290" w:rsidRDefault="00E81716" w:rsidP="008A7AA9">
      <w:pPr>
        <w:jc w:val="both"/>
        <w:rPr>
          <w:rFonts w:ascii="Times New Roman" w:hAnsi="Times New Roman" w:cs="Times New Roman"/>
        </w:rPr>
      </w:pPr>
      <w:r w:rsidRPr="00BB7290">
        <w:rPr>
          <w:rFonts w:ascii="Times New Roman" w:hAnsi="Times New Roman" w:cs="Times New Roman"/>
        </w:rPr>
        <w:t>Вознаграждение</w:t>
      </w:r>
      <w:r w:rsidR="00B10A8A" w:rsidRPr="00BB7290">
        <w:rPr>
          <w:rFonts w:ascii="Times New Roman" w:hAnsi="Times New Roman" w:cs="Times New Roman"/>
        </w:rPr>
        <w:t xml:space="preserve"> за подключение </w:t>
      </w:r>
      <w:r w:rsidRPr="00BB7290">
        <w:rPr>
          <w:rFonts w:ascii="Times New Roman" w:hAnsi="Times New Roman" w:cs="Times New Roman"/>
        </w:rPr>
        <w:t>услуги «Гарантия</w:t>
      </w:r>
      <w:r w:rsidR="00B10A8A" w:rsidRPr="00BB7290">
        <w:rPr>
          <w:rFonts w:ascii="Times New Roman" w:hAnsi="Times New Roman" w:cs="Times New Roman"/>
        </w:rPr>
        <w:t xml:space="preserve"> плюс</w:t>
      </w:r>
      <w:r w:rsidRPr="00BB7290">
        <w:rPr>
          <w:rFonts w:ascii="Times New Roman" w:hAnsi="Times New Roman" w:cs="Times New Roman"/>
        </w:rPr>
        <w:t>»</w:t>
      </w:r>
      <w:r w:rsidR="00B10A8A" w:rsidRPr="00BB7290">
        <w:rPr>
          <w:rFonts w:ascii="Times New Roman" w:hAnsi="Times New Roman" w:cs="Times New Roman"/>
        </w:rPr>
        <w:t>:</w:t>
      </w:r>
    </w:p>
    <w:p w14:paraId="1DA64959" w14:textId="77777777" w:rsidR="00545EC8" w:rsidRPr="00BB7290" w:rsidRDefault="005106B0" w:rsidP="008A7AA9">
      <w:pPr>
        <w:jc w:val="both"/>
        <w:rPr>
          <w:rFonts w:ascii="Times New Roman" w:hAnsi="Times New Roman" w:cs="Times New Roman"/>
          <w:b/>
          <w:i/>
        </w:rPr>
      </w:pPr>
      <w:r w:rsidRPr="00BB7290">
        <w:rPr>
          <w:rFonts w:ascii="Times New Roman" w:hAnsi="Times New Roman" w:cs="Times New Roman"/>
          <w:b/>
          <w:i/>
        </w:rPr>
        <w:lastRenderedPageBreak/>
        <w:t>Т</w:t>
      </w:r>
      <w:r w:rsidR="00E14355" w:rsidRPr="00BB7290">
        <w:rPr>
          <w:rFonts w:ascii="Times New Roman" w:hAnsi="Times New Roman" w:cs="Times New Roman"/>
          <w:b/>
          <w:i/>
        </w:rPr>
        <w:t xml:space="preserve">аблица </w:t>
      </w:r>
      <w:r w:rsidR="003E3B87" w:rsidRPr="00BB7290">
        <w:rPr>
          <w:rFonts w:ascii="Times New Roman" w:eastAsia="Calibri" w:hAnsi="Times New Roman" w:cs="Times New Roman"/>
          <w:b/>
          <w:i/>
        </w:rPr>
        <w:t>№</w:t>
      </w:r>
      <w:r w:rsidR="00E14355" w:rsidRPr="00BB7290">
        <w:rPr>
          <w:rFonts w:ascii="Times New Roman" w:hAnsi="Times New Roman" w:cs="Times New Roman"/>
          <w:b/>
          <w:i/>
        </w:rPr>
        <w:t>1</w:t>
      </w:r>
      <w:r w:rsidR="00E21CE2">
        <w:rPr>
          <w:rFonts w:ascii="Times New Roman" w:hAnsi="Times New Roman" w:cs="Times New Roman"/>
          <w:b/>
          <w:i/>
        </w:rPr>
        <w:t>1</w:t>
      </w:r>
      <w:r w:rsidR="00545EC8" w:rsidRPr="00BB7290">
        <w:rPr>
          <w:rFonts w:ascii="Times New Roman" w:hAnsi="Times New Roman" w:cs="Times New Roman"/>
          <w:b/>
          <w:i/>
        </w:rPr>
        <w:t xml:space="preserve">. Размер вознаграждение за подключение </w:t>
      </w:r>
      <w:r w:rsidR="00702CF5" w:rsidRPr="00BB7290">
        <w:rPr>
          <w:rFonts w:ascii="Times New Roman" w:hAnsi="Times New Roman" w:cs="Times New Roman"/>
          <w:b/>
          <w:i/>
        </w:rPr>
        <w:t>услуги «</w:t>
      </w:r>
      <w:r w:rsidR="00545EC8" w:rsidRPr="00BB7290">
        <w:rPr>
          <w:rFonts w:ascii="Times New Roman" w:hAnsi="Times New Roman" w:cs="Times New Roman"/>
          <w:b/>
          <w:i/>
        </w:rPr>
        <w:t>Гарантии плюс</w:t>
      </w:r>
      <w:r w:rsidR="00702CF5" w:rsidRPr="00BB7290">
        <w:rPr>
          <w:rFonts w:ascii="Times New Roman" w:hAnsi="Times New Roman" w:cs="Times New Roman"/>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979"/>
      </w:tblGrid>
      <w:tr w:rsidR="00BA5E4E" w:rsidRPr="00BB7290" w14:paraId="66488176" w14:textId="77777777" w:rsidTr="004270C6">
        <w:trPr>
          <w:trHeight w:val="20"/>
        </w:trPr>
        <w:tc>
          <w:tcPr>
            <w:tcW w:w="3941" w:type="pct"/>
            <w:shd w:val="clear" w:color="auto" w:fill="auto"/>
            <w:vAlign w:val="center"/>
            <w:hideMark/>
          </w:tcPr>
          <w:p w14:paraId="0F58AD9B"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b/>
                <w:bCs/>
              </w:rPr>
              <w:t>Составляющая вознаграждения</w:t>
            </w:r>
          </w:p>
        </w:tc>
        <w:tc>
          <w:tcPr>
            <w:tcW w:w="1059" w:type="pct"/>
            <w:shd w:val="clear" w:color="auto" w:fill="auto"/>
            <w:vAlign w:val="center"/>
            <w:hideMark/>
          </w:tcPr>
          <w:p w14:paraId="5808D7B8"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b/>
                <w:bCs/>
              </w:rPr>
              <w:t>Размер вознаграждения, руб., с НДС</w:t>
            </w:r>
          </w:p>
        </w:tc>
      </w:tr>
      <w:tr w:rsidR="00BA5E4E" w:rsidRPr="00BB7290" w14:paraId="7717992F" w14:textId="77777777" w:rsidTr="004270C6">
        <w:trPr>
          <w:trHeight w:val="20"/>
        </w:trPr>
        <w:tc>
          <w:tcPr>
            <w:tcW w:w="3941" w:type="pct"/>
            <w:shd w:val="clear" w:color="auto" w:fill="auto"/>
            <w:vAlign w:val="center"/>
          </w:tcPr>
          <w:p w14:paraId="069B80FC"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 xml:space="preserve">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 </w:t>
            </w:r>
            <w:r w:rsidRPr="00BB7290">
              <w:rPr>
                <w:rFonts w:ascii="Times New Roman" w:hAnsi="Times New Roman" w:cs="Times New Roman"/>
                <w:b/>
              </w:rPr>
              <w:t>годовой абонемент (цена для Клиента – 300 руб.), с последующим переводом клиента на подписочную модель (цена для Клиента 30 руб./мес)</w:t>
            </w:r>
          </w:p>
        </w:tc>
        <w:tc>
          <w:tcPr>
            <w:tcW w:w="1059" w:type="pct"/>
            <w:shd w:val="clear" w:color="auto" w:fill="auto"/>
            <w:vAlign w:val="center"/>
          </w:tcPr>
          <w:p w14:paraId="16AFF35B"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180</w:t>
            </w:r>
            <w:r w:rsidR="002F0BDC" w:rsidRPr="00BB7290">
              <w:rPr>
                <w:rFonts w:ascii="Times New Roman" w:hAnsi="Times New Roman" w:cs="Times New Roman"/>
              </w:rPr>
              <w:t>,00</w:t>
            </w:r>
          </w:p>
        </w:tc>
      </w:tr>
      <w:tr w:rsidR="00BA5E4E" w:rsidRPr="00BB7290" w14:paraId="21572B85" w14:textId="77777777" w:rsidTr="004270C6">
        <w:trPr>
          <w:trHeight w:val="20"/>
        </w:trPr>
        <w:tc>
          <w:tcPr>
            <w:tcW w:w="3941" w:type="pct"/>
            <w:shd w:val="clear" w:color="auto" w:fill="auto"/>
            <w:vAlign w:val="center"/>
          </w:tcPr>
          <w:p w14:paraId="5F5CA9F1"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 </w:t>
            </w:r>
            <w:r w:rsidRPr="00BB7290">
              <w:rPr>
                <w:rFonts w:ascii="Times New Roman" w:hAnsi="Times New Roman" w:cs="Times New Roman"/>
                <w:b/>
              </w:rPr>
              <w:t>ежемесячный платёж (цена для клиента 30 руб./мес) с установленным минимальным периодом платежей в 12 месяцев.</w:t>
            </w:r>
          </w:p>
        </w:tc>
        <w:tc>
          <w:tcPr>
            <w:tcW w:w="1059" w:type="pct"/>
            <w:shd w:val="clear" w:color="auto" w:fill="auto"/>
            <w:vAlign w:val="center"/>
          </w:tcPr>
          <w:p w14:paraId="00F064C9" w14:textId="77777777" w:rsidR="00BA5E4E" w:rsidRPr="00BB7290" w:rsidRDefault="00BA5E4E" w:rsidP="00BA5E4E">
            <w:pPr>
              <w:ind w:right="-85"/>
              <w:jc w:val="center"/>
              <w:rPr>
                <w:rFonts w:ascii="Times New Roman" w:hAnsi="Times New Roman" w:cs="Times New Roman"/>
              </w:rPr>
            </w:pPr>
            <w:r w:rsidRPr="00BB7290">
              <w:rPr>
                <w:rFonts w:ascii="Times New Roman" w:hAnsi="Times New Roman" w:cs="Times New Roman"/>
              </w:rPr>
              <w:t>180</w:t>
            </w:r>
            <w:r w:rsidR="002F0BDC" w:rsidRPr="00BB7290">
              <w:rPr>
                <w:rFonts w:ascii="Times New Roman" w:hAnsi="Times New Roman" w:cs="Times New Roman"/>
              </w:rPr>
              <w:t>,00</w:t>
            </w:r>
          </w:p>
        </w:tc>
      </w:tr>
      <w:tr w:rsidR="00BA5E4E" w:rsidRPr="00BB7290" w14:paraId="20536DD1" w14:textId="77777777" w:rsidTr="004270C6">
        <w:trPr>
          <w:trHeight w:val="20"/>
        </w:trPr>
        <w:tc>
          <w:tcPr>
            <w:tcW w:w="3941" w:type="pct"/>
            <w:shd w:val="clear" w:color="auto" w:fill="auto"/>
            <w:vAlign w:val="center"/>
          </w:tcPr>
          <w:p w14:paraId="282D3F26"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в рамках кампаний по предложению клиентам с 2 и более единицами абонентского</w:t>
            </w:r>
            <w:r w:rsidRPr="00BB7290">
              <w:rPr>
                <w:rFonts w:ascii="Times New Roman" w:hAnsi="Times New Roman" w:cs="Times New Roman"/>
                <w:b/>
              </w:rPr>
              <w:t xml:space="preserve"> </w:t>
            </w:r>
            <w:r w:rsidRPr="00BB7290">
              <w:rPr>
                <w:rFonts w:ascii="Times New Roman" w:hAnsi="Times New Roman" w:cs="Times New Roman"/>
              </w:rPr>
              <w:t xml:space="preserve">оборудования </w:t>
            </w:r>
            <w:r w:rsidRPr="00BB7290">
              <w:rPr>
                <w:rFonts w:ascii="Times New Roman" w:hAnsi="Times New Roman" w:cs="Times New Roman"/>
                <w:b/>
              </w:rPr>
              <w:t>(цена для Клиента: 30 руб/мес),</w:t>
            </w:r>
            <w:r w:rsidRPr="00BB7290">
              <w:rPr>
                <w:rFonts w:ascii="Times New Roman" w:hAnsi="Times New Roman" w:cs="Times New Roman"/>
              </w:rPr>
              <w:t xml:space="preserve"> 1 единица АО = 1 услуга.</w:t>
            </w:r>
          </w:p>
        </w:tc>
        <w:tc>
          <w:tcPr>
            <w:tcW w:w="1059" w:type="pct"/>
            <w:shd w:val="clear" w:color="auto" w:fill="auto"/>
            <w:vAlign w:val="center"/>
          </w:tcPr>
          <w:p w14:paraId="6ADC4BC3"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45E106F9" w14:textId="77777777" w:rsidTr="004270C6">
        <w:trPr>
          <w:trHeight w:val="20"/>
        </w:trPr>
        <w:tc>
          <w:tcPr>
            <w:tcW w:w="3941" w:type="pct"/>
            <w:shd w:val="clear" w:color="auto" w:fill="auto"/>
            <w:vAlign w:val="center"/>
          </w:tcPr>
          <w:p w14:paraId="3BA8B16F"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мультипродуктовых кампаний </w:t>
            </w:r>
            <w:r w:rsidRPr="00BB7290">
              <w:rPr>
                <w:rFonts w:ascii="Times New Roman" w:hAnsi="Times New Roman" w:cs="Times New Roman"/>
                <w:b/>
              </w:rPr>
              <w:t>(цена для Клиента: 30 руб/мес)</w:t>
            </w:r>
            <w:r w:rsidRPr="00BB7290">
              <w:rPr>
                <w:rFonts w:ascii="Times New Roman" w:hAnsi="Times New Roman" w:cs="Times New Roman"/>
              </w:rPr>
              <w:t>, 1 единица АО = 1 услуга.</w:t>
            </w:r>
          </w:p>
        </w:tc>
        <w:tc>
          <w:tcPr>
            <w:tcW w:w="1059" w:type="pct"/>
            <w:shd w:val="clear" w:color="auto" w:fill="auto"/>
            <w:vAlign w:val="center"/>
          </w:tcPr>
          <w:p w14:paraId="51ABC63E"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1342A099" w14:textId="77777777" w:rsidTr="004270C6">
        <w:trPr>
          <w:trHeight w:val="20"/>
        </w:trPr>
        <w:tc>
          <w:tcPr>
            <w:tcW w:w="3941" w:type="pct"/>
            <w:shd w:val="clear" w:color="auto" w:fill="auto"/>
            <w:vAlign w:val="center"/>
          </w:tcPr>
          <w:p w14:paraId="64D55F1D"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30 руб/мес)</w:t>
            </w:r>
            <w:r w:rsidRPr="00BB7290">
              <w:rPr>
                <w:rFonts w:ascii="Times New Roman" w:hAnsi="Times New Roman" w:cs="Times New Roman"/>
              </w:rPr>
              <w:t>, 1 единица АО = 1 услуга.</w:t>
            </w:r>
          </w:p>
        </w:tc>
        <w:tc>
          <w:tcPr>
            <w:tcW w:w="1059" w:type="pct"/>
            <w:shd w:val="clear" w:color="auto" w:fill="auto"/>
            <w:vAlign w:val="center"/>
          </w:tcPr>
          <w:p w14:paraId="68AEC183"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6FB84BFF" w14:textId="77777777" w:rsidTr="004270C6">
        <w:trPr>
          <w:trHeight w:val="20"/>
        </w:trPr>
        <w:tc>
          <w:tcPr>
            <w:tcW w:w="3941" w:type="pct"/>
            <w:shd w:val="clear" w:color="auto" w:fill="auto"/>
            <w:vAlign w:val="center"/>
          </w:tcPr>
          <w:p w14:paraId="7E17D788"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 </w:t>
            </w:r>
            <w:r w:rsidRPr="00BB7290">
              <w:rPr>
                <w:rFonts w:ascii="Times New Roman" w:hAnsi="Times New Roman" w:cs="Times New Roman"/>
              </w:rPr>
              <w:t>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45 руб/мес)</w:t>
            </w:r>
            <w:r w:rsidRPr="00BB7290">
              <w:rPr>
                <w:rFonts w:ascii="Times New Roman" w:hAnsi="Times New Roman" w:cs="Times New Roman"/>
              </w:rPr>
              <w:t>, 1 единица АО = 1 услуга.</w:t>
            </w:r>
          </w:p>
        </w:tc>
        <w:tc>
          <w:tcPr>
            <w:tcW w:w="1059" w:type="pct"/>
            <w:shd w:val="clear" w:color="auto" w:fill="auto"/>
            <w:vAlign w:val="center"/>
          </w:tcPr>
          <w:p w14:paraId="73B48752"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135</w:t>
            </w:r>
            <w:r w:rsidR="002F0BDC" w:rsidRPr="00BB7290">
              <w:rPr>
                <w:rFonts w:ascii="Times New Roman" w:hAnsi="Times New Roman" w:cs="Times New Roman"/>
              </w:rPr>
              <w:t>,00</w:t>
            </w:r>
          </w:p>
        </w:tc>
      </w:tr>
      <w:tr w:rsidR="00BA5E4E" w:rsidRPr="00BB7290" w14:paraId="5F0B05FD" w14:textId="77777777" w:rsidTr="004270C6">
        <w:trPr>
          <w:trHeight w:val="20"/>
        </w:trPr>
        <w:tc>
          <w:tcPr>
            <w:tcW w:w="3941" w:type="pct"/>
            <w:shd w:val="clear" w:color="auto" w:fill="auto"/>
            <w:vAlign w:val="center"/>
          </w:tcPr>
          <w:p w14:paraId="0C48758B"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 </w:t>
            </w:r>
            <w:r w:rsidRPr="00BB7290">
              <w:rPr>
                <w:rFonts w:ascii="Times New Roman" w:hAnsi="Times New Roman" w:cs="Times New Roman"/>
              </w:rPr>
              <w:t>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65 руб/мес)</w:t>
            </w:r>
            <w:r w:rsidRPr="00BB7290">
              <w:rPr>
                <w:rFonts w:ascii="Times New Roman" w:hAnsi="Times New Roman" w:cs="Times New Roman"/>
              </w:rPr>
              <w:t>, 1 единица АО = 1 услуга.</w:t>
            </w:r>
          </w:p>
        </w:tc>
        <w:tc>
          <w:tcPr>
            <w:tcW w:w="1059" w:type="pct"/>
            <w:shd w:val="clear" w:color="auto" w:fill="auto"/>
            <w:vAlign w:val="center"/>
          </w:tcPr>
          <w:p w14:paraId="52D20B5E"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135</w:t>
            </w:r>
            <w:r w:rsidR="002F0BDC" w:rsidRPr="00BB7290">
              <w:rPr>
                <w:rFonts w:ascii="Times New Roman" w:hAnsi="Times New Roman" w:cs="Times New Roman"/>
              </w:rPr>
              <w:t>,00</w:t>
            </w:r>
          </w:p>
        </w:tc>
      </w:tr>
      <w:tr w:rsidR="00BA5E4E" w:rsidRPr="00BB7290" w14:paraId="0724BCCB" w14:textId="77777777" w:rsidTr="004270C6">
        <w:trPr>
          <w:trHeight w:val="20"/>
        </w:trPr>
        <w:tc>
          <w:tcPr>
            <w:tcW w:w="3941" w:type="pct"/>
            <w:tcBorders>
              <w:top w:val="single" w:sz="4" w:space="0" w:color="auto"/>
              <w:left w:val="single" w:sz="4" w:space="0" w:color="auto"/>
              <w:bottom w:val="single" w:sz="4" w:space="0" w:color="auto"/>
              <w:right w:val="single" w:sz="4" w:space="0" w:color="auto"/>
            </w:tcBorders>
            <w:shd w:val="clear" w:color="auto" w:fill="auto"/>
            <w:vAlign w:val="center"/>
          </w:tcPr>
          <w:p w14:paraId="44F1A9E1"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w:t>
            </w:r>
            <w:r w:rsidRPr="00BB7290">
              <w:rPr>
                <w:rFonts w:ascii="Times New Roman" w:hAnsi="Times New Roman" w:cs="Times New Roman"/>
              </w:rPr>
              <w:t xml:space="preserve"> - для оборудования действующей абонентской базы, приобретенного клиентом в аренду или в собственность (</w:t>
            </w:r>
            <w:r w:rsidRPr="00BB7290">
              <w:rPr>
                <w:rFonts w:ascii="Times New Roman" w:hAnsi="Times New Roman" w:cs="Times New Roman"/>
                <w:b/>
              </w:rPr>
              <w:t>цена для Клиента: 45 руб/мес</w:t>
            </w:r>
            <w:r w:rsidRPr="00BB7290">
              <w:rPr>
                <w:rFonts w:ascii="Times New Roman" w:hAnsi="Times New Roman" w:cs="Times New Roman"/>
              </w:rPr>
              <w:t>), 1 единица АО = 1 услуга</w:t>
            </w:r>
            <w:r w:rsidRPr="00BB7290">
              <w:rPr>
                <w:rFonts w:ascii="Times New Roman" w:hAnsi="Times New Roman" w:cs="Times New Roman"/>
                <w:b/>
              </w:rPr>
              <w:t xml:space="preserve"> (только для региона Москва и Московская область)</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060EF6F5" w14:textId="77777777" w:rsidR="00BA5E4E" w:rsidRPr="00BB7290" w:rsidRDefault="00BA5E4E" w:rsidP="00BA5E4E">
            <w:pPr>
              <w:widowControl w:val="0"/>
              <w:autoSpaceDE w:val="0"/>
              <w:autoSpaceDN w:val="0"/>
              <w:adjustRightInd w:val="0"/>
              <w:jc w:val="center"/>
              <w:rPr>
                <w:rFonts w:ascii="Times New Roman" w:hAnsi="Times New Roman" w:cs="Times New Roman"/>
                <w:color w:val="000000"/>
              </w:rPr>
            </w:pPr>
            <w:r w:rsidRPr="00BB7290">
              <w:rPr>
                <w:rFonts w:ascii="Times New Roman" w:hAnsi="Times New Roman" w:cs="Times New Roman"/>
                <w:color w:val="000000"/>
              </w:rPr>
              <w:t>276</w:t>
            </w:r>
            <w:r w:rsidR="002F0BDC" w:rsidRPr="00BB7290">
              <w:rPr>
                <w:rFonts w:ascii="Times New Roman" w:hAnsi="Times New Roman" w:cs="Times New Roman"/>
                <w:color w:val="000000"/>
              </w:rPr>
              <w:t>,00</w:t>
            </w:r>
          </w:p>
        </w:tc>
      </w:tr>
    </w:tbl>
    <w:p w14:paraId="276B7C88" w14:textId="77777777" w:rsidR="007F4915" w:rsidRPr="00BB7290" w:rsidRDefault="007F4915" w:rsidP="002F4DF9">
      <w:pPr>
        <w:widowControl w:val="0"/>
        <w:autoSpaceDE w:val="0"/>
        <w:autoSpaceDN w:val="0"/>
        <w:adjustRightInd w:val="0"/>
        <w:spacing w:after="0" w:line="240" w:lineRule="auto"/>
        <w:ind w:left="360"/>
        <w:contextualSpacing/>
        <w:jc w:val="both"/>
        <w:rPr>
          <w:rFonts w:ascii="Times New Roman" w:hAnsi="Times New Roman" w:cs="Times New Roman"/>
        </w:rPr>
      </w:pPr>
    </w:p>
    <w:p w14:paraId="61953D81"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Оплата вознаграждения производится за абонентов, которые не отключили услугу, не имели нулевых и (или) отрицательных начислений в первые 5-ть дней платного пользования услугой.</w:t>
      </w:r>
    </w:p>
    <w:p w14:paraId="35655E5F" w14:textId="77777777" w:rsidR="00702CF5" w:rsidRPr="00BB7290" w:rsidRDefault="00702CF5" w:rsidP="00B10A8A">
      <w:pPr>
        <w:widowControl w:val="0"/>
        <w:autoSpaceDE w:val="0"/>
        <w:autoSpaceDN w:val="0"/>
        <w:adjustRightInd w:val="0"/>
        <w:spacing w:after="0" w:line="240" w:lineRule="auto"/>
        <w:contextualSpacing/>
        <w:jc w:val="both"/>
        <w:rPr>
          <w:rFonts w:ascii="Times New Roman" w:hAnsi="Times New Roman" w:cs="Times New Roman"/>
        </w:rPr>
      </w:pPr>
    </w:p>
    <w:p w14:paraId="0CE23A8E" w14:textId="77777777" w:rsidR="00702CF5" w:rsidRPr="00BB7290" w:rsidRDefault="00702CF5" w:rsidP="00B10A8A">
      <w:pPr>
        <w:widowControl w:val="0"/>
        <w:autoSpaceDE w:val="0"/>
        <w:autoSpaceDN w:val="0"/>
        <w:adjustRightInd w:val="0"/>
        <w:spacing w:after="0" w:line="240" w:lineRule="auto"/>
        <w:contextualSpacing/>
        <w:jc w:val="both"/>
        <w:rPr>
          <w:rFonts w:ascii="Times New Roman" w:hAnsi="Times New Roman" w:cs="Times New Roman"/>
        </w:rPr>
      </w:pPr>
    </w:p>
    <w:p w14:paraId="5DED1D78" w14:textId="77777777" w:rsidR="00702CF5" w:rsidRPr="00BB7290" w:rsidRDefault="00702CF5" w:rsidP="00702CF5">
      <w:pPr>
        <w:autoSpaceDE w:val="0"/>
        <w:autoSpaceDN w:val="0"/>
        <w:adjustRightInd w:val="0"/>
        <w:spacing w:after="0" w:line="240" w:lineRule="auto"/>
        <w:ind w:firstLine="426"/>
        <w:jc w:val="both"/>
        <w:rPr>
          <w:rFonts w:ascii="Times New Roman" w:hAnsi="Times New Roman" w:cs="Times New Roman"/>
        </w:rPr>
      </w:pPr>
      <w:r w:rsidRPr="00BB7290">
        <w:rPr>
          <w:rFonts w:ascii="Times New Roman" w:hAnsi="Times New Roman" w:cs="Times New Roman"/>
        </w:rPr>
        <w:t>Вознаграждение за подключение опции «Гарантия на абонентскую линию»:</w:t>
      </w:r>
    </w:p>
    <w:p w14:paraId="6C907429" w14:textId="77777777" w:rsidR="00545EC8" w:rsidRPr="00BB7290" w:rsidRDefault="00545EC8" w:rsidP="00B10A8A">
      <w:pPr>
        <w:widowControl w:val="0"/>
        <w:autoSpaceDE w:val="0"/>
        <w:autoSpaceDN w:val="0"/>
        <w:adjustRightInd w:val="0"/>
        <w:spacing w:after="0" w:line="240" w:lineRule="auto"/>
        <w:contextualSpacing/>
        <w:jc w:val="both"/>
        <w:rPr>
          <w:rFonts w:ascii="Times New Roman" w:hAnsi="Times New Roman" w:cs="Times New Roman"/>
          <w:i/>
        </w:rPr>
      </w:pPr>
    </w:p>
    <w:p w14:paraId="7CC5347D" w14:textId="77777777" w:rsidR="00B10A8A" w:rsidRPr="00BB7290" w:rsidRDefault="00E14355" w:rsidP="00702CF5">
      <w:pPr>
        <w:autoSpaceDE w:val="0"/>
        <w:autoSpaceDN w:val="0"/>
        <w:adjustRightInd w:val="0"/>
        <w:spacing w:after="0" w:line="240" w:lineRule="auto"/>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sidRPr="00BB7290">
        <w:rPr>
          <w:rFonts w:ascii="Times New Roman" w:hAnsi="Times New Roman" w:cs="Times New Roman"/>
          <w:b/>
          <w:i/>
        </w:rPr>
        <w:t>1</w:t>
      </w:r>
      <w:r w:rsidR="00E21CE2">
        <w:rPr>
          <w:rFonts w:ascii="Times New Roman" w:hAnsi="Times New Roman" w:cs="Times New Roman"/>
          <w:b/>
          <w:i/>
        </w:rPr>
        <w:t>2</w:t>
      </w:r>
      <w:r w:rsidR="004B6FA0" w:rsidRPr="00BB7290">
        <w:rPr>
          <w:rFonts w:ascii="Times New Roman" w:hAnsi="Times New Roman" w:cs="Times New Roman"/>
          <w:b/>
          <w:i/>
        </w:rPr>
        <w:t>. Размер вознаграждения</w:t>
      </w:r>
      <w:r w:rsidR="00545EC8" w:rsidRPr="00BB7290">
        <w:rPr>
          <w:rFonts w:ascii="Times New Roman" w:hAnsi="Times New Roman" w:cs="Times New Roman"/>
          <w:b/>
          <w:i/>
        </w:rPr>
        <w:t xml:space="preserve"> за </w:t>
      </w:r>
      <w:r w:rsidR="004B6FA0" w:rsidRPr="00BB7290">
        <w:rPr>
          <w:rFonts w:ascii="Times New Roman" w:hAnsi="Times New Roman" w:cs="Times New Roman"/>
          <w:b/>
          <w:i/>
        </w:rPr>
        <w:t>опцию</w:t>
      </w:r>
      <w:r w:rsidR="00545EC8" w:rsidRPr="00BB7290">
        <w:rPr>
          <w:rFonts w:ascii="Times New Roman" w:hAnsi="Times New Roman" w:cs="Times New Roman"/>
          <w:b/>
          <w:i/>
        </w:rPr>
        <w:t xml:space="preserve"> «Гара</w:t>
      </w:r>
      <w:r w:rsidR="00702CF5" w:rsidRPr="00BB7290">
        <w:rPr>
          <w:rFonts w:ascii="Times New Roman" w:hAnsi="Times New Roman" w:cs="Times New Roman"/>
          <w:b/>
          <w:i/>
        </w:rPr>
        <w:t>нтии на абонентскую линию»:</w:t>
      </w:r>
    </w:p>
    <w:p w14:paraId="347B9952" w14:textId="77777777" w:rsidR="00702CF5" w:rsidRPr="00BB7290" w:rsidRDefault="00702CF5" w:rsidP="00702CF5">
      <w:pPr>
        <w:autoSpaceDE w:val="0"/>
        <w:autoSpaceDN w:val="0"/>
        <w:adjustRightInd w:val="0"/>
        <w:spacing w:after="0" w:line="240" w:lineRule="auto"/>
        <w:jc w:val="both"/>
        <w:rPr>
          <w:rFonts w:ascii="Times New Roman" w:hAnsi="Times New Roman" w:cs="Times New Roman"/>
          <w:b/>
          <w:i/>
        </w:rPr>
      </w:pPr>
    </w:p>
    <w:tbl>
      <w:tblPr>
        <w:tblStyle w:val="aff0"/>
        <w:tblW w:w="0" w:type="auto"/>
        <w:jc w:val="center"/>
        <w:tblLook w:val="04A0" w:firstRow="1" w:lastRow="0" w:firstColumn="1" w:lastColumn="0" w:noHBand="0" w:noVBand="1"/>
      </w:tblPr>
      <w:tblGrid>
        <w:gridCol w:w="4668"/>
        <w:gridCol w:w="4677"/>
      </w:tblGrid>
      <w:tr w:rsidR="00B10A8A" w:rsidRPr="00BB7290" w14:paraId="34ED1A87" w14:textId="77777777" w:rsidTr="00545EC8">
        <w:trPr>
          <w:trHeight w:val="473"/>
          <w:jc w:val="center"/>
        </w:trPr>
        <w:tc>
          <w:tcPr>
            <w:tcW w:w="5228" w:type="dxa"/>
            <w:vAlign w:val="center"/>
          </w:tcPr>
          <w:p w14:paraId="04B5A6A6" w14:textId="77777777" w:rsidR="00B10A8A" w:rsidRPr="00BB7290" w:rsidRDefault="00B10A8A" w:rsidP="00545EC8">
            <w:pPr>
              <w:jc w:val="center"/>
              <w:rPr>
                <w:rFonts w:ascii="Times New Roman" w:hAnsi="Times New Roman" w:cs="Times New Roman"/>
                <w:b/>
                <w:bCs/>
              </w:rPr>
            </w:pPr>
            <w:r w:rsidRPr="00BB7290">
              <w:rPr>
                <w:rFonts w:ascii="Times New Roman" w:hAnsi="Times New Roman" w:cs="Times New Roman"/>
                <w:b/>
                <w:bCs/>
              </w:rPr>
              <w:t>Составляющая вознаграждения</w:t>
            </w:r>
          </w:p>
        </w:tc>
        <w:tc>
          <w:tcPr>
            <w:tcW w:w="5228" w:type="dxa"/>
            <w:vAlign w:val="center"/>
          </w:tcPr>
          <w:p w14:paraId="47C6E933" w14:textId="77777777" w:rsidR="00B10A8A" w:rsidRPr="00BB7290" w:rsidRDefault="00B10A8A" w:rsidP="00545EC8">
            <w:pPr>
              <w:jc w:val="center"/>
              <w:rPr>
                <w:rFonts w:ascii="Times New Roman" w:hAnsi="Times New Roman" w:cs="Times New Roman"/>
                <w:b/>
                <w:bCs/>
              </w:rPr>
            </w:pPr>
            <w:r w:rsidRPr="00BB7290">
              <w:rPr>
                <w:rFonts w:ascii="Times New Roman" w:hAnsi="Times New Roman" w:cs="Times New Roman"/>
                <w:b/>
                <w:bCs/>
              </w:rPr>
              <w:t>Размер вознаграждения, руб., с НДС*</w:t>
            </w:r>
          </w:p>
        </w:tc>
      </w:tr>
      <w:tr w:rsidR="00B10A8A" w:rsidRPr="00BB7290" w14:paraId="2BBD6483" w14:textId="77777777" w:rsidTr="00545EC8">
        <w:trPr>
          <w:trHeight w:val="564"/>
          <w:jc w:val="center"/>
        </w:trPr>
        <w:tc>
          <w:tcPr>
            <w:tcW w:w="5228" w:type="dxa"/>
            <w:vAlign w:val="center"/>
          </w:tcPr>
          <w:p w14:paraId="071F6E16" w14:textId="77777777" w:rsidR="00B10A8A" w:rsidRPr="00BB7290" w:rsidRDefault="00B10A8A" w:rsidP="00545EC8">
            <w:pPr>
              <w:jc w:val="center"/>
              <w:rPr>
                <w:rFonts w:ascii="Times New Roman" w:hAnsi="Times New Roman" w:cs="Times New Roman"/>
              </w:rPr>
            </w:pPr>
            <w:r w:rsidRPr="00BB7290">
              <w:rPr>
                <w:rFonts w:ascii="Times New Roman" w:hAnsi="Times New Roman" w:cs="Times New Roman"/>
              </w:rPr>
              <w:t>«Гарантия на абонентскую линию»*</w:t>
            </w:r>
          </w:p>
        </w:tc>
        <w:tc>
          <w:tcPr>
            <w:tcW w:w="5228" w:type="dxa"/>
            <w:vAlign w:val="center"/>
          </w:tcPr>
          <w:p w14:paraId="5BCEE894" w14:textId="77777777" w:rsidR="00B10A8A" w:rsidRPr="00BB7290" w:rsidRDefault="00B10A8A" w:rsidP="00545EC8">
            <w:pPr>
              <w:jc w:val="center"/>
              <w:rPr>
                <w:rFonts w:ascii="Times New Roman" w:hAnsi="Times New Roman" w:cs="Times New Roman"/>
              </w:rPr>
            </w:pPr>
            <w:r w:rsidRPr="00BB7290">
              <w:rPr>
                <w:rFonts w:ascii="Times New Roman" w:hAnsi="Times New Roman" w:cs="Times New Roman"/>
              </w:rPr>
              <w:t>72,00</w:t>
            </w:r>
          </w:p>
        </w:tc>
      </w:tr>
    </w:tbl>
    <w:p w14:paraId="1BC5BAE7" w14:textId="77777777" w:rsidR="00B10A8A" w:rsidRPr="00BB7290" w:rsidRDefault="00B10A8A" w:rsidP="00B10A8A">
      <w:pPr>
        <w:widowControl w:val="0"/>
        <w:autoSpaceDE w:val="0"/>
        <w:autoSpaceDN w:val="0"/>
        <w:adjustRightInd w:val="0"/>
        <w:spacing w:after="0" w:line="240" w:lineRule="auto"/>
        <w:ind w:left="360"/>
        <w:contextualSpacing/>
        <w:jc w:val="both"/>
        <w:rPr>
          <w:rFonts w:ascii="Times New Roman" w:hAnsi="Times New Roman" w:cs="Times New Roman"/>
        </w:rPr>
      </w:pPr>
    </w:p>
    <w:p w14:paraId="0B9FE412"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Оплата вознаграждения производится за факт подключения опции (период – месяц, в котором было осуществлено подключение услуги)</w:t>
      </w:r>
    </w:p>
    <w:p w14:paraId="0FFD4A34"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 Оплата вознаграждения производится за абонентов</w:t>
      </w:r>
      <w:r w:rsidR="006D3FAC" w:rsidRPr="00BB7290">
        <w:rPr>
          <w:rFonts w:ascii="Times New Roman" w:hAnsi="Times New Roman" w:cs="Times New Roman"/>
        </w:rPr>
        <w:t>, которые</w:t>
      </w:r>
      <w:r w:rsidRPr="00BB7290">
        <w:rPr>
          <w:rFonts w:ascii="Times New Roman" w:hAnsi="Times New Roman" w:cs="Times New Roman"/>
        </w:rPr>
        <w:t xml:space="preserve"> не отключили услугу, не имели нулевых и (или) отрицательных начислений в первые 5-ть дней платного пользования услугой.</w:t>
      </w:r>
    </w:p>
    <w:p w14:paraId="58D6AD5C" w14:textId="7B067A19" w:rsidR="00AC30F8" w:rsidRPr="00BB7290" w:rsidRDefault="00AC30F8" w:rsidP="00FF5FD1">
      <w:pPr>
        <w:widowControl w:val="0"/>
        <w:autoSpaceDE w:val="0"/>
        <w:autoSpaceDN w:val="0"/>
        <w:adjustRightInd w:val="0"/>
        <w:spacing w:after="0" w:line="240" w:lineRule="auto"/>
        <w:contextualSpacing/>
        <w:jc w:val="both"/>
        <w:rPr>
          <w:rFonts w:ascii="Times New Roman" w:hAnsi="Times New Roman" w:cs="Times New Roman"/>
        </w:rPr>
      </w:pPr>
    </w:p>
    <w:p w14:paraId="3EC5821B" w14:textId="77777777" w:rsidR="00FF3883" w:rsidRPr="00BB7290" w:rsidRDefault="00E81716" w:rsidP="00FF3883">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FF3883" w:rsidRPr="00BB7290">
        <w:rPr>
          <w:rFonts w:ascii="Times New Roman" w:hAnsi="Times New Roman" w:cs="Times New Roman"/>
        </w:rPr>
        <w:t xml:space="preserve"> за подключение дополнительных опций:</w:t>
      </w:r>
    </w:p>
    <w:p w14:paraId="3A1D1DED" w14:textId="77777777" w:rsidR="00FF3883" w:rsidRPr="00BB7290" w:rsidRDefault="00FF3883" w:rsidP="00FF3883">
      <w:pPr>
        <w:widowControl w:val="0"/>
        <w:autoSpaceDE w:val="0"/>
        <w:autoSpaceDN w:val="0"/>
        <w:adjustRightInd w:val="0"/>
        <w:spacing w:after="0" w:line="240" w:lineRule="auto"/>
        <w:ind w:left="360"/>
        <w:contextualSpacing/>
        <w:jc w:val="both"/>
        <w:rPr>
          <w:rFonts w:ascii="Times New Roman" w:hAnsi="Times New Roman" w:cs="Times New Roman"/>
        </w:rPr>
      </w:pPr>
    </w:p>
    <w:p w14:paraId="0A11D7F4" w14:textId="77777777" w:rsidR="00FF3883" w:rsidRPr="00BB7290" w:rsidRDefault="005106B0" w:rsidP="00FF3883">
      <w:pPr>
        <w:widowControl w:val="0"/>
        <w:autoSpaceDE w:val="0"/>
        <w:autoSpaceDN w:val="0"/>
        <w:adjustRightInd w:val="0"/>
        <w:spacing w:after="0" w:line="240" w:lineRule="auto"/>
        <w:contextualSpacing/>
        <w:jc w:val="both"/>
        <w:rPr>
          <w:rFonts w:ascii="Times New Roman" w:hAnsi="Times New Roman" w:cs="Times New Roman"/>
          <w:b/>
          <w:i/>
        </w:rPr>
      </w:pPr>
      <w:r w:rsidRPr="00BB7290">
        <w:rPr>
          <w:rFonts w:ascii="Times New Roman" w:hAnsi="Times New Roman" w:cs="Times New Roman"/>
          <w:b/>
          <w:i/>
        </w:rPr>
        <w:t>Таблица №1</w:t>
      </w:r>
      <w:r w:rsidR="00E21CE2">
        <w:rPr>
          <w:rFonts w:ascii="Times New Roman" w:hAnsi="Times New Roman" w:cs="Times New Roman"/>
          <w:b/>
          <w:i/>
        </w:rPr>
        <w:t>4</w:t>
      </w:r>
      <w:r w:rsidR="00FF3883" w:rsidRPr="00BB7290">
        <w:rPr>
          <w:rFonts w:ascii="Times New Roman" w:hAnsi="Times New Roman" w:cs="Times New Roman"/>
          <w:b/>
          <w:i/>
        </w:rPr>
        <w:t>. Размеры вознаграждения за подключение дополнительных опций:</w:t>
      </w:r>
    </w:p>
    <w:p w14:paraId="699670B9" w14:textId="77777777" w:rsidR="00FF3883" w:rsidRPr="00BB7290" w:rsidRDefault="00FF3883" w:rsidP="00FF3883">
      <w:pPr>
        <w:widowControl w:val="0"/>
        <w:autoSpaceDE w:val="0"/>
        <w:autoSpaceDN w:val="0"/>
        <w:adjustRightInd w:val="0"/>
        <w:spacing w:after="0" w:line="240" w:lineRule="auto"/>
        <w:contextualSpacing/>
        <w:jc w:val="both"/>
        <w:rPr>
          <w:rFonts w:ascii="Times New Roman" w:hAnsi="Times New Roman" w:cs="Times New Roman"/>
        </w:rPr>
      </w:pPr>
    </w:p>
    <w:tbl>
      <w:tblPr>
        <w:tblStyle w:val="aff0"/>
        <w:tblW w:w="9328" w:type="dxa"/>
        <w:tblLook w:val="04A0" w:firstRow="1" w:lastRow="0" w:firstColumn="1" w:lastColumn="0" w:noHBand="0" w:noVBand="1"/>
      </w:tblPr>
      <w:tblGrid>
        <w:gridCol w:w="6554"/>
        <w:gridCol w:w="2774"/>
      </w:tblGrid>
      <w:tr w:rsidR="00FF3883" w:rsidRPr="00BB7290" w14:paraId="353426D6" w14:textId="77777777" w:rsidTr="00FF3883">
        <w:trPr>
          <w:trHeight w:val="72"/>
        </w:trPr>
        <w:tc>
          <w:tcPr>
            <w:tcW w:w="6554" w:type="dxa"/>
            <w:vAlign w:val="center"/>
            <w:hideMark/>
          </w:tcPr>
          <w:p w14:paraId="4B6F552E" w14:textId="77777777" w:rsidR="00FF3883" w:rsidRPr="00BB7290" w:rsidRDefault="00FF3883" w:rsidP="002A3651">
            <w:pPr>
              <w:widowControl w:val="0"/>
              <w:autoSpaceDE w:val="0"/>
              <w:autoSpaceDN w:val="0"/>
              <w:adjustRightInd w:val="0"/>
              <w:jc w:val="center"/>
              <w:rPr>
                <w:rFonts w:ascii="Times New Roman" w:eastAsia="Times New Roman" w:hAnsi="Times New Roman" w:cs="Times New Roman"/>
              </w:rPr>
            </w:pPr>
            <w:r w:rsidRPr="00BB7290">
              <w:rPr>
                <w:rFonts w:ascii="Times New Roman" w:eastAsia="Times New Roman" w:hAnsi="Times New Roman" w:cs="Times New Roman"/>
                <w:b/>
                <w:bCs/>
              </w:rPr>
              <w:t>Составляющая вознаграждения</w:t>
            </w:r>
          </w:p>
        </w:tc>
        <w:tc>
          <w:tcPr>
            <w:tcW w:w="2774" w:type="dxa"/>
            <w:vAlign w:val="center"/>
            <w:hideMark/>
          </w:tcPr>
          <w:p w14:paraId="092395BD" w14:textId="77777777" w:rsidR="00FF3883" w:rsidRPr="00BB7290" w:rsidRDefault="00FF3883" w:rsidP="002A3651">
            <w:pPr>
              <w:widowControl w:val="0"/>
              <w:autoSpaceDE w:val="0"/>
              <w:autoSpaceDN w:val="0"/>
              <w:adjustRightInd w:val="0"/>
              <w:jc w:val="center"/>
              <w:rPr>
                <w:rFonts w:ascii="Times New Roman" w:eastAsia="Times New Roman" w:hAnsi="Times New Roman" w:cs="Times New Roman"/>
              </w:rPr>
            </w:pPr>
            <w:r w:rsidRPr="00BB7290">
              <w:rPr>
                <w:rFonts w:ascii="Times New Roman" w:eastAsia="Times New Roman" w:hAnsi="Times New Roman" w:cs="Times New Roman"/>
                <w:b/>
                <w:bCs/>
              </w:rPr>
              <w:t>Размер вознаграждения, руб., c НДС</w:t>
            </w:r>
          </w:p>
        </w:tc>
      </w:tr>
      <w:tr w:rsidR="00FF3883" w:rsidRPr="00BB7290" w14:paraId="776D1678" w14:textId="77777777" w:rsidTr="00FF3883">
        <w:trPr>
          <w:trHeight w:val="739"/>
        </w:trPr>
        <w:tc>
          <w:tcPr>
            <w:tcW w:w="6554" w:type="dxa"/>
            <w:vAlign w:val="center"/>
          </w:tcPr>
          <w:p w14:paraId="2CC2BBE8" w14:textId="77777777" w:rsidR="00FF3883" w:rsidRPr="00BB7290" w:rsidRDefault="00FF3883" w:rsidP="002A3651">
            <w:pPr>
              <w:widowControl w:val="0"/>
              <w:autoSpaceDE w:val="0"/>
              <w:autoSpaceDN w:val="0"/>
              <w:adjustRightInd w:val="0"/>
              <w:rPr>
                <w:rFonts w:ascii="Times New Roman" w:hAnsi="Times New Roman" w:cs="Times New Roman"/>
              </w:rPr>
            </w:pPr>
            <w:r w:rsidRPr="00BB7290">
              <w:rPr>
                <w:rFonts w:ascii="Times New Roman" w:hAnsi="Times New Roman" w:cs="Times New Roman"/>
                <w:b/>
              </w:rPr>
              <w:t xml:space="preserve">Опция «Облачные игры» </w:t>
            </w:r>
            <w:r w:rsidRPr="00BB7290">
              <w:rPr>
                <w:rFonts w:ascii="Times New Roman" w:hAnsi="Times New Roman" w:cs="Times New Roman"/>
              </w:rPr>
              <w:t xml:space="preserve">– для действующих клиентов ШПД с ТП Игровой без активных игровых опций.  </w:t>
            </w:r>
            <w:r w:rsidRPr="00BB7290">
              <w:rPr>
                <w:rFonts w:ascii="Times New Roman" w:hAnsi="Times New Roman" w:cs="Times New Roman"/>
                <w:b/>
              </w:rPr>
              <w:t>Бесплатный промо-период для Клиента – 5 дней, с последующим переводом клиента на подписочную модель (цена для Клиента 490 руб./мес)</w:t>
            </w:r>
          </w:p>
        </w:tc>
        <w:tc>
          <w:tcPr>
            <w:tcW w:w="2774" w:type="dxa"/>
          </w:tcPr>
          <w:p w14:paraId="45AF76CB" w14:textId="77777777" w:rsidR="00FF3883" w:rsidRPr="00BB7290" w:rsidRDefault="00FF3883" w:rsidP="002A3651">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240</w:t>
            </w:r>
            <w:r w:rsidR="002F0BDC" w:rsidRPr="00BB7290">
              <w:rPr>
                <w:rFonts w:ascii="Times New Roman" w:hAnsi="Times New Roman" w:cs="Times New Roman"/>
              </w:rPr>
              <w:t>,00</w:t>
            </w:r>
          </w:p>
        </w:tc>
      </w:tr>
      <w:tr w:rsidR="00FF3883" w:rsidRPr="00BB7290" w14:paraId="0A9629EC" w14:textId="77777777" w:rsidTr="00FF3883">
        <w:trPr>
          <w:trHeight w:val="606"/>
        </w:trPr>
        <w:tc>
          <w:tcPr>
            <w:tcW w:w="6554" w:type="dxa"/>
            <w:vAlign w:val="center"/>
          </w:tcPr>
          <w:p w14:paraId="2F03F9CC" w14:textId="77777777" w:rsidR="00FF3883" w:rsidRPr="00BB7290" w:rsidRDefault="00FF3883" w:rsidP="002A3651">
            <w:pPr>
              <w:widowControl w:val="0"/>
              <w:autoSpaceDE w:val="0"/>
              <w:autoSpaceDN w:val="0"/>
              <w:adjustRightInd w:val="0"/>
              <w:rPr>
                <w:rFonts w:ascii="Times New Roman" w:hAnsi="Times New Roman" w:cs="Times New Roman"/>
                <w:b/>
              </w:rPr>
            </w:pPr>
            <w:r w:rsidRPr="00BB7290">
              <w:rPr>
                <w:rFonts w:ascii="Times New Roman" w:hAnsi="Times New Roman" w:cs="Times New Roman"/>
                <w:b/>
              </w:rPr>
              <w:t xml:space="preserve">Опция «Облачные игры» </w:t>
            </w:r>
            <w:r w:rsidRPr="00BB7290">
              <w:rPr>
                <w:rFonts w:ascii="Times New Roman" w:hAnsi="Times New Roman" w:cs="Times New Roman"/>
              </w:rPr>
              <w:t xml:space="preserve">– для действующих клиентов ШПД с любым ТП и ТП Игровой с активными игровыми опциями.  </w:t>
            </w:r>
            <w:r w:rsidRPr="00BB7290">
              <w:rPr>
                <w:rFonts w:ascii="Times New Roman" w:hAnsi="Times New Roman" w:cs="Times New Roman"/>
                <w:b/>
              </w:rPr>
              <w:t>Бесплатный промо-период для Клиента – 5 дней, с последующим переводом клиента на подписочную модель (цена для Клиента 990 руб./мес)</w:t>
            </w:r>
          </w:p>
        </w:tc>
        <w:tc>
          <w:tcPr>
            <w:tcW w:w="2774" w:type="dxa"/>
          </w:tcPr>
          <w:p w14:paraId="4692D8DB" w14:textId="77777777" w:rsidR="00FF3883" w:rsidRPr="00BB7290" w:rsidRDefault="00FF3883" w:rsidP="002A3651">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480</w:t>
            </w:r>
            <w:r w:rsidR="002F0BDC" w:rsidRPr="00BB7290">
              <w:rPr>
                <w:rFonts w:ascii="Times New Roman" w:hAnsi="Times New Roman" w:cs="Times New Roman"/>
              </w:rPr>
              <w:t>,00</w:t>
            </w:r>
          </w:p>
        </w:tc>
      </w:tr>
    </w:tbl>
    <w:p w14:paraId="3DD2E67A" w14:textId="77777777" w:rsidR="00FF3883" w:rsidRPr="00BB7290" w:rsidRDefault="00FF3883" w:rsidP="00FF3883">
      <w:pPr>
        <w:rPr>
          <w:rFonts w:ascii="Times New Roman" w:hAnsi="Times New Roman" w:cs="Times New Roman"/>
          <w:color w:val="222222"/>
        </w:rPr>
      </w:pPr>
    </w:p>
    <w:p w14:paraId="5EE0A272" w14:textId="77777777" w:rsidR="00FF3883" w:rsidRPr="00BB7290" w:rsidRDefault="00FF3883" w:rsidP="00FF3883">
      <w:pPr>
        <w:rPr>
          <w:rFonts w:ascii="Times New Roman" w:hAnsi="Times New Roman" w:cs="Times New Roman"/>
          <w:color w:val="222222"/>
        </w:rPr>
      </w:pPr>
      <w:r w:rsidRPr="00BB7290">
        <w:rPr>
          <w:rFonts w:ascii="Times New Roman" w:hAnsi="Times New Roman" w:cs="Times New Roman"/>
          <w:color w:val="222222"/>
        </w:rPr>
        <w:t>Оплата вознаграждения производится за продажи:</w:t>
      </w:r>
    </w:p>
    <w:p w14:paraId="6AC4DE3B" w14:textId="77777777" w:rsidR="00FF3883" w:rsidRPr="00BB7290" w:rsidRDefault="00FF3883" w:rsidP="00BF6ACE">
      <w:pPr>
        <w:pStyle w:val="ac"/>
        <w:numPr>
          <w:ilvl w:val="0"/>
          <w:numId w:val="50"/>
        </w:numPr>
        <w:spacing w:line="240" w:lineRule="auto"/>
        <w:ind w:left="0" w:firstLine="0"/>
        <w:rPr>
          <w:rFonts w:ascii="Times New Roman" w:hAnsi="Times New Roman" w:cs="Times New Roman"/>
          <w:color w:val="222222"/>
        </w:rPr>
      </w:pPr>
      <w:r w:rsidRPr="00BB7290">
        <w:rPr>
          <w:rFonts w:ascii="Times New Roman" w:hAnsi="Times New Roman" w:cs="Times New Roman"/>
          <w:color w:val="222222"/>
        </w:rPr>
        <w:t>перешедшие в платное продление и не отключившие услугу в течение бесплатного периода;</w:t>
      </w:r>
    </w:p>
    <w:p w14:paraId="1D8E7014" w14:textId="77777777" w:rsidR="00FF3883" w:rsidRPr="00BB7290" w:rsidRDefault="00FF3883" w:rsidP="00BF6ACE">
      <w:pPr>
        <w:pStyle w:val="ac"/>
        <w:numPr>
          <w:ilvl w:val="0"/>
          <w:numId w:val="50"/>
        </w:numPr>
        <w:spacing w:line="240" w:lineRule="auto"/>
        <w:ind w:left="0" w:firstLine="0"/>
        <w:rPr>
          <w:rFonts w:ascii="Times New Roman" w:hAnsi="Times New Roman" w:cs="Times New Roman"/>
          <w:color w:val="222222"/>
        </w:rPr>
      </w:pPr>
      <w:r w:rsidRPr="00BB7290">
        <w:rPr>
          <w:rFonts w:ascii="Times New Roman" w:hAnsi="Times New Roman" w:cs="Times New Roman"/>
          <w:color w:val="222222"/>
        </w:rPr>
        <w:t>с положительными начислениями за услугу, абоненты с "0" или "-" начислениями в расчёте не учитываются.</w:t>
      </w:r>
    </w:p>
    <w:p w14:paraId="7C6E5F71" w14:textId="77777777" w:rsidR="00FF3883" w:rsidRPr="00BB7290" w:rsidRDefault="00FF3883" w:rsidP="00FF3883">
      <w:pPr>
        <w:spacing w:line="240" w:lineRule="auto"/>
        <w:jc w:val="both"/>
        <w:rPr>
          <w:rFonts w:ascii="Times New Roman" w:hAnsi="Times New Roman" w:cs="Times New Roman"/>
          <w:color w:val="222222"/>
        </w:rPr>
      </w:pPr>
      <w:r w:rsidRPr="00BB7290">
        <w:rPr>
          <w:rFonts w:ascii="Times New Roman" w:hAnsi="Times New Roman" w:cs="Times New Roman"/>
          <w:color w:val="222222"/>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31506A63" w14:textId="77777777" w:rsidR="008532DE" w:rsidRPr="00BB7290" w:rsidRDefault="008532DE" w:rsidP="00AB682D">
      <w:pPr>
        <w:spacing w:after="0"/>
        <w:jc w:val="both"/>
        <w:rPr>
          <w:rFonts w:ascii="Times New Roman" w:hAnsi="Times New Roman" w:cs="Times New Roman"/>
        </w:rPr>
      </w:pPr>
    </w:p>
    <w:p w14:paraId="750E2703" w14:textId="77777777" w:rsidR="00FF3883" w:rsidRPr="00BB7290" w:rsidRDefault="00FF3883" w:rsidP="00FF3883">
      <w:pPr>
        <w:spacing w:after="0"/>
        <w:jc w:val="both"/>
        <w:rPr>
          <w:rFonts w:ascii="Times New Roman" w:hAnsi="Times New Roman" w:cs="Times New Roman"/>
          <w:b/>
          <w:i/>
        </w:rPr>
      </w:pPr>
      <w:r w:rsidRPr="00BB7290">
        <w:rPr>
          <w:rFonts w:ascii="Times New Roman" w:hAnsi="Times New Roman" w:cs="Times New Roman"/>
          <w:b/>
          <w:i/>
        </w:rPr>
        <w:t xml:space="preserve">Таблица </w:t>
      </w:r>
      <w:r w:rsidR="00955A4E" w:rsidRPr="00BB7290">
        <w:rPr>
          <w:rFonts w:ascii="Times New Roman" w:hAnsi="Times New Roman" w:cs="Times New Roman"/>
          <w:b/>
          <w:i/>
        </w:rPr>
        <w:t>№1</w:t>
      </w:r>
      <w:r w:rsidR="00E21CE2">
        <w:rPr>
          <w:rFonts w:ascii="Times New Roman" w:hAnsi="Times New Roman" w:cs="Times New Roman"/>
          <w:b/>
          <w:i/>
        </w:rPr>
        <w:t>5</w:t>
      </w:r>
      <w:r w:rsidRPr="00BB7290">
        <w:rPr>
          <w:rFonts w:ascii="Times New Roman" w:hAnsi="Times New Roman" w:cs="Times New Roman"/>
          <w:b/>
          <w:i/>
        </w:rPr>
        <w:t>. Параметры групп доверия:</w:t>
      </w:r>
    </w:p>
    <w:p w14:paraId="3AFB9022" w14:textId="77777777" w:rsidR="00FF3883" w:rsidRPr="00BB7290" w:rsidRDefault="00FF3883" w:rsidP="00FF3883">
      <w:pPr>
        <w:spacing w:after="0"/>
        <w:jc w:val="both"/>
        <w:rPr>
          <w:rFonts w:ascii="Times New Roman" w:hAnsi="Times New Roman" w:cs="Times New Roman"/>
        </w:rPr>
      </w:pPr>
    </w:p>
    <w:tbl>
      <w:tblPr>
        <w:tblStyle w:val="aff0"/>
        <w:tblW w:w="5000" w:type="pct"/>
        <w:tblLook w:val="04A0" w:firstRow="1" w:lastRow="0" w:firstColumn="1" w:lastColumn="0" w:noHBand="0" w:noVBand="1"/>
      </w:tblPr>
      <w:tblGrid>
        <w:gridCol w:w="2295"/>
        <w:gridCol w:w="2370"/>
        <w:gridCol w:w="2134"/>
        <w:gridCol w:w="2546"/>
      </w:tblGrid>
      <w:tr w:rsidR="00FF3883" w:rsidRPr="00BB7290" w14:paraId="12741632" w14:textId="77777777" w:rsidTr="00F21D94">
        <w:tc>
          <w:tcPr>
            <w:tcW w:w="1228" w:type="pct"/>
            <w:vAlign w:val="center"/>
          </w:tcPr>
          <w:p w14:paraId="5FD52D82"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Группа доверия</w:t>
            </w:r>
          </w:p>
        </w:tc>
        <w:tc>
          <w:tcPr>
            <w:tcW w:w="1268" w:type="pct"/>
            <w:vAlign w:val="center"/>
          </w:tcPr>
          <w:p w14:paraId="103FC72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Средний коэффициент КК за предыдущий отчетный период,%</w:t>
            </w:r>
          </w:p>
        </w:tc>
        <w:tc>
          <w:tcPr>
            <w:tcW w:w="1142" w:type="pct"/>
            <w:vAlign w:val="center"/>
          </w:tcPr>
          <w:p w14:paraId="79C88885"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 xml:space="preserve">Кол-во анализируемых диалогов по каждой кампании в месяц </w:t>
            </w:r>
          </w:p>
          <w:p w14:paraId="1D2A569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менее)</w:t>
            </w:r>
          </w:p>
        </w:tc>
        <w:tc>
          <w:tcPr>
            <w:tcW w:w="1362" w:type="pct"/>
            <w:vAlign w:val="center"/>
          </w:tcPr>
          <w:p w14:paraId="7C48DDD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Периодичность обратной связи</w:t>
            </w:r>
          </w:p>
        </w:tc>
      </w:tr>
      <w:tr w:rsidR="00FF3883" w:rsidRPr="00BB7290" w14:paraId="36EDACFA" w14:textId="77777777" w:rsidTr="00F21D94">
        <w:tc>
          <w:tcPr>
            <w:tcW w:w="1228" w:type="pct"/>
            <w:vAlign w:val="center"/>
          </w:tcPr>
          <w:p w14:paraId="0A84248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«Группа риска»</w:t>
            </w:r>
          </w:p>
        </w:tc>
        <w:tc>
          <w:tcPr>
            <w:tcW w:w="1268" w:type="pct"/>
            <w:vAlign w:val="center"/>
          </w:tcPr>
          <w:p w14:paraId="0A7B0B65"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&lt; 60%</w:t>
            </w:r>
          </w:p>
        </w:tc>
        <w:tc>
          <w:tcPr>
            <w:tcW w:w="1142" w:type="pct"/>
            <w:vAlign w:val="center"/>
          </w:tcPr>
          <w:p w14:paraId="2D70D0D3"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20-30</w:t>
            </w:r>
          </w:p>
        </w:tc>
        <w:tc>
          <w:tcPr>
            <w:tcW w:w="1362" w:type="pct"/>
            <w:vAlign w:val="center"/>
          </w:tcPr>
          <w:p w14:paraId="5C07EBC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5CECC164" w14:textId="77777777" w:rsidTr="00F21D94">
        <w:tc>
          <w:tcPr>
            <w:tcW w:w="1228" w:type="pct"/>
            <w:vAlign w:val="center"/>
          </w:tcPr>
          <w:p w14:paraId="5711D1A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«Удовлетворительно»</w:t>
            </w:r>
          </w:p>
        </w:tc>
        <w:tc>
          <w:tcPr>
            <w:tcW w:w="1268" w:type="pct"/>
            <w:vAlign w:val="center"/>
          </w:tcPr>
          <w:p w14:paraId="61A5D866"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60% - 75%</w:t>
            </w:r>
          </w:p>
        </w:tc>
        <w:tc>
          <w:tcPr>
            <w:tcW w:w="1142" w:type="pct"/>
            <w:vAlign w:val="center"/>
          </w:tcPr>
          <w:p w14:paraId="326BB93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15-25</w:t>
            </w:r>
          </w:p>
        </w:tc>
        <w:tc>
          <w:tcPr>
            <w:tcW w:w="1362" w:type="pct"/>
            <w:vAlign w:val="center"/>
          </w:tcPr>
          <w:p w14:paraId="69AE407C"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144F9759" w14:textId="77777777" w:rsidTr="00F21D94">
        <w:tc>
          <w:tcPr>
            <w:tcW w:w="1228" w:type="pct"/>
            <w:vAlign w:val="center"/>
          </w:tcPr>
          <w:p w14:paraId="01C40C33"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«Стандарт»</w:t>
            </w:r>
          </w:p>
        </w:tc>
        <w:tc>
          <w:tcPr>
            <w:tcW w:w="1268" w:type="pct"/>
            <w:vAlign w:val="center"/>
          </w:tcPr>
          <w:p w14:paraId="59149F1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75% - 90%</w:t>
            </w:r>
          </w:p>
        </w:tc>
        <w:tc>
          <w:tcPr>
            <w:tcW w:w="1142" w:type="pct"/>
            <w:vAlign w:val="center"/>
          </w:tcPr>
          <w:p w14:paraId="07286020"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12-20</w:t>
            </w:r>
          </w:p>
        </w:tc>
        <w:tc>
          <w:tcPr>
            <w:tcW w:w="1362" w:type="pct"/>
            <w:vAlign w:val="center"/>
          </w:tcPr>
          <w:p w14:paraId="32FC4E2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2BEDCEE1" w14:textId="77777777" w:rsidTr="00F21D94">
        <w:tc>
          <w:tcPr>
            <w:tcW w:w="1228" w:type="pct"/>
            <w:vAlign w:val="center"/>
          </w:tcPr>
          <w:p w14:paraId="4C6DEEFF"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«ТОП»</w:t>
            </w:r>
          </w:p>
        </w:tc>
        <w:tc>
          <w:tcPr>
            <w:tcW w:w="1268" w:type="pct"/>
            <w:vAlign w:val="center"/>
          </w:tcPr>
          <w:p w14:paraId="3076994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&gt; 90%</w:t>
            </w:r>
          </w:p>
        </w:tc>
        <w:tc>
          <w:tcPr>
            <w:tcW w:w="1142" w:type="pct"/>
            <w:vAlign w:val="center"/>
          </w:tcPr>
          <w:p w14:paraId="50E34788"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lang w:val="en-US"/>
              </w:rPr>
              <w:t>10</w:t>
            </w:r>
            <w:r w:rsidRPr="00BB7290">
              <w:rPr>
                <w:rFonts w:ascii="Times New Roman" w:eastAsia="MS Mincho" w:hAnsi="Times New Roman" w:cs="Times New Roman"/>
              </w:rPr>
              <w:t>-15</w:t>
            </w:r>
          </w:p>
        </w:tc>
        <w:tc>
          <w:tcPr>
            <w:tcW w:w="1362" w:type="pct"/>
            <w:vAlign w:val="center"/>
          </w:tcPr>
          <w:p w14:paraId="3A3C0738"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2 раз в месяц</w:t>
            </w:r>
          </w:p>
        </w:tc>
      </w:tr>
    </w:tbl>
    <w:p w14:paraId="1D5D5F3B" w14:textId="5F1A2FDD" w:rsidR="00CD1244" w:rsidRPr="00BB7290" w:rsidRDefault="00CD1244" w:rsidP="00CD1244">
      <w:pPr>
        <w:pStyle w:val="msonormalmrcssattr"/>
        <w:shd w:val="clear" w:color="auto" w:fill="FFFFFF"/>
        <w:rPr>
          <w:rFonts w:eastAsia="Calibri"/>
          <w:sz w:val="22"/>
          <w:szCs w:val="22"/>
        </w:rPr>
      </w:pPr>
      <w:r w:rsidRPr="00BB7290">
        <w:rPr>
          <w:rFonts w:eastAsia="Calibri"/>
          <w:sz w:val="22"/>
          <w:szCs w:val="22"/>
        </w:rPr>
        <w:t>Первый платный календарный месяц абонента — это месяц выхода из промо и подключения платной услуги.</w:t>
      </w:r>
    </w:p>
    <w:p w14:paraId="221B0EBC" w14:textId="77777777" w:rsidR="00CD1244" w:rsidRPr="00BB7290" w:rsidRDefault="00CD1244" w:rsidP="00B13C6E">
      <w:pPr>
        <w:pStyle w:val="msonormalmrcssattr"/>
        <w:shd w:val="clear" w:color="auto" w:fill="FFFFFF"/>
        <w:rPr>
          <w:rFonts w:eastAsia="Calibri"/>
          <w:sz w:val="22"/>
          <w:szCs w:val="22"/>
        </w:rPr>
      </w:pPr>
      <w:r w:rsidRPr="00BB7290">
        <w:rPr>
          <w:rFonts w:eastAsia="Calibri"/>
          <w:sz w:val="22"/>
          <w:szCs w:val="22"/>
        </w:rPr>
        <w:lastRenderedPageBreak/>
        <w:t>Второй платный календарный месяц абонента — это месяц, следующий за месяцем выхода из промо и подключения платной услуги.</w:t>
      </w:r>
    </w:p>
    <w:p w14:paraId="031113E6" w14:textId="77777777" w:rsidR="00CD1244" w:rsidRPr="00BB7290" w:rsidRDefault="00CD1244" w:rsidP="00CD1244">
      <w:pPr>
        <w:pStyle w:val="msolistparagraphmrcssattr"/>
        <w:rPr>
          <w:rFonts w:eastAsia="Calibri"/>
          <w:sz w:val="22"/>
          <w:szCs w:val="22"/>
        </w:rPr>
      </w:pPr>
      <w:r w:rsidRPr="00BB7290">
        <w:rPr>
          <w:rFonts w:eastAsia="Calibri"/>
          <w:sz w:val="22"/>
          <w:szCs w:val="22"/>
        </w:rPr>
        <w:t>1.    *Вознаграждение А - Оплата вознаграждения производится за абонентов, которые перешли в платное продление и не отключили услугу, не имели нулевых и/или отрицательных начислений в первые 5 дней пользования услугой. Без изменений к текущей логике расчета вознаграждения за первый платный месяц.</w:t>
      </w:r>
    </w:p>
    <w:p w14:paraId="41350A9D" w14:textId="77777777" w:rsidR="00CD1244" w:rsidRPr="00BB7290" w:rsidRDefault="00CD1244" w:rsidP="00B13C6E">
      <w:pPr>
        <w:pStyle w:val="msolistparagraphmrcssattr"/>
        <w:rPr>
          <w:rFonts w:eastAsia="Calibri"/>
          <w:sz w:val="22"/>
          <w:szCs w:val="22"/>
        </w:rPr>
      </w:pPr>
      <w:r w:rsidRPr="00BB7290">
        <w:rPr>
          <w:rFonts w:eastAsia="Calibri"/>
          <w:sz w:val="22"/>
          <w:szCs w:val="22"/>
        </w:rPr>
        <w:t>2.   * Вознаграждение Б - Оплата вознаграждения производится за абонентов:</w:t>
      </w:r>
    </w:p>
    <w:p w14:paraId="2AE4FB63" w14:textId="77777777" w:rsidR="00CD1244" w:rsidRPr="00BB7290" w:rsidRDefault="00CD1244" w:rsidP="00CD1244">
      <w:pPr>
        <w:pStyle w:val="msolistparagraphmrcssattr"/>
        <w:shd w:val="clear" w:color="auto" w:fill="FFFFFF"/>
        <w:rPr>
          <w:rFonts w:eastAsia="Calibri"/>
          <w:sz w:val="22"/>
          <w:szCs w:val="22"/>
        </w:rPr>
      </w:pPr>
      <w:r w:rsidRPr="00BB7290">
        <w:rPr>
          <w:rFonts w:eastAsia="Calibri"/>
          <w:sz w:val="22"/>
          <w:szCs w:val="22"/>
        </w:rPr>
        <w:t>2.1. Которые не отключили услугу в течение второго платного календарного месяца</w:t>
      </w:r>
    </w:p>
    <w:p w14:paraId="2D8CC0FC" w14:textId="77777777" w:rsidR="00CD1244" w:rsidRPr="00BB7290" w:rsidRDefault="00CD1244" w:rsidP="00CD1244">
      <w:pPr>
        <w:pStyle w:val="msolistparagraphmrcssattr"/>
        <w:rPr>
          <w:rFonts w:eastAsia="Calibri"/>
          <w:sz w:val="22"/>
          <w:szCs w:val="22"/>
        </w:rPr>
      </w:pPr>
      <w:r w:rsidRPr="00BB7290">
        <w:rPr>
          <w:rFonts w:eastAsia="Calibri"/>
          <w:sz w:val="22"/>
          <w:szCs w:val="22"/>
        </w:rPr>
        <w:t>2.2. Которые отключили услугу в течение второго платного календарного месяца и по состоянию на конец этого месяца не имели нулевых, и/или отрицательных начислений*</w:t>
      </w:r>
    </w:p>
    <w:p w14:paraId="0BD449FC" w14:textId="77777777" w:rsidR="00CD1244" w:rsidRPr="00BB7290" w:rsidRDefault="00CD1244" w:rsidP="00B13C6E">
      <w:pPr>
        <w:spacing w:after="0" w:line="240" w:lineRule="auto"/>
        <w:jc w:val="both"/>
        <w:rPr>
          <w:rFonts w:ascii="Times New Roman" w:eastAsia="Calibri" w:hAnsi="Times New Roman" w:cs="Times New Roman"/>
        </w:rPr>
      </w:pPr>
      <w:r w:rsidRPr="00BB7290">
        <w:rPr>
          <w:rFonts w:eastAsia="Calibri"/>
        </w:rPr>
        <w:t xml:space="preserve">* </w:t>
      </w:r>
      <w:r w:rsidRPr="00CE7507">
        <w:rPr>
          <w:rFonts w:ascii="Times New Roman" w:eastAsia="Calibri" w:hAnsi="Times New Roman" w:cs="Times New Roman"/>
        </w:rPr>
        <w:t>- за исключением абонентов, отключивших услугу первого числа второго платного календарного месяца.</w:t>
      </w:r>
    </w:p>
    <w:p w14:paraId="6A26F221" w14:textId="77777777" w:rsidR="000D3D58" w:rsidRPr="00BB7290" w:rsidRDefault="000D3D58" w:rsidP="000D3D58">
      <w:pPr>
        <w:pStyle w:val="Default"/>
        <w:ind w:right="227"/>
        <w:jc w:val="both"/>
        <w:rPr>
          <w:b/>
          <w:bCs/>
          <w:color w:val="auto"/>
          <w:sz w:val="22"/>
          <w:szCs w:val="22"/>
          <w:lang w:eastAsia="en-US"/>
        </w:rPr>
      </w:pPr>
    </w:p>
    <w:p w14:paraId="7323D4EB" w14:textId="3C169713" w:rsidR="000D3D58" w:rsidRPr="00BB7290" w:rsidRDefault="005106B0" w:rsidP="000D3D58">
      <w:pPr>
        <w:pStyle w:val="Default"/>
        <w:ind w:right="227"/>
        <w:jc w:val="both"/>
        <w:rPr>
          <w:b/>
          <w:bCs/>
          <w:i/>
          <w:color w:val="auto"/>
          <w:sz w:val="22"/>
          <w:szCs w:val="22"/>
          <w:lang w:eastAsia="en-US"/>
        </w:rPr>
      </w:pPr>
      <w:r w:rsidRPr="00BB7290">
        <w:rPr>
          <w:b/>
          <w:i/>
          <w:sz w:val="22"/>
          <w:szCs w:val="22"/>
        </w:rPr>
        <w:t xml:space="preserve">Таблица № </w:t>
      </w:r>
      <w:r w:rsidR="00AE4373">
        <w:rPr>
          <w:b/>
          <w:i/>
          <w:sz w:val="22"/>
          <w:szCs w:val="22"/>
        </w:rPr>
        <w:t>16</w:t>
      </w:r>
      <w:r w:rsidR="000D3D58" w:rsidRPr="00BB7290">
        <w:rPr>
          <w:b/>
          <w:i/>
          <w:sz w:val="22"/>
          <w:szCs w:val="22"/>
        </w:rPr>
        <w:t xml:space="preserve">. </w:t>
      </w:r>
      <w:r w:rsidR="000D3D58" w:rsidRPr="00BB7290">
        <w:rPr>
          <w:b/>
          <w:bCs/>
          <w:i/>
          <w:color w:val="auto"/>
          <w:sz w:val="22"/>
          <w:szCs w:val="22"/>
          <w:lang w:eastAsia="en-US"/>
        </w:rPr>
        <w:t>Размеры вознаграждения за подключение Опции «МГ»:</w:t>
      </w:r>
    </w:p>
    <w:p w14:paraId="40AC4204" w14:textId="77777777" w:rsidR="000D3D58" w:rsidRPr="00BB7290" w:rsidRDefault="000D3D58" w:rsidP="000D3D58">
      <w:pPr>
        <w:pStyle w:val="Default"/>
        <w:ind w:right="227"/>
        <w:jc w:val="both"/>
        <w:rPr>
          <w:b/>
          <w:i/>
          <w:sz w:val="22"/>
          <w:szCs w:val="22"/>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403"/>
      </w:tblGrid>
      <w:tr w:rsidR="000D3D58" w:rsidRPr="00BB7290" w14:paraId="302798CD" w14:textId="77777777" w:rsidTr="000D3D58">
        <w:trPr>
          <w:trHeight w:val="18"/>
        </w:trPr>
        <w:tc>
          <w:tcPr>
            <w:tcW w:w="6954" w:type="dxa"/>
            <w:shd w:val="clear" w:color="auto" w:fill="auto"/>
            <w:vAlign w:val="center"/>
            <w:hideMark/>
          </w:tcPr>
          <w:p w14:paraId="2B6D7D07"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03" w:type="dxa"/>
          </w:tcPr>
          <w:p w14:paraId="22624CC3"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bCs/>
              </w:rPr>
            </w:pPr>
            <w:r w:rsidRPr="00BB7290">
              <w:rPr>
                <w:rFonts w:ascii="Times New Roman" w:hAnsi="Times New Roman" w:cs="Times New Roman"/>
                <w:b/>
                <w:bCs/>
              </w:rPr>
              <w:t>Размер вознаграждения, руб., с НДС</w:t>
            </w:r>
          </w:p>
        </w:tc>
      </w:tr>
      <w:tr w:rsidR="000D3D58" w:rsidRPr="00BB7290" w14:paraId="25CA19DE" w14:textId="77777777" w:rsidTr="000D3D58">
        <w:trPr>
          <w:trHeight w:val="18"/>
        </w:trPr>
        <w:tc>
          <w:tcPr>
            <w:tcW w:w="6954" w:type="dxa"/>
            <w:shd w:val="clear" w:color="auto" w:fill="auto"/>
            <w:vAlign w:val="center"/>
          </w:tcPr>
          <w:p w14:paraId="7A1DC0A5"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40 минут»</w:t>
            </w:r>
          </w:p>
        </w:tc>
        <w:tc>
          <w:tcPr>
            <w:tcW w:w="2403" w:type="dxa"/>
            <w:vAlign w:val="center"/>
          </w:tcPr>
          <w:p w14:paraId="6274616A"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300,00</w:t>
            </w:r>
          </w:p>
        </w:tc>
      </w:tr>
      <w:tr w:rsidR="000D3D58" w:rsidRPr="00BB7290" w14:paraId="25A79A57" w14:textId="77777777" w:rsidTr="000D3D58">
        <w:trPr>
          <w:trHeight w:val="18"/>
        </w:trPr>
        <w:tc>
          <w:tcPr>
            <w:tcW w:w="6954" w:type="dxa"/>
            <w:shd w:val="clear" w:color="auto" w:fill="auto"/>
            <w:vAlign w:val="center"/>
          </w:tcPr>
          <w:p w14:paraId="554F24E0"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55 минут»</w:t>
            </w:r>
          </w:p>
        </w:tc>
        <w:tc>
          <w:tcPr>
            <w:tcW w:w="2403" w:type="dxa"/>
            <w:vAlign w:val="center"/>
          </w:tcPr>
          <w:p w14:paraId="58468D4D"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330,00</w:t>
            </w:r>
          </w:p>
        </w:tc>
      </w:tr>
      <w:tr w:rsidR="000D3D58" w:rsidRPr="00BB7290" w14:paraId="178F74F9" w14:textId="77777777" w:rsidTr="000D3D58">
        <w:trPr>
          <w:trHeight w:val="18"/>
        </w:trPr>
        <w:tc>
          <w:tcPr>
            <w:tcW w:w="6954" w:type="dxa"/>
            <w:shd w:val="clear" w:color="auto" w:fill="auto"/>
            <w:vAlign w:val="center"/>
          </w:tcPr>
          <w:p w14:paraId="29D8CD81"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75 минут»</w:t>
            </w:r>
          </w:p>
        </w:tc>
        <w:tc>
          <w:tcPr>
            <w:tcW w:w="2403" w:type="dxa"/>
            <w:vAlign w:val="center"/>
          </w:tcPr>
          <w:p w14:paraId="7D5095CB"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330,00</w:t>
            </w:r>
          </w:p>
        </w:tc>
      </w:tr>
      <w:tr w:rsidR="000D3D58" w:rsidRPr="00BB7290" w14:paraId="5143FD80" w14:textId="77777777" w:rsidTr="000D3D58">
        <w:trPr>
          <w:trHeight w:val="18"/>
        </w:trPr>
        <w:tc>
          <w:tcPr>
            <w:tcW w:w="6954" w:type="dxa"/>
            <w:shd w:val="clear" w:color="auto" w:fill="auto"/>
            <w:vAlign w:val="center"/>
          </w:tcPr>
          <w:p w14:paraId="75874168"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90 минут»</w:t>
            </w:r>
          </w:p>
        </w:tc>
        <w:tc>
          <w:tcPr>
            <w:tcW w:w="2403" w:type="dxa"/>
            <w:vAlign w:val="center"/>
          </w:tcPr>
          <w:p w14:paraId="60E52186"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400,00</w:t>
            </w:r>
          </w:p>
        </w:tc>
      </w:tr>
    </w:tbl>
    <w:p w14:paraId="3860FFF3"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Оплата вознаграждения производится через 3 месяца (включая месяц подключения) за абонентов, которые не отключили услугу и остались активны на 4 месяц пользования услугой.</w:t>
      </w:r>
    </w:p>
    <w:p w14:paraId="7C47EF0E" w14:textId="77777777" w:rsidR="000D3D58" w:rsidRPr="00BB7290" w:rsidRDefault="000D3D58" w:rsidP="000D3D58">
      <w:pPr>
        <w:pStyle w:val="Default"/>
        <w:ind w:right="227"/>
        <w:jc w:val="both"/>
        <w:rPr>
          <w:bCs/>
          <w:color w:val="auto"/>
          <w:sz w:val="22"/>
          <w:szCs w:val="22"/>
          <w:lang w:eastAsia="en-US"/>
        </w:rPr>
      </w:pPr>
    </w:p>
    <w:p w14:paraId="6EAAEDDC" w14:textId="77777777" w:rsidR="000D3D58" w:rsidRPr="00BB7290" w:rsidRDefault="00E81716" w:rsidP="000D3D58">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0D3D58" w:rsidRPr="00BB7290">
        <w:rPr>
          <w:rFonts w:ascii="Times New Roman" w:hAnsi="Times New Roman" w:cs="Times New Roman"/>
        </w:rPr>
        <w:t xml:space="preserve"> за подключение подписок ТВ:</w:t>
      </w:r>
    </w:p>
    <w:p w14:paraId="2E7401D7" w14:textId="77777777" w:rsidR="000D3D58" w:rsidRPr="00BB7290" w:rsidRDefault="000D3D58" w:rsidP="000D3D58">
      <w:pPr>
        <w:spacing w:after="0" w:line="240" w:lineRule="auto"/>
        <w:rPr>
          <w:rFonts w:ascii="Times New Roman" w:eastAsia="Calibri" w:hAnsi="Times New Roman" w:cs="Times New Roman"/>
          <w:b/>
          <w:i/>
        </w:rPr>
      </w:pPr>
    </w:p>
    <w:p w14:paraId="337764C1" w14:textId="77777777" w:rsidR="000D3D58" w:rsidRPr="00BB7290" w:rsidRDefault="005106B0" w:rsidP="000D3D58">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18</w:t>
      </w:r>
      <w:r w:rsidR="000D3D58" w:rsidRPr="00BB7290">
        <w:rPr>
          <w:rFonts w:ascii="Times New Roman" w:eastAsia="Calibri" w:hAnsi="Times New Roman" w:cs="Times New Roman"/>
          <w:b/>
          <w:i/>
        </w:rPr>
        <w:t>. Размер вознаграждения за подключение «Подписки Wink 5в1 с промо»:</w:t>
      </w:r>
    </w:p>
    <w:p w14:paraId="06611D2E" w14:textId="77777777" w:rsidR="000D3D58" w:rsidRPr="00BB7290" w:rsidRDefault="000D3D58" w:rsidP="000D3D58">
      <w:pPr>
        <w:spacing w:after="0" w:line="240" w:lineRule="auto"/>
        <w:rPr>
          <w:rFonts w:ascii="Times New Roman" w:eastAsia="Calibri" w:hAnsi="Times New Roman" w:cs="Times New Roman"/>
          <w:b/>
          <w:i/>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4"/>
        <w:gridCol w:w="2424"/>
      </w:tblGrid>
      <w:tr w:rsidR="000D3D58" w:rsidRPr="00BB7290" w14:paraId="3446D616" w14:textId="77777777" w:rsidTr="000D3D58">
        <w:trPr>
          <w:trHeight w:val="69"/>
        </w:trPr>
        <w:tc>
          <w:tcPr>
            <w:tcW w:w="7014" w:type="dxa"/>
            <w:shd w:val="clear" w:color="auto" w:fill="auto"/>
            <w:vAlign w:val="center"/>
            <w:hideMark/>
          </w:tcPr>
          <w:p w14:paraId="56A911C0"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24" w:type="dxa"/>
            <w:shd w:val="clear" w:color="auto" w:fill="auto"/>
            <w:vAlign w:val="center"/>
            <w:hideMark/>
          </w:tcPr>
          <w:p w14:paraId="2F1ADAC0"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0D3D58" w:rsidRPr="00BB7290" w14:paraId="48A517B7" w14:textId="77777777" w:rsidTr="000D3D58">
        <w:trPr>
          <w:trHeight w:val="532"/>
        </w:trPr>
        <w:tc>
          <w:tcPr>
            <w:tcW w:w="7014" w:type="dxa"/>
            <w:shd w:val="clear" w:color="auto" w:fill="auto"/>
            <w:vAlign w:val="center"/>
          </w:tcPr>
          <w:p w14:paraId="1C8FD7C5" w14:textId="77777777" w:rsidR="000D3D58" w:rsidRPr="00BB7290" w:rsidRDefault="000D3D58" w:rsidP="002A3651">
            <w:pPr>
              <w:spacing w:after="0" w:line="240" w:lineRule="auto"/>
              <w:rPr>
                <w:rFonts w:ascii="Times New Roman" w:hAnsi="Times New Roman" w:cs="Times New Roman"/>
              </w:rPr>
            </w:pPr>
            <w:r w:rsidRPr="00BB7290">
              <w:rPr>
                <w:rFonts w:ascii="Times New Roman" w:hAnsi="Times New Roman" w:cs="Times New Roman"/>
                <w:b/>
              </w:rPr>
              <w:t xml:space="preserve">Подписка </w:t>
            </w:r>
            <w:r w:rsidRPr="00BB7290">
              <w:rPr>
                <w:rFonts w:ascii="Times New Roman" w:hAnsi="Times New Roman" w:cs="Times New Roman"/>
                <w:b/>
                <w:lang w:val="en-US"/>
              </w:rPr>
              <w:t>Wink</w:t>
            </w:r>
            <w:r w:rsidRPr="00BB7290">
              <w:rPr>
                <w:rFonts w:ascii="Times New Roman" w:hAnsi="Times New Roman" w:cs="Times New Roman"/>
                <w:b/>
              </w:rPr>
              <w:t xml:space="preserve"> 5в1 с промо </w:t>
            </w:r>
            <w:r w:rsidRPr="00BB7290">
              <w:rPr>
                <w:rFonts w:ascii="Times New Roman" w:hAnsi="Times New Roman" w:cs="Times New Roman"/>
              </w:rPr>
              <w:t>(оплата за подписку производится за первый полный платный месяц*</w:t>
            </w:r>
            <w:r w:rsidRPr="00BB7290">
              <w:rPr>
                <w:rFonts w:ascii="Times New Roman" w:eastAsia="Calibri" w:hAnsi="Times New Roman" w:cs="Times New Roman"/>
              </w:rPr>
              <w:t>)</w:t>
            </w:r>
          </w:p>
        </w:tc>
        <w:tc>
          <w:tcPr>
            <w:tcW w:w="2424" w:type="dxa"/>
            <w:shd w:val="clear" w:color="auto" w:fill="auto"/>
            <w:vAlign w:val="center"/>
          </w:tcPr>
          <w:p w14:paraId="555568DF"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638,40</w:t>
            </w:r>
          </w:p>
        </w:tc>
      </w:tr>
    </w:tbl>
    <w:p w14:paraId="008BA61E" w14:textId="77777777" w:rsidR="000D3D58" w:rsidRPr="00BB7290" w:rsidRDefault="000D3D58" w:rsidP="008E3740">
      <w:pPr>
        <w:pStyle w:val="ac"/>
        <w:ind w:left="0" w:firstLine="284"/>
        <w:rPr>
          <w:rFonts w:ascii="Times New Roman" w:hAnsi="Times New Roman" w:cs="Times New Roman"/>
          <w:lang w:eastAsia="en-US"/>
        </w:rPr>
      </w:pPr>
      <w:r w:rsidRPr="00BB7290">
        <w:rPr>
          <w:rFonts w:ascii="Times New Roman" w:eastAsia="Calibri" w:hAnsi="Times New Roman" w:cs="Times New Roman"/>
        </w:rPr>
        <w:t>*Абоненты подключившие и перешедшие в платное продление после промо, не отключившие услугу в течении 30 календарных дней пользования платной услугой.</w:t>
      </w:r>
      <w:r w:rsidRPr="00BB7290">
        <w:rPr>
          <w:rFonts w:ascii="Times New Roman" w:hAnsi="Times New Roman" w:cs="Times New Roman"/>
        </w:rPr>
        <w:t xml:space="preserve"> </w:t>
      </w:r>
    </w:p>
    <w:p w14:paraId="08709030" w14:textId="77777777" w:rsidR="000D3D58" w:rsidRPr="00BB7290" w:rsidRDefault="005106B0" w:rsidP="000D3D58">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19</w:t>
      </w:r>
      <w:r w:rsidR="000D3D58" w:rsidRPr="00BB7290">
        <w:rPr>
          <w:rFonts w:ascii="Times New Roman" w:eastAsia="Calibri" w:hAnsi="Times New Roman" w:cs="Times New Roman"/>
          <w:b/>
          <w:i/>
        </w:rPr>
        <w:t xml:space="preserve">. Размер вознаграждения за подключение </w:t>
      </w:r>
      <w:r w:rsidR="00AF33A8" w:rsidRPr="00BB7290">
        <w:rPr>
          <w:rFonts w:ascii="Times New Roman" w:eastAsia="Calibri" w:hAnsi="Times New Roman" w:cs="Times New Roman"/>
          <w:b/>
          <w:i/>
        </w:rPr>
        <w:t>подписки «Трансформер»</w:t>
      </w:r>
      <w:r w:rsidR="000D3D58" w:rsidRPr="00BB7290">
        <w:rPr>
          <w:rFonts w:ascii="Times New Roman" w:eastAsia="Calibri" w:hAnsi="Times New Roman" w:cs="Times New Roman"/>
          <w:b/>
          <w:i/>
        </w:rPr>
        <w:t>:</w:t>
      </w:r>
    </w:p>
    <w:p w14:paraId="61583942" w14:textId="77777777" w:rsidR="000D3D58" w:rsidRPr="00BB7290" w:rsidRDefault="000D3D58" w:rsidP="000D3D58">
      <w:pPr>
        <w:spacing w:after="0" w:line="240" w:lineRule="auto"/>
        <w:rPr>
          <w:rFonts w:ascii="Times New Roman" w:eastAsia="Calibri" w:hAnsi="Times New Roman" w:cs="Times New Roman"/>
          <w:b/>
          <w:i/>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2413"/>
      </w:tblGrid>
      <w:tr w:rsidR="000D3D58" w:rsidRPr="00BB7290" w14:paraId="199C4E37" w14:textId="77777777" w:rsidTr="000D3D58">
        <w:trPr>
          <w:trHeight w:val="65"/>
        </w:trPr>
        <w:tc>
          <w:tcPr>
            <w:tcW w:w="6984" w:type="dxa"/>
            <w:shd w:val="clear" w:color="auto" w:fill="auto"/>
            <w:vAlign w:val="center"/>
            <w:hideMark/>
          </w:tcPr>
          <w:p w14:paraId="10998AAF"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13" w:type="dxa"/>
            <w:shd w:val="clear" w:color="auto" w:fill="auto"/>
            <w:vAlign w:val="center"/>
            <w:hideMark/>
          </w:tcPr>
          <w:p w14:paraId="6D6A145E"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0D3D58" w:rsidRPr="00BB7290" w14:paraId="04FAF868" w14:textId="77777777" w:rsidTr="000D3D58">
        <w:trPr>
          <w:trHeight w:val="506"/>
        </w:trPr>
        <w:tc>
          <w:tcPr>
            <w:tcW w:w="6984" w:type="dxa"/>
            <w:shd w:val="clear" w:color="auto" w:fill="auto"/>
            <w:vAlign w:val="center"/>
          </w:tcPr>
          <w:p w14:paraId="1C715565" w14:textId="77777777" w:rsidR="000D3D58" w:rsidRPr="00BB7290" w:rsidRDefault="000D3D58" w:rsidP="002A3651">
            <w:pPr>
              <w:spacing w:after="0" w:line="240" w:lineRule="auto"/>
              <w:rPr>
                <w:rFonts w:ascii="Times New Roman" w:hAnsi="Times New Roman" w:cs="Times New Roman"/>
                <w:b/>
              </w:rPr>
            </w:pPr>
            <w:r w:rsidRPr="00BB7290">
              <w:rPr>
                <w:rFonts w:ascii="Times New Roman" w:hAnsi="Times New Roman" w:cs="Times New Roman"/>
                <w:b/>
              </w:rPr>
              <w:t xml:space="preserve">Трансформер </w:t>
            </w:r>
            <w:r w:rsidRPr="00BB7290">
              <w:rPr>
                <w:rFonts w:ascii="Times New Roman" w:hAnsi="Times New Roman" w:cs="Times New Roman"/>
              </w:rPr>
              <w:t>(оплата за подписку производится за первый полный платный месяц*</w:t>
            </w:r>
            <w:r w:rsidRPr="00BB7290">
              <w:rPr>
                <w:rFonts w:ascii="Times New Roman" w:eastAsia="Calibri" w:hAnsi="Times New Roman" w:cs="Times New Roman"/>
              </w:rPr>
              <w:t>)</w:t>
            </w:r>
          </w:p>
        </w:tc>
        <w:tc>
          <w:tcPr>
            <w:tcW w:w="2413" w:type="dxa"/>
            <w:shd w:val="clear" w:color="auto" w:fill="auto"/>
            <w:vAlign w:val="center"/>
          </w:tcPr>
          <w:p w14:paraId="42E5CD1F"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660,00</w:t>
            </w:r>
          </w:p>
        </w:tc>
      </w:tr>
    </w:tbl>
    <w:p w14:paraId="2B184E9A"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p>
    <w:p w14:paraId="5E8C32D9"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*Абоненты подключившие, и не отключившие услугу в течении 30 календарных дней пользования платной услугой.</w:t>
      </w:r>
    </w:p>
    <w:p w14:paraId="4387A4EB" w14:textId="77777777" w:rsidR="000D3D58" w:rsidRPr="00BB7290" w:rsidRDefault="000D3D58" w:rsidP="000D3D58">
      <w:pPr>
        <w:spacing w:after="0" w:line="240" w:lineRule="auto"/>
        <w:jc w:val="both"/>
        <w:rPr>
          <w:rFonts w:ascii="Times New Roman" w:eastAsia="Calibri" w:hAnsi="Times New Roman" w:cs="Times New Roman"/>
        </w:rPr>
      </w:pPr>
    </w:p>
    <w:p w14:paraId="45CEAF66"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252BC8B4" w14:textId="77777777" w:rsidR="00E81716" w:rsidRDefault="00E81716" w:rsidP="002E447B">
      <w:pPr>
        <w:widowControl w:val="0"/>
        <w:autoSpaceDE w:val="0"/>
        <w:autoSpaceDN w:val="0"/>
        <w:adjustRightInd w:val="0"/>
        <w:spacing w:after="0" w:line="240" w:lineRule="auto"/>
        <w:contextualSpacing/>
        <w:jc w:val="both"/>
        <w:rPr>
          <w:rFonts w:ascii="Times New Roman" w:hAnsi="Times New Roman" w:cs="Times New Roman"/>
        </w:rPr>
      </w:pPr>
    </w:p>
    <w:p w14:paraId="1BBF6368"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855413C"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9B453F8"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36061B46"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3511F87"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7A334260"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B864FE4"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0AB3B0C7"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A9178B1" w14:textId="77777777" w:rsidR="00CE7507" w:rsidRPr="00BB7290"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9CFF332" w14:textId="77777777" w:rsidR="000D3D58" w:rsidRPr="00BB7290" w:rsidRDefault="00E81716" w:rsidP="000D3D58">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0D3D58" w:rsidRPr="00BB7290">
        <w:rPr>
          <w:rFonts w:ascii="Times New Roman" w:hAnsi="Times New Roman" w:cs="Times New Roman"/>
        </w:rPr>
        <w:t xml:space="preserve"> за подключение услуги «Антивирус» на период действия заказа:</w:t>
      </w:r>
    </w:p>
    <w:p w14:paraId="29B1974A" w14:textId="77777777" w:rsidR="001E0671" w:rsidRPr="00CE7507" w:rsidRDefault="001E0671" w:rsidP="00CE7507">
      <w:pPr>
        <w:spacing w:after="0" w:line="240" w:lineRule="auto"/>
        <w:jc w:val="both"/>
        <w:rPr>
          <w:rFonts w:ascii="Times New Roman" w:eastAsia="Calibri" w:hAnsi="Times New Roman" w:cs="Times New Roman"/>
        </w:rPr>
      </w:pPr>
    </w:p>
    <w:p w14:paraId="1D05A85C" w14:textId="77777777" w:rsidR="00A10C51" w:rsidRPr="00BB7290" w:rsidRDefault="00A76030" w:rsidP="00A10C51">
      <w:pPr>
        <w:rPr>
          <w:rFonts w:ascii="Times New Roman" w:eastAsia="Calibri"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hAnsi="Times New Roman" w:cs="Times New Roman"/>
          <w:b/>
          <w:i/>
        </w:rPr>
        <w:t>2</w:t>
      </w:r>
      <w:r w:rsidR="00CE7507">
        <w:rPr>
          <w:rFonts w:ascii="Times New Roman" w:hAnsi="Times New Roman" w:cs="Times New Roman"/>
          <w:b/>
          <w:i/>
        </w:rPr>
        <w:t>0</w:t>
      </w:r>
      <w:r w:rsidRPr="00BB7290">
        <w:rPr>
          <w:rFonts w:ascii="Times New Roman" w:hAnsi="Times New Roman" w:cs="Times New Roman"/>
          <w:b/>
          <w:i/>
        </w:rPr>
        <w:t>. Размер вознаграждения за подключение Услуг</w:t>
      </w:r>
      <w:r w:rsidR="00D2698F">
        <w:rPr>
          <w:rFonts w:ascii="Times New Roman" w:hAnsi="Times New Roman" w:cs="Times New Roman"/>
          <w:b/>
          <w:i/>
        </w:rPr>
        <w:t xml:space="preserve"> Антивирус</w:t>
      </w:r>
      <w:r w:rsidRPr="00BB7290">
        <w:rPr>
          <w:rFonts w:ascii="Times New Roman" w:eastAsia="Calibri" w:hAnsi="Times New Roman" w:cs="Times New Roman"/>
          <w:b/>
          <w:i/>
        </w:rPr>
        <w:t>:</w:t>
      </w:r>
    </w:p>
    <w:tbl>
      <w:tblPr>
        <w:tblW w:w="10955" w:type="dxa"/>
        <w:tblInd w:w="-1003" w:type="dxa"/>
        <w:tblLayout w:type="fixed"/>
        <w:tblCellMar>
          <w:left w:w="0" w:type="dxa"/>
          <w:right w:w="0" w:type="dxa"/>
        </w:tblCellMar>
        <w:tblLook w:val="04A0" w:firstRow="1" w:lastRow="0" w:firstColumn="1" w:lastColumn="0" w:noHBand="0" w:noVBand="1"/>
      </w:tblPr>
      <w:tblGrid>
        <w:gridCol w:w="1844"/>
        <w:gridCol w:w="1231"/>
        <w:gridCol w:w="1758"/>
        <w:gridCol w:w="1318"/>
        <w:gridCol w:w="1743"/>
        <w:gridCol w:w="1321"/>
        <w:gridCol w:w="1740"/>
      </w:tblGrid>
      <w:tr w:rsidR="00A76030" w:rsidRPr="00BB7290" w14:paraId="5FCE7953" w14:textId="77777777" w:rsidTr="00B13C6E">
        <w:trPr>
          <w:trHeight w:val="667"/>
        </w:trPr>
        <w:tc>
          <w:tcPr>
            <w:tcW w:w="1844"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D1886EB"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Продукт</w:t>
            </w:r>
          </w:p>
        </w:tc>
        <w:tc>
          <w:tcPr>
            <w:tcW w:w="2989"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30FCD9BC"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г. Москва</w:t>
            </w:r>
          </w:p>
        </w:tc>
        <w:tc>
          <w:tcPr>
            <w:tcW w:w="3061"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F39DE94"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Московской области</w:t>
            </w:r>
          </w:p>
        </w:tc>
        <w:tc>
          <w:tcPr>
            <w:tcW w:w="3061"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A1CD971"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других Регионах</w:t>
            </w:r>
          </w:p>
        </w:tc>
      </w:tr>
      <w:tr w:rsidR="00A76030" w:rsidRPr="00BB7290" w14:paraId="1365436C" w14:textId="77777777" w:rsidTr="00B13C6E">
        <w:trPr>
          <w:trHeight w:val="456"/>
        </w:trPr>
        <w:tc>
          <w:tcPr>
            <w:tcW w:w="1844" w:type="dxa"/>
            <w:vMerge/>
            <w:tcBorders>
              <w:top w:val="single" w:sz="8" w:space="0" w:color="auto"/>
              <w:left w:val="single" w:sz="8" w:space="0" w:color="auto"/>
              <w:bottom w:val="single" w:sz="8" w:space="0" w:color="000000"/>
              <w:right w:val="single" w:sz="8" w:space="0" w:color="auto"/>
            </w:tcBorders>
            <w:vAlign w:val="center"/>
            <w:hideMark/>
          </w:tcPr>
          <w:p w14:paraId="0F11449D" w14:textId="77777777" w:rsidR="00A76030" w:rsidRPr="00BB7290" w:rsidRDefault="00A76030">
            <w:pPr>
              <w:rPr>
                <w:rFonts w:ascii="Times New Roman" w:eastAsiaTheme="minorHAnsi" w:hAnsi="Times New Roman" w:cs="Times New Roman"/>
                <w:b/>
                <w:bCs/>
                <w:color w:val="000000"/>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1FE3F"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38E1B"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F65C4"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006BC"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F6822"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ADAB5"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r>
      <w:tr w:rsidR="00A76030" w:rsidRPr="00BB7290" w14:paraId="50B0E2E0"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D84EC4"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Kaspersky Standard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52887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401,0</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9760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174,9</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42952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416,9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600CF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181,9</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DE7B34"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397</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B29766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173,2</w:t>
            </w:r>
            <w:r w:rsidR="00FC3EDF" w:rsidRPr="00BB7290">
              <w:rPr>
                <w:rFonts w:ascii="Times New Roman" w:hAnsi="Times New Roman" w:cs="Times New Roman"/>
                <w:color w:val="000000"/>
              </w:rPr>
              <w:t>0</w:t>
            </w:r>
          </w:p>
        </w:tc>
      </w:tr>
      <w:tr w:rsidR="00A76030" w:rsidRPr="00BB7290" w14:paraId="1B19AE7B"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C9CD1"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Plus + Who Calls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8D7E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468,2</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00B9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234,1</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6A7D8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486,8</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F32D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243,4</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D2E009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463,6</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8D9EB0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231,8</w:t>
            </w:r>
            <w:r w:rsidR="00FC3EDF" w:rsidRPr="00BB7290">
              <w:rPr>
                <w:rFonts w:ascii="Times New Roman" w:hAnsi="Times New Roman" w:cs="Times New Roman"/>
                <w:color w:val="000000"/>
              </w:rPr>
              <w:t>0</w:t>
            </w:r>
          </w:p>
        </w:tc>
      </w:tr>
      <w:tr w:rsidR="00A76030" w:rsidRPr="00BB7290" w14:paraId="76553A3A"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4756BC"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Kaspersky Safe Kids</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5107"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214,5</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4C2E2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107,3</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93088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223,0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BBCB2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111,5</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06DB7B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212,4</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2EB15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106,2</w:t>
            </w:r>
            <w:r w:rsidR="00FC3EDF" w:rsidRPr="00BB7290">
              <w:rPr>
                <w:rFonts w:ascii="Times New Roman" w:hAnsi="Times New Roman" w:cs="Times New Roman"/>
                <w:color w:val="000000"/>
              </w:rPr>
              <w:t>0</w:t>
            </w:r>
          </w:p>
        </w:tc>
      </w:tr>
      <w:tr w:rsidR="00A76030" w:rsidRPr="00BB7290" w14:paraId="7FC45BB0" w14:textId="77777777" w:rsidTr="00B13C6E">
        <w:trPr>
          <w:trHeight w:val="1206"/>
        </w:trPr>
        <w:tc>
          <w:tcPr>
            <w:tcW w:w="18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A7CB8D"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Premium + Who Calls (1 устройство)</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38C7D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482,8</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7B1B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241,4</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488F5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501,9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AF033A"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251,0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51B71A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478</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8E40C9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239</w:t>
            </w:r>
            <w:r w:rsidR="00FC3EDF" w:rsidRPr="00BB7290">
              <w:rPr>
                <w:rFonts w:ascii="Times New Roman" w:hAnsi="Times New Roman" w:cs="Times New Roman"/>
                <w:color w:val="000000"/>
              </w:rPr>
              <w:t>,00</w:t>
            </w:r>
          </w:p>
        </w:tc>
      </w:tr>
      <w:tr w:rsidR="00A76030" w:rsidRPr="00BB7290" w14:paraId="1001C7C4" w14:textId="77777777" w:rsidTr="00B13C6E">
        <w:trPr>
          <w:trHeight w:val="245"/>
        </w:trPr>
        <w:tc>
          <w:tcPr>
            <w:tcW w:w="18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FE76C9"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Premium + Who Calls (3 устройства)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1FBCA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604,0</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9474D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302,0</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3E5D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627,9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6A70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314,0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261A91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598</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7A13F2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299</w:t>
            </w:r>
            <w:r w:rsidR="00FC3EDF" w:rsidRPr="00BB7290">
              <w:rPr>
                <w:rFonts w:ascii="Times New Roman" w:hAnsi="Times New Roman" w:cs="Times New Roman"/>
                <w:color w:val="000000"/>
              </w:rPr>
              <w:t>,00</w:t>
            </w:r>
          </w:p>
        </w:tc>
      </w:tr>
      <w:tr w:rsidR="00A76030" w:rsidRPr="00BB7290" w14:paraId="257722FF"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596DF1"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Dr. Web Премиум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B71D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242,4</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AA52C4"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242,4</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35FC00"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252,0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115AD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252,0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D62DC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240</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FA76FC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240</w:t>
            </w:r>
            <w:r w:rsidR="00FC3EDF" w:rsidRPr="00BB7290">
              <w:rPr>
                <w:rFonts w:ascii="Times New Roman" w:hAnsi="Times New Roman" w:cs="Times New Roman"/>
                <w:color w:val="000000"/>
              </w:rPr>
              <w:t>,00</w:t>
            </w:r>
          </w:p>
        </w:tc>
      </w:tr>
      <w:tr w:rsidR="00A76030" w:rsidRPr="00BB7290" w14:paraId="74739EEF"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8648FB"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Dr. Web Премиум 4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AAB5C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336,9</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D538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336,9</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4A955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350,3</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50445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350,3</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5B4CC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333,6</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59D091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333,6</w:t>
            </w:r>
            <w:r w:rsidR="00FC3EDF" w:rsidRPr="00BB7290">
              <w:rPr>
                <w:rFonts w:ascii="Times New Roman" w:hAnsi="Times New Roman" w:cs="Times New Roman"/>
                <w:color w:val="000000"/>
              </w:rPr>
              <w:t>0</w:t>
            </w:r>
          </w:p>
        </w:tc>
      </w:tr>
      <w:tr w:rsidR="00A76030" w:rsidRPr="00BB7290" w14:paraId="2BF649CC"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A52B44"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Who Calls 1 устр-во</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798DA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261,6</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CBB4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156,3</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E96AA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272,0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E97E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162,5</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05C7EA"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259</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DD33DC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154,8</w:t>
            </w:r>
            <w:r w:rsidR="00FC3EDF" w:rsidRPr="00BB7290">
              <w:rPr>
                <w:rFonts w:ascii="Times New Roman" w:hAnsi="Times New Roman" w:cs="Times New Roman"/>
                <w:color w:val="000000"/>
              </w:rPr>
              <w:t>0</w:t>
            </w:r>
          </w:p>
        </w:tc>
      </w:tr>
      <w:tr w:rsidR="00A76030" w:rsidRPr="00BB7290" w14:paraId="6353E1C4"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79E1AA"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lastRenderedPageBreak/>
              <w:t>Kaspersky Who Calls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D3065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332,3</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A6C0F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241,2</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45DEF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345,5</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882AC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250,7</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BDF290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329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36E09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238,8</w:t>
            </w:r>
            <w:r w:rsidR="005066B4" w:rsidRPr="00BB7290">
              <w:rPr>
                <w:rFonts w:ascii="Times New Roman" w:hAnsi="Times New Roman" w:cs="Times New Roman"/>
                <w:color w:val="000000"/>
              </w:rPr>
              <w:t>0</w:t>
            </w:r>
          </w:p>
        </w:tc>
      </w:tr>
      <w:tr w:rsidR="00A76030" w:rsidRPr="00BB7290" w14:paraId="05A2228D"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90A46"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Total Security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BF2C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332,3</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FC88F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241,2</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03890"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345,5</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26C04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250,7</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0AC61E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329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035A90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238,8</w:t>
            </w:r>
            <w:r w:rsidR="005066B4" w:rsidRPr="00BB7290">
              <w:rPr>
                <w:rFonts w:ascii="Times New Roman" w:hAnsi="Times New Roman" w:cs="Times New Roman"/>
                <w:color w:val="000000"/>
              </w:rPr>
              <w:t>0</w:t>
            </w:r>
          </w:p>
        </w:tc>
      </w:tr>
      <w:tr w:rsidR="00A76030" w:rsidRPr="00BB7290" w14:paraId="27F0CCD0"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1426C2"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Total Security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FA86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403,0</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8C860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289,7</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FDC7A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419,0</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E226A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301,1</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F23A6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399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B7317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286,8</w:t>
            </w:r>
            <w:r w:rsidR="005066B4" w:rsidRPr="00BB7290">
              <w:rPr>
                <w:rFonts w:ascii="Times New Roman" w:hAnsi="Times New Roman" w:cs="Times New Roman"/>
                <w:color w:val="000000"/>
              </w:rPr>
              <w:t>0</w:t>
            </w:r>
          </w:p>
        </w:tc>
      </w:tr>
    </w:tbl>
    <w:p w14:paraId="5BEE1EB4" w14:textId="77777777" w:rsidR="00A76030" w:rsidRPr="00BB7290" w:rsidRDefault="00A76030" w:rsidP="00A76030">
      <w:pPr>
        <w:spacing w:after="0" w:line="240" w:lineRule="auto"/>
        <w:jc w:val="both"/>
        <w:rPr>
          <w:rFonts w:ascii="Times New Roman" w:eastAsia="Calibri" w:hAnsi="Times New Roman" w:cs="Times New Roman"/>
        </w:rPr>
      </w:pPr>
      <w:r w:rsidRPr="00BB7290">
        <w:rPr>
          <w:rFonts w:ascii="Times New Roman" w:hAnsi="Times New Roman" w:cs="Times New Roman"/>
          <w:b/>
          <w:bCs/>
          <w:i/>
          <w:iCs/>
        </w:rPr>
        <w:t>Платящие</w:t>
      </w:r>
      <w:r w:rsidRPr="00BB7290">
        <w:rPr>
          <w:rFonts w:ascii="Times New Roman" w:hAnsi="Times New Roman" w:cs="Times New Roman"/>
        </w:rPr>
        <w:t xml:space="preserve"> – Абоненты с подключенной и не заблокированной подписочной услугой, перешедшей в платное продление. </w:t>
      </w:r>
      <w:r w:rsidRPr="00BB7290">
        <w:rPr>
          <w:rFonts w:ascii="Times New Roman" w:hAnsi="Times New Roman" w:cs="Times New Roman"/>
          <w:i/>
          <w:iCs/>
        </w:rPr>
        <w:t>Платящие</w:t>
      </w:r>
      <w:r w:rsidRPr="00BB7290">
        <w:rPr>
          <w:rFonts w:ascii="Times New Roman" w:hAnsi="Times New Roman" w:cs="Times New Roman"/>
        </w:rPr>
        <w:t xml:space="preserve"> не запрашивали лицензионную информацию (ключ), но имеют возможность сделать такой запрос на специализированной персональной странице.</w:t>
      </w:r>
    </w:p>
    <w:p w14:paraId="591CC2BF" w14:textId="77777777" w:rsidR="00A76030" w:rsidRPr="00BB7290" w:rsidRDefault="00A76030" w:rsidP="00A76030">
      <w:pPr>
        <w:spacing w:after="0" w:line="240" w:lineRule="auto"/>
        <w:jc w:val="both"/>
        <w:rPr>
          <w:rFonts w:ascii="Times New Roman" w:eastAsia="Calibri" w:hAnsi="Times New Roman" w:cs="Times New Roman"/>
        </w:rPr>
      </w:pPr>
      <w:r w:rsidRPr="00BB7290">
        <w:rPr>
          <w:rFonts w:ascii="Times New Roman" w:hAnsi="Times New Roman" w:cs="Times New Roman"/>
          <w:b/>
          <w:bCs/>
          <w:i/>
          <w:iCs/>
        </w:rPr>
        <w:t>Пользующиеся</w:t>
      </w:r>
      <w:r w:rsidRPr="00BB7290">
        <w:rPr>
          <w:rFonts w:ascii="Times New Roman" w:hAnsi="Times New Roman" w:cs="Times New Roman"/>
        </w:rPr>
        <w:t xml:space="preserve"> – Абоненты с подключенной и не заблокированной подписочной услугой, перешедшей в платное продление. </w:t>
      </w:r>
      <w:r w:rsidRPr="00BB7290">
        <w:rPr>
          <w:rFonts w:ascii="Times New Roman" w:hAnsi="Times New Roman" w:cs="Times New Roman"/>
          <w:i/>
          <w:iCs/>
        </w:rPr>
        <w:t>Пользующиеся</w:t>
      </w:r>
      <w:r w:rsidRPr="00BB7290">
        <w:rPr>
          <w:rFonts w:ascii="Times New Roman" w:hAnsi="Times New Roman" w:cs="Times New Roman"/>
        </w:rPr>
        <w:t xml:space="preserve"> получили активационную информацию (ключ) после дополнительного запроса на специализированной персональной странице.</w:t>
      </w:r>
    </w:p>
    <w:p w14:paraId="3F67EDAE" w14:textId="77777777" w:rsidR="00A76030" w:rsidRPr="00BB7290" w:rsidRDefault="00A76030" w:rsidP="00A76030">
      <w:pPr>
        <w:pStyle w:val="ac"/>
        <w:spacing w:after="0" w:line="240" w:lineRule="auto"/>
        <w:ind w:left="0" w:firstLine="284"/>
        <w:contextualSpacing w:val="0"/>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Оплата вознаграждения производится за абонентов, которые перешли в платное продление, и не отключили услугу, не имели нулевых и (или) отрицательных начислений в первые 5-ть дней платного пользования услугой.</w:t>
      </w:r>
    </w:p>
    <w:p w14:paraId="11161351" w14:textId="77777777" w:rsidR="00A76030" w:rsidRPr="00BB7290" w:rsidRDefault="00A76030" w:rsidP="00A76030">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w:t>
      </w:r>
    </w:p>
    <w:p w14:paraId="16EFBB82" w14:textId="77777777" w:rsidR="00A76030" w:rsidRPr="00BB7290" w:rsidRDefault="00A76030" w:rsidP="00A10C51">
      <w:pPr>
        <w:rPr>
          <w:rFonts w:ascii="Times New Roman" w:hAnsi="Times New Roman" w:cs="Times New Roman"/>
        </w:rPr>
      </w:pPr>
    </w:p>
    <w:p w14:paraId="05F91CBB" w14:textId="77777777" w:rsidR="00DE3E66" w:rsidRPr="00BB7290" w:rsidRDefault="002E447B" w:rsidP="00A10C51">
      <w:pPr>
        <w:autoSpaceDE w:val="0"/>
        <w:autoSpaceDN w:val="0"/>
        <w:adjustRightInd w:val="0"/>
        <w:spacing w:after="0" w:line="240" w:lineRule="auto"/>
        <w:ind w:firstLine="426"/>
        <w:jc w:val="both"/>
        <w:rPr>
          <w:rFonts w:ascii="Times New Roman" w:hAnsi="Times New Roman" w:cs="Times New Roman"/>
        </w:rPr>
      </w:pPr>
      <w:r w:rsidRPr="00BB7290">
        <w:rPr>
          <w:rFonts w:ascii="Times New Roman" w:hAnsi="Times New Roman" w:cs="Times New Roman"/>
        </w:rPr>
        <w:t>Вознаграждение</w:t>
      </w:r>
      <w:r w:rsidR="00DE3E66" w:rsidRPr="00BB7290">
        <w:rPr>
          <w:rFonts w:ascii="Times New Roman" w:hAnsi="Times New Roman" w:cs="Times New Roman"/>
        </w:rPr>
        <w:t xml:space="preserve"> за подключение Услуг Мобильной связи:</w:t>
      </w:r>
    </w:p>
    <w:p w14:paraId="40CFF5BE" w14:textId="77777777" w:rsidR="007153B8" w:rsidRPr="00BB7290" w:rsidRDefault="007153B8" w:rsidP="00A10C51">
      <w:pPr>
        <w:autoSpaceDE w:val="0"/>
        <w:autoSpaceDN w:val="0"/>
        <w:adjustRightInd w:val="0"/>
        <w:spacing w:after="0" w:line="240" w:lineRule="auto"/>
        <w:ind w:firstLine="426"/>
        <w:jc w:val="both"/>
        <w:rPr>
          <w:rFonts w:ascii="Times New Roman" w:hAnsi="Times New Roman" w:cs="Times New Roman"/>
        </w:rPr>
      </w:pPr>
    </w:p>
    <w:p w14:paraId="051362A1" w14:textId="77777777" w:rsidR="00DE3E66" w:rsidRPr="00BB7290" w:rsidRDefault="00DE3E66" w:rsidP="00DE3E66">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Таб</w:t>
      </w:r>
      <w:r w:rsidR="005106B0" w:rsidRPr="00BB7290">
        <w:rPr>
          <w:rFonts w:ascii="Times New Roman" w:eastAsia="Calibri" w:hAnsi="Times New Roman" w:cs="Times New Roman"/>
          <w:b/>
          <w:i/>
        </w:rPr>
        <w:t>лица</w:t>
      </w:r>
      <w:r w:rsidR="00715C28">
        <w:rPr>
          <w:rFonts w:ascii="Times New Roman" w:eastAsia="Calibri" w:hAnsi="Times New Roman" w:cs="Times New Roman"/>
          <w:b/>
          <w:i/>
        </w:rPr>
        <w:t xml:space="preserve"> №</w:t>
      </w:r>
      <w:r w:rsidR="005106B0" w:rsidRPr="00BB7290">
        <w:rPr>
          <w:rFonts w:ascii="Times New Roman" w:eastAsia="Calibri" w:hAnsi="Times New Roman" w:cs="Times New Roman"/>
          <w:b/>
          <w:i/>
        </w:rPr>
        <w:t>2</w:t>
      </w:r>
      <w:r w:rsidR="00CE7507">
        <w:rPr>
          <w:rFonts w:ascii="Times New Roman" w:eastAsia="Calibri" w:hAnsi="Times New Roman" w:cs="Times New Roman"/>
          <w:b/>
          <w:i/>
        </w:rPr>
        <w:t>1</w:t>
      </w:r>
      <w:r w:rsidRPr="00BB7290">
        <w:rPr>
          <w:rFonts w:ascii="Times New Roman" w:eastAsia="Calibri" w:hAnsi="Times New Roman" w:cs="Times New Roman"/>
          <w:b/>
          <w:i/>
        </w:rPr>
        <w:t>. Размер вознаграждения за подключение услуг Мобильная связь с объединением в пакет:</w:t>
      </w:r>
    </w:p>
    <w:p w14:paraId="53BB5D7B" w14:textId="77777777" w:rsidR="00DE3E66" w:rsidRPr="00BB7290" w:rsidRDefault="00DE3E66" w:rsidP="00DE3E66">
      <w:pPr>
        <w:spacing w:after="0" w:line="240" w:lineRule="auto"/>
        <w:jc w:val="both"/>
        <w:rPr>
          <w:rFonts w:ascii="Times New Roman" w:eastAsia="Calibri" w:hAnsi="Times New Roman" w:cs="Times New Roman"/>
          <w:b/>
          <w:i/>
        </w:rPr>
      </w:pPr>
    </w:p>
    <w:tbl>
      <w:tblPr>
        <w:tblStyle w:val="aff0"/>
        <w:tblW w:w="0" w:type="auto"/>
        <w:tblLook w:val="04A0" w:firstRow="1" w:lastRow="0" w:firstColumn="1" w:lastColumn="0" w:noHBand="0" w:noVBand="1"/>
      </w:tblPr>
      <w:tblGrid>
        <w:gridCol w:w="7225"/>
        <w:gridCol w:w="2120"/>
      </w:tblGrid>
      <w:tr w:rsidR="00DE3E66" w:rsidRPr="00BB7290" w14:paraId="47BF6CD1" w14:textId="77777777" w:rsidTr="00DE3E66">
        <w:tc>
          <w:tcPr>
            <w:tcW w:w="7225" w:type="dxa"/>
          </w:tcPr>
          <w:p w14:paraId="55FE0ADA" w14:textId="77777777" w:rsidR="00DE3E66" w:rsidRPr="00BB7290" w:rsidRDefault="00DE3E66" w:rsidP="00DE3E66">
            <w:pPr>
              <w:spacing w:line="276" w:lineRule="auto"/>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вознаграждение</w:t>
            </w:r>
          </w:p>
        </w:tc>
        <w:tc>
          <w:tcPr>
            <w:tcW w:w="2120" w:type="dxa"/>
          </w:tcPr>
          <w:p w14:paraId="0DF33EDD" w14:textId="77777777" w:rsidR="00DE3E66" w:rsidRPr="00BB7290" w:rsidRDefault="00B530C2" w:rsidP="00DE3E66">
            <w:pPr>
              <w:spacing w:line="276" w:lineRule="auto"/>
              <w:jc w:val="center"/>
              <w:rPr>
                <w:rFonts w:ascii="Times New Roman" w:eastAsia="Calibri" w:hAnsi="Times New Roman" w:cs="Times New Roman"/>
              </w:rPr>
            </w:pPr>
            <w:r w:rsidRPr="00BB7290">
              <w:rPr>
                <w:rFonts w:ascii="Times New Roman" w:hAnsi="Times New Roman" w:cs="Times New Roman"/>
                <w:b/>
                <w:bCs/>
              </w:rPr>
              <w:t>Размер вознаграждения, руб., с</w:t>
            </w:r>
            <w:r w:rsidR="00DE3E66" w:rsidRPr="00BB7290">
              <w:rPr>
                <w:rFonts w:ascii="Times New Roman" w:hAnsi="Times New Roman" w:cs="Times New Roman"/>
                <w:b/>
                <w:bCs/>
              </w:rPr>
              <w:t xml:space="preserve"> НДС</w:t>
            </w:r>
          </w:p>
        </w:tc>
      </w:tr>
      <w:tr w:rsidR="00DE3E66" w:rsidRPr="00BB7290" w14:paraId="1846D096" w14:textId="77777777" w:rsidTr="00DE3E66">
        <w:tc>
          <w:tcPr>
            <w:tcW w:w="7225" w:type="dxa"/>
            <w:vAlign w:val="center"/>
          </w:tcPr>
          <w:p w14:paraId="15BE612D" w14:textId="77777777" w:rsidR="00016316" w:rsidRPr="00BB7290" w:rsidRDefault="00D74191" w:rsidP="00016316">
            <w:pPr>
              <w:spacing w:line="276" w:lineRule="auto"/>
              <w:jc w:val="both"/>
              <w:rPr>
                <w:rFonts w:ascii="Times New Roman" w:hAnsi="Times New Roman" w:cs="Times New Roman"/>
              </w:rPr>
            </w:pPr>
            <w:r w:rsidRPr="00BB7290">
              <w:rPr>
                <w:rFonts w:ascii="Times New Roman" w:hAnsi="Times New Roman" w:cs="Times New Roman"/>
              </w:rPr>
              <w:t xml:space="preserve">Мобильная связь абоненту (ШПД+ТВ, </w:t>
            </w:r>
            <w:r w:rsidR="00913C9D" w:rsidRPr="00BB7290">
              <w:rPr>
                <w:rFonts w:ascii="Times New Roman" w:hAnsi="Times New Roman" w:cs="Times New Roman"/>
              </w:rPr>
              <w:t>Ш</w:t>
            </w:r>
            <w:r w:rsidRPr="00BB7290">
              <w:rPr>
                <w:rFonts w:ascii="Times New Roman" w:hAnsi="Times New Roman" w:cs="Times New Roman"/>
              </w:rPr>
              <w:t>ПД) с объединением в пакет</w:t>
            </w:r>
            <w:r w:rsidR="00016316" w:rsidRPr="00BB7290">
              <w:rPr>
                <w:rFonts w:ascii="Times New Roman" w:hAnsi="Times New Roman" w:cs="Times New Roman"/>
              </w:rPr>
              <w:t xml:space="preserve"> Конвергентный продукт с услугой ШПД (ШПД + Мобильная связь, ШПД + ТВ + Мобильная связь) * / ** / ***</w:t>
            </w:r>
            <w:r w:rsidRPr="00BB7290">
              <w:rPr>
                <w:rFonts w:ascii="Times New Roman" w:hAnsi="Times New Roman" w:cs="Times New Roman"/>
              </w:rPr>
              <w:t xml:space="preserve">/ </w:t>
            </w:r>
          </w:p>
          <w:p w14:paraId="43A2A741" w14:textId="77777777" w:rsidR="00DE3E66" w:rsidRPr="00BB7290" w:rsidRDefault="00DE3E66" w:rsidP="00016316">
            <w:pPr>
              <w:spacing w:line="276" w:lineRule="auto"/>
              <w:jc w:val="both"/>
              <w:rPr>
                <w:rFonts w:ascii="Times New Roman" w:eastAsia="Calibri" w:hAnsi="Times New Roman" w:cs="Times New Roman"/>
              </w:rPr>
            </w:pPr>
          </w:p>
        </w:tc>
        <w:tc>
          <w:tcPr>
            <w:tcW w:w="2120" w:type="dxa"/>
            <w:vAlign w:val="center"/>
          </w:tcPr>
          <w:p w14:paraId="51F75363" w14:textId="77777777" w:rsidR="00DE3E66" w:rsidRPr="00BB7290" w:rsidRDefault="00B530C2" w:rsidP="00DE3E66">
            <w:pPr>
              <w:spacing w:line="276" w:lineRule="auto"/>
              <w:jc w:val="center"/>
              <w:rPr>
                <w:rFonts w:ascii="Times New Roman" w:eastAsia="Calibri" w:hAnsi="Times New Roman" w:cs="Times New Roman"/>
                <w:b/>
              </w:rPr>
            </w:pPr>
            <w:r w:rsidRPr="00BB7290">
              <w:rPr>
                <w:rFonts w:ascii="Times New Roman" w:hAnsi="Times New Roman" w:cs="Times New Roman"/>
                <w:b/>
              </w:rPr>
              <w:t>780,00</w:t>
            </w:r>
          </w:p>
        </w:tc>
      </w:tr>
      <w:tr w:rsidR="00DC7AD2" w:rsidRPr="00BB7290" w14:paraId="5D367AFE" w14:textId="77777777" w:rsidTr="008E3740">
        <w:tc>
          <w:tcPr>
            <w:tcW w:w="7225" w:type="dxa"/>
            <w:shd w:val="clear" w:color="auto" w:fill="auto"/>
            <w:vAlign w:val="center"/>
          </w:tcPr>
          <w:p w14:paraId="6FBCD93D" w14:textId="77777777" w:rsidR="00DC7AD2" w:rsidRPr="00BB7290" w:rsidRDefault="00DC7AD2" w:rsidP="00DC7AD2">
            <w:pPr>
              <w:spacing w:line="276" w:lineRule="auto"/>
              <w:jc w:val="both"/>
              <w:rPr>
                <w:rFonts w:ascii="Times New Roman" w:hAnsi="Times New Roman" w:cs="Times New Roman"/>
              </w:rPr>
            </w:pPr>
            <w:r w:rsidRPr="00BB7290">
              <w:rPr>
                <w:rFonts w:ascii="Times New Roman" w:hAnsi="Times New Roman" w:cs="Times New Roman"/>
              </w:rPr>
              <w:t>Мобильная связь абоненту (ШПД+ТВ, ШПД) с объединением в пакет Конвергентный продукт с услугой ШПД (ШПД + Мобильная связь, ШПД + ТВ + Мобильная связь)</w:t>
            </w:r>
            <w:r w:rsidRPr="00BB7290">
              <w:rPr>
                <w:rFonts w:ascii="Times New Roman" w:hAnsi="Times New Roman" w:cs="Times New Roman"/>
                <w:bCs/>
              </w:rPr>
              <w:t xml:space="preserve"> по факту передачи лида Агентом</w:t>
            </w:r>
            <w:r w:rsidRPr="00BB7290">
              <w:rPr>
                <w:rFonts w:ascii="Times New Roman" w:hAnsi="Times New Roman" w:cs="Times New Roman"/>
              </w:rPr>
              <w:t xml:space="preserve"> * / ** / ***/ </w:t>
            </w:r>
          </w:p>
          <w:p w14:paraId="3AE6F5B1" w14:textId="77777777" w:rsidR="00DC7AD2" w:rsidRPr="00BB7290" w:rsidRDefault="00DC7AD2" w:rsidP="00016316">
            <w:pPr>
              <w:jc w:val="both"/>
              <w:rPr>
                <w:rFonts w:ascii="Times New Roman" w:hAnsi="Times New Roman" w:cs="Times New Roman"/>
              </w:rPr>
            </w:pPr>
          </w:p>
        </w:tc>
        <w:tc>
          <w:tcPr>
            <w:tcW w:w="2120" w:type="dxa"/>
            <w:shd w:val="clear" w:color="auto" w:fill="auto"/>
            <w:vAlign w:val="center"/>
          </w:tcPr>
          <w:p w14:paraId="496C5CF2" w14:textId="77777777" w:rsidR="00DC7AD2" w:rsidRPr="00BB7290" w:rsidRDefault="00DC7AD2" w:rsidP="00DE3E66">
            <w:pPr>
              <w:jc w:val="center"/>
              <w:rPr>
                <w:rFonts w:ascii="Times New Roman" w:hAnsi="Times New Roman" w:cs="Times New Roman"/>
                <w:b/>
              </w:rPr>
            </w:pPr>
            <w:r w:rsidRPr="00BB7290">
              <w:rPr>
                <w:rFonts w:ascii="Times New Roman" w:hAnsi="Times New Roman" w:cs="Times New Roman"/>
                <w:b/>
              </w:rPr>
              <w:t>452,00</w:t>
            </w:r>
          </w:p>
        </w:tc>
      </w:tr>
    </w:tbl>
    <w:p w14:paraId="0E193C44" w14:textId="77777777" w:rsidR="00016316" w:rsidRPr="00BB7290" w:rsidRDefault="00016316" w:rsidP="00016316">
      <w:pPr>
        <w:pStyle w:val="Default"/>
        <w:ind w:right="227"/>
        <w:jc w:val="both"/>
      </w:pPr>
    </w:p>
    <w:p w14:paraId="7929B5F2" w14:textId="77777777" w:rsidR="00DC7AD2" w:rsidRPr="00BB7290" w:rsidRDefault="00DC7AD2" w:rsidP="00016316">
      <w:pPr>
        <w:pStyle w:val="Default"/>
        <w:ind w:right="227"/>
        <w:jc w:val="both"/>
      </w:pPr>
    </w:p>
    <w:p w14:paraId="5035FC6D"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 Конвергентный продукт с услугой ШПД – единый пакет услуг фиксированной и мобильной связи, со сквозными сервисами управления всеми услугами с единым лицевым счетом и единой стоимостью.</w:t>
      </w:r>
    </w:p>
    <w:p w14:paraId="4221B0A6"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**Оплата вознаграждения производится за факт активации сим-карты и объединение в конвергентный продукт.</w:t>
      </w:r>
    </w:p>
    <w:p w14:paraId="21829BFC"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 xml:space="preserve">*** При продаже дополнительной сим карты на 1 л/сч, использовать ставку вознаграждения из таблицы № </w:t>
      </w:r>
      <w:r w:rsidR="00CE7507">
        <w:rPr>
          <w:bCs/>
          <w:color w:val="auto"/>
          <w:sz w:val="22"/>
          <w:szCs w:val="22"/>
          <w:lang w:eastAsia="en-US"/>
        </w:rPr>
        <w:t>27</w:t>
      </w:r>
      <w:r w:rsidR="00CE7507" w:rsidRPr="00BB7290">
        <w:rPr>
          <w:bCs/>
          <w:color w:val="auto"/>
          <w:sz w:val="22"/>
          <w:szCs w:val="22"/>
          <w:lang w:eastAsia="en-US"/>
        </w:rPr>
        <w:t xml:space="preserve"> </w:t>
      </w:r>
      <w:r w:rsidRPr="00BB7290">
        <w:rPr>
          <w:bCs/>
          <w:color w:val="auto"/>
          <w:sz w:val="22"/>
          <w:szCs w:val="22"/>
          <w:lang w:eastAsia="en-US"/>
        </w:rPr>
        <w:t>«Ставки вознаграждения за допродажу дополнительной SIM-карты по тарифному плану «Семейный» в MVNO».</w:t>
      </w:r>
    </w:p>
    <w:p w14:paraId="2AA6D78F" w14:textId="77777777" w:rsidR="00A10C51" w:rsidRPr="00BB7290" w:rsidRDefault="00A10C51" w:rsidP="00360336">
      <w:pPr>
        <w:rPr>
          <w:rFonts w:ascii="Times New Roman" w:hAnsi="Times New Roman" w:cs="Times New Roman"/>
        </w:rPr>
      </w:pPr>
    </w:p>
    <w:p w14:paraId="5DA84796"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«Управление просмотром»:</w:t>
      </w:r>
    </w:p>
    <w:p w14:paraId="1BCF4001" w14:textId="77777777" w:rsidR="00775329" w:rsidRPr="00BB7290" w:rsidRDefault="00775329"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lastRenderedPageBreak/>
        <w:t>Таблиц</w:t>
      </w:r>
      <w:r w:rsidR="005106B0" w:rsidRPr="00BB7290">
        <w:rPr>
          <w:rFonts w:ascii="Times New Roman" w:eastAsia="Calibri" w:hAnsi="Times New Roman" w:cs="Times New Roman"/>
          <w:b/>
          <w:i/>
        </w:rPr>
        <w:t xml:space="preserve">а </w:t>
      </w:r>
      <w:r w:rsidR="003E3B87" w:rsidRPr="00BB7290">
        <w:rPr>
          <w:rFonts w:ascii="Times New Roman" w:eastAsia="Calibri" w:hAnsi="Times New Roman" w:cs="Times New Roman"/>
          <w:b/>
          <w:i/>
        </w:rPr>
        <w:t>№</w:t>
      </w:r>
      <w:r w:rsidR="00881B69" w:rsidRPr="00BB7290">
        <w:rPr>
          <w:rFonts w:ascii="Times New Roman" w:eastAsia="Calibri" w:hAnsi="Times New Roman" w:cs="Times New Roman"/>
          <w:b/>
          <w:i/>
        </w:rPr>
        <w:t>2</w:t>
      </w:r>
      <w:r w:rsidR="00CE7507">
        <w:rPr>
          <w:rFonts w:ascii="Times New Roman" w:eastAsia="Calibri" w:hAnsi="Times New Roman" w:cs="Times New Roman"/>
          <w:b/>
          <w:i/>
        </w:rPr>
        <w:t>2</w:t>
      </w:r>
      <w:r w:rsidRPr="00BB7290">
        <w:rPr>
          <w:rFonts w:ascii="Times New Roman" w:eastAsia="Calibri" w:hAnsi="Times New Roman" w:cs="Times New Roman"/>
          <w:b/>
          <w:i/>
        </w:rPr>
        <w:t>. Размер вознаграждения за подключение услуг «Управление просмотром»:</w:t>
      </w:r>
    </w:p>
    <w:p w14:paraId="78D71929"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0119C2ED"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6EED3FF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1EBAD8BE"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Размер вознаграждения, руб., с</w:t>
            </w:r>
            <w:r w:rsidR="00775329" w:rsidRPr="00BB7290">
              <w:rPr>
                <w:rFonts w:ascii="Times New Roman" w:eastAsia="Calibri" w:hAnsi="Times New Roman" w:cs="Times New Roman"/>
                <w:b/>
              </w:rPr>
              <w:t xml:space="preserve"> НДС</w:t>
            </w:r>
          </w:p>
        </w:tc>
      </w:tr>
      <w:tr w:rsidR="00775329" w:rsidRPr="00BB7290" w14:paraId="402AA4CB" w14:textId="77777777" w:rsidTr="00AC30F8">
        <w:trPr>
          <w:trHeight w:val="557"/>
        </w:trPr>
        <w:tc>
          <w:tcPr>
            <w:tcW w:w="7385" w:type="dxa"/>
            <w:shd w:val="clear" w:color="auto" w:fill="auto"/>
            <w:vAlign w:val="center"/>
          </w:tcPr>
          <w:p w14:paraId="54579FAA"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«Управление просмотром»</w:t>
            </w:r>
          </w:p>
          <w:p w14:paraId="409524FC"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p>
          <w:p w14:paraId="34B8AFE3" w14:textId="77777777" w:rsidR="00775329" w:rsidRPr="00BB7290" w:rsidRDefault="00775329" w:rsidP="00AC30F8">
            <w:pPr>
              <w:spacing w:after="0"/>
              <w:jc w:val="center"/>
              <w:rPr>
                <w:rFonts w:ascii="Times New Roman" w:eastAsia="Calibri" w:hAnsi="Times New Roman" w:cs="Times New Roman"/>
                <w:b/>
              </w:rPr>
            </w:pPr>
          </w:p>
        </w:tc>
        <w:tc>
          <w:tcPr>
            <w:tcW w:w="2010" w:type="dxa"/>
            <w:shd w:val="clear" w:color="auto" w:fill="auto"/>
            <w:vAlign w:val="center"/>
          </w:tcPr>
          <w:p w14:paraId="2C40773A"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396,00</w:t>
            </w:r>
          </w:p>
        </w:tc>
      </w:tr>
    </w:tbl>
    <w:p w14:paraId="3F00C67B" w14:textId="77777777" w:rsidR="002C1FB7" w:rsidRPr="00BB7290" w:rsidRDefault="002C1FB7" w:rsidP="00A10C51">
      <w:pPr>
        <w:pStyle w:val="ac"/>
        <w:ind w:left="0"/>
        <w:rPr>
          <w:rFonts w:ascii="Times New Roman" w:hAnsi="Times New Roman" w:cs="Times New Roman"/>
        </w:rPr>
      </w:pPr>
    </w:p>
    <w:p w14:paraId="1BCB2225"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«Опция ускорение»:</w:t>
      </w:r>
    </w:p>
    <w:p w14:paraId="5AE9A787" w14:textId="77777777" w:rsidR="00A10C51" w:rsidRPr="00BB7290" w:rsidRDefault="00A10C51" w:rsidP="00A10C51">
      <w:pPr>
        <w:pStyle w:val="ac"/>
        <w:ind w:left="0"/>
        <w:rPr>
          <w:rFonts w:ascii="Times New Roman" w:hAnsi="Times New Roman" w:cs="Times New Roman"/>
        </w:rPr>
      </w:pPr>
    </w:p>
    <w:p w14:paraId="50CCC7D3" w14:textId="77777777" w:rsidR="00775329" w:rsidRPr="00BB7290" w:rsidRDefault="005106B0" w:rsidP="00A10C51">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eastAsia="Calibri" w:hAnsi="Times New Roman" w:cs="Times New Roman"/>
          <w:b/>
          <w:i/>
        </w:rPr>
        <w:t>2</w:t>
      </w:r>
      <w:r w:rsidR="00CE7507">
        <w:rPr>
          <w:rFonts w:ascii="Times New Roman" w:eastAsia="Calibri" w:hAnsi="Times New Roman" w:cs="Times New Roman"/>
          <w:b/>
          <w:i/>
        </w:rPr>
        <w:t>3</w:t>
      </w:r>
      <w:r w:rsidR="00775329" w:rsidRPr="00BB7290">
        <w:rPr>
          <w:rFonts w:ascii="Times New Roman" w:eastAsia="Calibri" w:hAnsi="Times New Roman" w:cs="Times New Roman"/>
          <w:b/>
          <w:i/>
        </w:rPr>
        <w:t>. Размер вознаграждения за подключение услуг «Опция ускорения»:</w:t>
      </w:r>
    </w:p>
    <w:p w14:paraId="5B1AC510"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548A1151"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2D06E7BB"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7CF4C081"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Размер вознаграждения, руб., с</w:t>
            </w:r>
            <w:r w:rsidR="00775329" w:rsidRPr="00BB7290">
              <w:rPr>
                <w:rFonts w:ascii="Times New Roman" w:eastAsia="Calibri" w:hAnsi="Times New Roman" w:cs="Times New Roman"/>
                <w:b/>
              </w:rPr>
              <w:t xml:space="preserve"> НДС</w:t>
            </w:r>
          </w:p>
        </w:tc>
      </w:tr>
      <w:tr w:rsidR="00775329" w:rsidRPr="00BB7290" w14:paraId="2E0B9855" w14:textId="77777777" w:rsidTr="00AC30F8">
        <w:trPr>
          <w:trHeight w:val="557"/>
        </w:trPr>
        <w:tc>
          <w:tcPr>
            <w:tcW w:w="7385" w:type="dxa"/>
            <w:shd w:val="clear" w:color="auto" w:fill="auto"/>
            <w:vAlign w:val="center"/>
          </w:tcPr>
          <w:p w14:paraId="4FC74563"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«Опция ускорение» до 300 мбит/с</w:t>
            </w:r>
          </w:p>
          <w:p w14:paraId="2ABDD59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4FB6ACAF"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400,00</w:t>
            </w:r>
          </w:p>
        </w:tc>
      </w:tr>
      <w:tr w:rsidR="00775329" w:rsidRPr="00BB7290" w14:paraId="057C2727" w14:textId="77777777" w:rsidTr="00AC30F8">
        <w:trPr>
          <w:trHeight w:val="557"/>
        </w:trPr>
        <w:tc>
          <w:tcPr>
            <w:tcW w:w="7385" w:type="dxa"/>
            <w:shd w:val="clear" w:color="auto" w:fill="auto"/>
            <w:vAlign w:val="center"/>
          </w:tcPr>
          <w:p w14:paraId="0DDFB7CB"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«Опция ускорение» до 500 мбит/с</w:t>
            </w:r>
          </w:p>
          <w:p w14:paraId="5A9AA217"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794920CC"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800,00</w:t>
            </w:r>
          </w:p>
        </w:tc>
      </w:tr>
    </w:tbl>
    <w:p w14:paraId="06F6AC28" w14:textId="77777777" w:rsidR="00775329" w:rsidRPr="00BB7290" w:rsidRDefault="00775329" w:rsidP="00775329">
      <w:pPr>
        <w:pStyle w:val="ac"/>
        <w:rPr>
          <w:rFonts w:ascii="Times New Roman" w:hAnsi="Times New Roman" w:cs="Times New Roman"/>
        </w:rPr>
      </w:pPr>
    </w:p>
    <w:p w14:paraId="40373BB8"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«Опция Дополнительный пакет трафика MVNO»:</w:t>
      </w:r>
    </w:p>
    <w:p w14:paraId="21FADCBC" w14:textId="77777777" w:rsidR="00775329" w:rsidRPr="00BB7290" w:rsidRDefault="00593579"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eastAsia="Calibri" w:hAnsi="Times New Roman" w:cs="Times New Roman"/>
          <w:b/>
          <w:i/>
        </w:rPr>
        <w:t>2</w:t>
      </w:r>
      <w:r w:rsidR="00CE7507">
        <w:rPr>
          <w:rFonts w:ascii="Times New Roman" w:eastAsia="Calibri" w:hAnsi="Times New Roman" w:cs="Times New Roman"/>
          <w:b/>
          <w:i/>
        </w:rPr>
        <w:t>4</w:t>
      </w:r>
      <w:r w:rsidR="00775329" w:rsidRPr="00BB7290">
        <w:rPr>
          <w:rFonts w:ascii="Times New Roman" w:eastAsia="Calibri" w:hAnsi="Times New Roman" w:cs="Times New Roman"/>
          <w:b/>
          <w:i/>
        </w:rPr>
        <w:t>. Размер вознаграждения за подключение услуг «Опция Дополнительный пакет MVNO»:</w:t>
      </w:r>
    </w:p>
    <w:p w14:paraId="2FF2D870"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5EB0D8BC"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126606C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6F1DA0DB" w14:textId="77777777" w:rsidR="00775329" w:rsidRPr="00BB7290" w:rsidRDefault="00775329" w:rsidP="00B530C2">
            <w:pPr>
              <w:spacing w:after="0"/>
              <w:jc w:val="center"/>
              <w:rPr>
                <w:rFonts w:ascii="Times New Roman" w:eastAsia="Calibri" w:hAnsi="Times New Roman" w:cs="Times New Roman"/>
                <w:b/>
              </w:rPr>
            </w:pPr>
            <w:r w:rsidRPr="00BB7290">
              <w:rPr>
                <w:rFonts w:ascii="Times New Roman" w:eastAsia="Calibri" w:hAnsi="Times New Roman" w:cs="Times New Roman"/>
                <w:b/>
              </w:rPr>
              <w:t xml:space="preserve">Размер вознаграждения, руб., </w:t>
            </w:r>
            <w:r w:rsidR="00B530C2" w:rsidRPr="00BB7290">
              <w:rPr>
                <w:rFonts w:ascii="Times New Roman" w:eastAsia="Calibri" w:hAnsi="Times New Roman" w:cs="Times New Roman"/>
                <w:b/>
              </w:rPr>
              <w:t>с</w:t>
            </w:r>
            <w:r w:rsidRPr="00BB7290">
              <w:rPr>
                <w:rFonts w:ascii="Times New Roman" w:eastAsia="Calibri" w:hAnsi="Times New Roman" w:cs="Times New Roman"/>
                <w:b/>
              </w:rPr>
              <w:t xml:space="preserve"> НДС</w:t>
            </w:r>
          </w:p>
        </w:tc>
      </w:tr>
      <w:tr w:rsidR="00775329" w:rsidRPr="00BB7290" w14:paraId="5F6276DB" w14:textId="77777777" w:rsidTr="00AC30F8">
        <w:trPr>
          <w:trHeight w:val="557"/>
        </w:trPr>
        <w:tc>
          <w:tcPr>
            <w:tcW w:w="7385" w:type="dxa"/>
            <w:shd w:val="clear" w:color="auto" w:fill="auto"/>
            <w:vAlign w:val="center"/>
          </w:tcPr>
          <w:p w14:paraId="417782C8"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200 руб. в месяц (+5 ГБ)</w:t>
            </w:r>
            <w:r w:rsidRPr="00BB7290">
              <w:rPr>
                <w:rFonts w:ascii="Times New Roman" w:eastAsia="Calibri" w:hAnsi="Times New Roman" w:cs="Times New Roman"/>
              </w:rPr>
              <w:t xml:space="preserve"> </w:t>
            </w:r>
          </w:p>
          <w:p w14:paraId="20E10E5F"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74F11293"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800,00</w:t>
            </w:r>
          </w:p>
        </w:tc>
      </w:tr>
      <w:tr w:rsidR="00775329" w:rsidRPr="00BB7290" w14:paraId="798ED4E9" w14:textId="77777777" w:rsidTr="00AC30F8">
        <w:trPr>
          <w:trHeight w:val="557"/>
        </w:trPr>
        <w:tc>
          <w:tcPr>
            <w:tcW w:w="7385" w:type="dxa"/>
            <w:shd w:val="clear" w:color="auto" w:fill="auto"/>
            <w:vAlign w:val="center"/>
          </w:tcPr>
          <w:p w14:paraId="5F76874C"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300 руб. в месяц (+10 ГБ)</w:t>
            </w:r>
            <w:r w:rsidRPr="00BB7290">
              <w:rPr>
                <w:rFonts w:ascii="Times New Roman" w:eastAsia="Calibri" w:hAnsi="Times New Roman" w:cs="Times New Roman"/>
              </w:rPr>
              <w:t xml:space="preserve"> </w:t>
            </w:r>
          </w:p>
          <w:p w14:paraId="61316359"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3EBD2706"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1200,00</w:t>
            </w:r>
          </w:p>
        </w:tc>
      </w:tr>
      <w:tr w:rsidR="00775329" w:rsidRPr="00BB7290" w14:paraId="6164D554" w14:textId="77777777" w:rsidTr="00AC30F8">
        <w:trPr>
          <w:trHeight w:val="557"/>
        </w:trPr>
        <w:tc>
          <w:tcPr>
            <w:tcW w:w="7385" w:type="dxa"/>
            <w:shd w:val="clear" w:color="auto" w:fill="auto"/>
            <w:vAlign w:val="center"/>
          </w:tcPr>
          <w:p w14:paraId="778AF6A3"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450 руб. в месяц (+20 ГБ)</w:t>
            </w:r>
            <w:r w:rsidRPr="00BB7290">
              <w:rPr>
                <w:rFonts w:ascii="Times New Roman" w:eastAsia="Calibri" w:hAnsi="Times New Roman" w:cs="Times New Roman"/>
              </w:rPr>
              <w:t xml:space="preserve"> </w:t>
            </w:r>
          </w:p>
          <w:p w14:paraId="2924BF21"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p>
          <w:p w14:paraId="01C52ED5"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04A24CB1"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1800,00</w:t>
            </w:r>
          </w:p>
        </w:tc>
      </w:tr>
    </w:tbl>
    <w:p w14:paraId="7458DCBB" w14:textId="77777777" w:rsidR="00A10C51" w:rsidRPr="00BB7290" w:rsidRDefault="00A10C51" w:rsidP="00A10C51">
      <w:pPr>
        <w:pStyle w:val="ac"/>
        <w:ind w:left="0"/>
        <w:rPr>
          <w:rFonts w:ascii="Times New Roman" w:hAnsi="Times New Roman" w:cs="Times New Roman"/>
        </w:rPr>
      </w:pPr>
    </w:p>
    <w:p w14:paraId="1018F210" w14:textId="77777777" w:rsidR="00775329" w:rsidRPr="00BB7290" w:rsidRDefault="00313723"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«Перевод клиентов между тарифными планами ТВ»:</w:t>
      </w:r>
    </w:p>
    <w:p w14:paraId="280B1AAB" w14:textId="77777777" w:rsidR="00775329" w:rsidRPr="00BB7290" w:rsidRDefault="005106B0"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lastRenderedPageBreak/>
        <w:t xml:space="preserve">Таблица </w:t>
      </w:r>
      <w:r w:rsidR="003E3B87" w:rsidRPr="00BB7290">
        <w:rPr>
          <w:rFonts w:ascii="Times New Roman" w:eastAsia="Calibri" w:hAnsi="Times New Roman" w:cs="Times New Roman"/>
          <w:b/>
          <w:i/>
        </w:rPr>
        <w:t>№2</w:t>
      </w:r>
      <w:r w:rsidR="00CE7507">
        <w:rPr>
          <w:rFonts w:ascii="Times New Roman" w:eastAsia="Calibri" w:hAnsi="Times New Roman" w:cs="Times New Roman"/>
          <w:b/>
          <w:i/>
        </w:rPr>
        <w:t>5</w:t>
      </w:r>
      <w:r w:rsidR="00775329" w:rsidRPr="00BB7290">
        <w:rPr>
          <w:rFonts w:ascii="Times New Roman" w:eastAsia="Calibri" w:hAnsi="Times New Roman" w:cs="Times New Roman"/>
          <w:b/>
          <w:i/>
        </w:rPr>
        <w:t>. Размер вознаграждения за подключение услуг «Перевод клиентов между тарифными планами ТВ»:</w:t>
      </w:r>
    </w:p>
    <w:p w14:paraId="4D0AD734" w14:textId="77777777" w:rsidR="00E21350" w:rsidRPr="00BB7290" w:rsidRDefault="00E21350" w:rsidP="00775329">
      <w:pPr>
        <w:spacing w:after="0" w:line="240" w:lineRule="auto"/>
        <w:jc w:val="both"/>
        <w:rPr>
          <w:rFonts w:ascii="Times New Roman" w:eastAsia="Calibri" w:hAnsi="Times New Roman" w:cs="Times New Roman"/>
          <w:b/>
          <w:i/>
        </w:rPr>
      </w:pPr>
    </w:p>
    <w:p w14:paraId="33EED1DD"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48E5E366"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6BF5DB4E"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51EB3F3D"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 xml:space="preserve">Размер </w:t>
            </w:r>
            <w:r w:rsidR="003E46CB" w:rsidRPr="00BB7290">
              <w:rPr>
                <w:rFonts w:ascii="Times New Roman" w:eastAsia="Calibri" w:hAnsi="Times New Roman" w:cs="Times New Roman"/>
                <w:b/>
              </w:rPr>
              <w:t>вознаграждения, руб., с</w:t>
            </w:r>
            <w:r w:rsidRPr="00BB7290">
              <w:rPr>
                <w:rFonts w:ascii="Times New Roman" w:eastAsia="Calibri" w:hAnsi="Times New Roman" w:cs="Times New Roman"/>
                <w:b/>
              </w:rPr>
              <w:t xml:space="preserve"> НДС</w:t>
            </w:r>
          </w:p>
        </w:tc>
      </w:tr>
      <w:tr w:rsidR="00775329" w:rsidRPr="00BB7290" w14:paraId="58AE0630" w14:textId="77777777" w:rsidTr="00AC30F8">
        <w:trPr>
          <w:trHeight w:val="557"/>
        </w:trPr>
        <w:tc>
          <w:tcPr>
            <w:tcW w:w="7385" w:type="dxa"/>
            <w:shd w:val="clear" w:color="auto" w:fill="auto"/>
            <w:vAlign w:val="center"/>
          </w:tcPr>
          <w:p w14:paraId="36518A89"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713C725F"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 Базового/Минимума ТП на Стартовый ТП</w:t>
            </w:r>
          </w:p>
          <w:p w14:paraId="36FCA717"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15A2EB82" w14:textId="77777777" w:rsidR="00775329" w:rsidRPr="00BB7290" w:rsidRDefault="00775329" w:rsidP="00AC30F8">
            <w:pPr>
              <w:spacing w:after="0"/>
              <w:jc w:val="center"/>
              <w:rPr>
                <w:rFonts w:ascii="Times New Roman" w:eastAsia="Calibri" w:hAnsi="Times New Roman" w:cs="Times New Roman"/>
                <w:b/>
              </w:rPr>
            </w:pPr>
          </w:p>
        </w:tc>
        <w:tc>
          <w:tcPr>
            <w:tcW w:w="2010" w:type="dxa"/>
            <w:shd w:val="clear" w:color="auto" w:fill="auto"/>
            <w:vAlign w:val="center"/>
          </w:tcPr>
          <w:p w14:paraId="26319F03"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320,00</w:t>
            </w:r>
          </w:p>
        </w:tc>
      </w:tr>
      <w:tr w:rsidR="00775329" w:rsidRPr="00BB7290" w14:paraId="31999E98" w14:textId="77777777" w:rsidTr="00AC30F8">
        <w:trPr>
          <w:trHeight w:val="557"/>
        </w:trPr>
        <w:tc>
          <w:tcPr>
            <w:tcW w:w="7385" w:type="dxa"/>
            <w:shd w:val="clear" w:color="auto" w:fill="auto"/>
            <w:vAlign w:val="center"/>
          </w:tcPr>
          <w:p w14:paraId="27303FF2"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0111FEF5"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со Стартового ТП на Wink+More ТП</w:t>
            </w:r>
          </w:p>
          <w:p w14:paraId="2A6EC0E4"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75EAB408"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48098E01"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280,00</w:t>
            </w:r>
          </w:p>
        </w:tc>
      </w:tr>
      <w:tr w:rsidR="00775329" w:rsidRPr="00BB7290" w14:paraId="118A9E97" w14:textId="77777777" w:rsidTr="00AC30F8">
        <w:trPr>
          <w:trHeight w:val="557"/>
        </w:trPr>
        <w:tc>
          <w:tcPr>
            <w:tcW w:w="7385" w:type="dxa"/>
            <w:shd w:val="clear" w:color="auto" w:fill="auto"/>
            <w:vAlign w:val="center"/>
          </w:tcPr>
          <w:p w14:paraId="6D660C13"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7EEA3374"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 Wink+More ТП на Трансформер ТП</w:t>
            </w:r>
          </w:p>
          <w:p w14:paraId="79C4E166"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1107F46D"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7938C280"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320,00</w:t>
            </w:r>
          </w:p>
        </w:tc>
      </w:tr>
    </w:tbl>
    <w:p w14:paraId="0DF2C486" w14:textId="77777777" w:rsidR="00775329" w:rsidRPr="00BB7290" w:rsidRDefault="00775329" w:rsidP="00AB682D">
      <w:pPr>
        <w:rPr>
          <w:rFonts w:ascii="Times New Roman" w:eastAsia="Calibri" w:hAnsi="Times New Roman" w:cs="Times New Roman"/>
        </w:rPr>
      </w:pPr>
    </w:p>
    <w:p w14:paraId="356A0EF7" w14:textId="77777777" w:rsidR="00A10C51" w:rsidRPr="00BB7290" w:rsidRDefault="00A10C51" w:rsidP="00A10C51">
      <w:pPr>
        <w:pStyle w:val="Default"/>
        <w:ind w:right="227"/>
        <w:jc w:val="both"/>
        <w:rPr>
          <w:bCs/>
          <w:color w:val="auto"/>
          <w:sz w:val="22"/>
          <w:szCs w:val="22"/>
          <w:lang w:eastAsia="en-US"/>
        </w:rPr>
      </w:pPr>
      <w:r w:rsidRPr="00BB7290">
        <w:rPr>
          <w:bCs/>
          <w:color w:val="auto"/>
          <w:sz w:val="22"/>
          <w:szCs w:val="22"/>
          <w:lang w:eastAsia="en-US"/>
        </w:rPr>
        <w:t>Размеры вознаграждения за подключение подписки «Помощник в учебе»:</w:t>
      </w:r>
    </w:p>
    <w:p w14:paraId="40CCDBBE" w14:textId="77777777" w:rsidR="00A10C51" w:rsidRPr="00BB7290" w:rsidRDefault="00A10C51" w:rsidP="00A10C51">
      <w:pPr>
        <w:pStyle w:val="Default"/>
        <w:ind w:right="227"/>
        <w:jc w:val="both"/>
        <w:rPr>
          <w:b/>
          <w:bCs/>
          <w:color w:val="auto"/>
          <w:sz w:val="22"/>
          <w:szCs w:val="22"/>
          <w:lang w:eastAsia="en-US"/>
        </w:rPr>
      </w:pPr>
    </w:p>
    <w:p w14:paraId="0E16E2D7" w14:textId="77777777" w:rsidR="00A10C51" w:rsidRPr="00BB7290" w:rsidRDefault="00A10C51" w:rsidP="00A10C51">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26</w:t>
      </w:r>
      <w:r w:rsidRPr="00BB7290">
        <w:rPr>
          <w:rFonts w:ascii="Times New Roman" w:eastAsia="Calibri" w:hAnsi="Times New Roman" w:cs="Times New Roman"/>
          <w:b/>
          <w:i/>
        </w:rPr>
        <w:t>. Размер вознаграждения за подключение подписки «Помощник в учебе»:</w:t>
      </w:r>
    </w:p>
    <w:p w14:paraId="1F090B47" w14:textId="77777777" w:rsidR="00A10C51" w:rsidRPr="00BB7290" w:rsidRDefault="00A10C51" w:rsidP="00A10C51">
      <w:pPr>
        <w:spacing w:after="0" w:line="240" w:lineRule="auto"/>
        <w:rPr>
          <w:rFonts w:ascii="Times New Roman" w:eastAsia="Calibri" w:hAnsi="Times New Roman" w:cs="Times New Roman"/>
          <w:b/>
          <w:i/>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410"/>
      </w:tblGrid>
      <w:tr w:rsidR="00A10C51" w:rsidRPr="00BB7290" w14:paraId="0E2D8EED" w14:textId="77777777" w:rsidTr="00A10C51">
        <w:trPr>
          <w:trHeight w:val="58"/>
        </w:trPr>
        <w:tc>
          <w:tcPr>
            <w:tcW w:w="6973" w:type="dxa"/>
            <w:shd w:val="clear" w:color="auto" w:fill="auto"/>
            <w:vAlign w:val="center"/>
            <w:hideMark/>
          </w:tcPr>
          <w:p w14:paraId="39026CF9" w14:textId="77777777" w:rsidR="00A10C51" w:rsidRPr="00BB7290" w:rsidRDefault="00A10C51" w:rsidP="00A10C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10" w:type="dxa"/>
            <w:shd w:val="clear" w:color="auto" w:fill="auto"/>
            <w:vAlign w:val="center"/>
            <w:hideMark/>
          </w:tcPr>
          <w:p w14:paraId="2D1B5F8E" w14:textId="77777777" w:rsidR="00A10C51" w:rsidRPr="00BB7290" w:rsidRDefault="00A10C51" w:rsidP="00A10C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A10C51" w:rsidRPr="00BB7290" w14:paraId="34CFAF89" w14:textId="77777777" w:rsidTr="00A10C51">
        <w:trPr>
          <w:trHeight w:val="453"/>
        </w:trPr>
        <w:tc>
          <w:tcPr>
            <w:tcW w:w="6973" w:type="dxa"/>
            <w:shd w:val="clear" w:color="auto" w:fill="auto"/>
            <w:vAlign w:val="center"/>
          </w:tcPr>
          <w:p w14:paraId="04D0C064" w14:textId="77777777" w:rsidR="00A10C51" w:rsidRPr="00BB7290" w:rsidRDefault="00A10C51" w:rsidP="00A10C51">
            <w:pPr>
              <w:spacing w:after="0" w:line="240" w:lineRule="auto"/>
              <w:rPr>
                <w:rFonts w:ascii="Times New Roman" w:hAnsi="Times New Roman" w:cs="Times New Roman"/>
                <w:b/>
              </w:rPr>
            </w:pPr>
            <w:r w:rsidRPr="00BB7290">
              <w:rPr>
                <w:rFonts w:ascii="Times New Roman" w:hAnsi="Times New Roman" w:cs="Times New Roman"/>
                <w:b/>
              </w:rPr>
              <w:t>Помощник в учебе</w:t>
            </w:r>
          </w:p>
        </w:tc>
        <w:tc>
          <w:tcPr>
            <w:tcW w:w="2410" w:type="dxa"/>
            <w:shd w:val="clear" w:color="auto" w:fill="auto"/>
            <w:vAlign w:val="center"/>
          </w:tcPr>
          <w:p w14:paraId="577168D6" w14:textId="77777777" w:rsidR="00A10C51" w:rsidRPr="00BB7290" w:rsidRDefault="00A10C51" w:rsidP="00A10C51">
            <w:pPr>
              <w:spacing w:after="0" w:line="240" w:lineRule="auto"/>
              <w:jc w:val="center"/>
              <w:rPr>
                <w:rFonts w:ascii="Times New Roman" w:hAnsi="Times New Roman" w:cs="Times New Roman"/>
              </w:rPr>
            </w:pPr>
            <w:r w:rsidRPr="00BB7290">
              <w:rPr>
                <w:rFonts w:ascii="Times New Roman" w:hAnsi="Times New Roman" w:cs="Times New Roman"/>
              </w:rPr>
              <w:t>432,00</w:t>
            </w:r>
          </w:p>
        </w:tc>
      </w:tr>
    </w:tbl>
    <w:p w14:paraId="1E8DF3C9" w14:textId="77777777" w:rsidR="00360336" w:rsidRPr="00BB7290" w:rsidRDefault="00360336" w:rsidP="00360336">
      <w:pPr>
        <w:pStyle w:val="ac"/>
        <w:spacing w:after="0" w:line="240" w:lineRule="auto"/>
        <w:ind w:left="0" w:firstLine="284"/>
        <w:contextualSpacing w:val="0"/>
        <w:rPr>
          <w:rFonts w:ascii="Times New Roman" w:eastAsia="Calibri" w:hAnsi="Times New Roman" w:cs="Times New Roman"/>
        </w:rPr>
      </w:pPr>
    </w:p>
    <w:p w14:paraId="46CE37C4" w14:textId="77777777" w:rsidR="00360336" w:rsidRPr="00BB7290" w:rsidRDefault="00360336" w:rsidP="00360336">
      <w:pPr>
        <w:pStyle w:val="ac"/>
        <w:spacing w:after="0" w:line="240" w:lineRule="auto"/>
        <w:ind w:left="0" w:firstLine="284"/>
        <w:contextualSpacing w:val="0"/>
        <w:rPr>
          <w:rFonts w:ascii="Times New Roman" w:eastAsiaTheme="minorHAnsi" w:hAnsi="Times New Roman" w:cs="Times New Roman"/>
          <w:lang w:eastAsia="en-US"/>
        </w:rPr>
      </w:pPr>
      <w:r w:rsidRPr="00BB7290">
        <w:rPr>
          <w:rFonts w:ascii="Times New Roman" w:eastAsia="Calibri" w:hAnsi="Times New Roman" w:cs="Times New Roman"/>
        </w:rPr>
        <w:t>*</w:t>
      </w:r>
      <w:r w:rsidRPr="00BB7290">
        <w:rPr>
          <w:rFonts w:ascii="Times New Roman" w:eastAsiaTheme="minorHAnsi" w:hAnsi="Times New Roman" w:cs="Times New Roman"/>
          <w:lang w:eastAsia="en-US"/>
        </w:rPr>
        <w:t xml:space="preserve"> Оплата вознаграждения производится за абонентов, которые не отключили услугу, не имели нулевых и (или) отрицательных начислений в первые 5-ть дней платного пользования услугой.</w:t>
      </w:r>
    </w:p>
    <w:p w14:paraId="703E3A8F" w14:textId="77777777" w:rsidR="00360336" w:rsidRPr="00BB7290" w:rsidRDefault="00360336" w:rsidP="00A10C51">
      <w:pPr>
        <w:pStyle w:val="ac"/>
        <w:spacing w:after="0" w:line="240" w:lineRule="auto"/>
        <w:ind w:left="0" w:firstLine="284"/>
        <w:contextualSpacing w:val="0"/>
        <w:jc w:val="both"/>
        <w:rPr>
          <w:rFonts w:ascii="Times New Roman" w:eastAsia="Calibri" w:hAnsi="Times New Roman" w:cs="Times New Roman"/>
        </w:rPr>
      </w:pPr>
    </w:p>
    <w:p w14:paraId="1E59706B" w14:textId="77777777" w:rsidR="00A10C51" w:rsidRPr="00BB7290" w:rsidRDefault="00A10C51" w:rsidP="00A10C51">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683A8512" w14:textId="77777777" w:rsidR="007153B8" w:rsidRPr="00BB7290" w:rsidRDefault="007153B8" w:rsidP="00377559">
      <w:pPr>
        <w:pStyle w:val="Default"/>
        <w:ind w:right="227"/>
        <w:jc w:val="both"/>
        <w:rPr>
          <w:bCs/>
          <w:color w:val="auto"/>
          <w:sz w:val="22"/>
          <w:szCs w:val="22"/>
          <w:lang w:eastAsia="en-US"/>
        </w:rPr>
      </w:pPr>
    </w:p>
    <w:p w14:paraId="280FF954" w14:textId="77777777" w:rsidR="00377559" w:rsidRPr="00BB7290" w:rsidRDefault="00377559" w:rsidP="00377559">
      <w:pPr>
        <w:rPr>
          <w:rFonts w:ascii="Times New Roman" w:eastAsia="Calibri" w:hAnsi="Times New Roman" w:cs="Times New Roman"/>
          <w:b/>
          <w:i/>
        </w:rPr>
      </w:pPr>
      <w:r w:rsidRPr="00BB7290">
        <w:rPr>
          <w:rFonts w:ascii="Times New Roman" w:eastAsia="Calibri" w:hAnsi="Times New Roman" w:cs="Times New Roman"/>
          <w:b/>
          <w:i/>
        </w:rPr>
        <w:t>Таблица</w:t>
      </w:r>
      <w:r w:rsidR="00715C28">
        <w:rPr>
          <w:rFonts w:ascii="Times New Roman" w:eastAsia="Calibri" w:hAnsi="Times New Roman" w:cs="Times New Roman"/>
          <w:b/>
          <w:i/>
        </w:rPr>
        <w:t xml:space="preserve"> №27</w:t>
      </w:r>
      <w:r w:rsidRPr="00BB7290">
        <w:rPr>
          <w:rFonts w:ascii="Times New Roman" w:eastAsia="Calibri" w:hAnsi="Times New Roman" w:cs="Times New Roman"/>
          <w:b/>
          <w:i/>
        </w:rPr>
        <w:t>. Ставки вознаграждения за допродажу дополнительной SIM-карты по тарифному плану «Семейный» в MVNO.</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6"/>
        <w:gridCol w:w="2633"/>
      </w:tblGrid>
      <w:tr w:rsidR="00377559" w:rsidRPr="00BB7290" w14:paraId="54943220" w14:textId="77777777" w:rsidTr="00377559">
        <w:trPr>
          <w:trHeight w:val="52"/>
        </w:trPr>
        <w:tc>
          <w:tcPr>
            <w:tcW w:w="7106" w:type="dxa"/>
            <w:shd w:val="clear" w:color="auto" w:fill="auto"/>
            <w:vAlign w:val="center"/>
            <w:hideMark/>
          </w:tcPr>
          <w:p w14:paraId="07DCD3AD"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Составляющая вознаграждения</w:t>
            </w:r>
          </w:p>
        </w:tc>
        <w:tc>
          <w:tcPr>
            <w:tcW w:w="2633" w:type="dxa"/>
            <w:shd w:val="clear" w:color="auto" w:fill="auto"/>
            <w:vAlign w:val="center"/>
            <w:hideMark/>
          </w:tcPr>
          <w:p w14:paraId="3DB14440"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Размер вознаграждения, руб., с НДС</w:t>
            </w:r>
          </w:p>
        </w:tc>
      </w:tr>
      <w:tr w:rsidR="00377559" w:rsidRPr="00BB7290" w14:paraId="1DDF7055" w14:textId="77777777" w:rsidTr="00377559">
        <w:trPr>
          <w:trHeight w:val="405"/>
        </w:trPr>
        <w:tc>
          <w:tcPr>
            <w:tcW w:w="7106" w:type="dxa"/>
            <w:shd w:val="clear" w:color="auto" w:fill="auto"/>
            <w:vAlign w:val="center"/>
          </w:tcPr>
          <w:p w14:paraId="5453DE86" w14:textId="77777777" w:rsidR="00377559" w:rsidRPr="00BB7290" w:rsidRDefault="00377559" w:rsidP="00377559">
            <w:pPr>
              <w:autoSpaceDE w:val="0"/>
              <w:autoSpaceDN w:val="0"/>
              <w:jc w:val="center"/>
              <w:rPr>
                <w:rFonts w:ascii="Times New Roman" w:hAnsi="Times New Roman" w:cs="Times New Roman"/>
                <w:bCs/>
                <w:color w:val="000000"/>
              </w:rPr>
            </w:pPr>
            <w:r w:rsidRPr="00BB7290">
              <w:rPr>
                <w:rFonts w:ascii="Times New Roman" w:hAnsi="Times New Roman" w:cs="Times New Roman"/>
                <w:bCs/>
                <w:color w:val="000000"/>
              </w:rPr>
              <w:t xml:space="preserve">Вознаграждение за каждую дополнительную SIM-карту </w:t>
            </w:r>
          </w:p>
        </w:tc>
        <w:tc>
          <w:tcPr>
            <w:tcW w:w="2633" w:type="dxa"/>
            <w:shd w:val="clear" w:color="auto" w:fill="auto"/>
            <w:vAlign w:val="center"/>
          </w:tcPr>
          <w:p w14:paraId="308C9FE9"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100,00</w:t>
            </w:r>
          </w:p>
        </w:tc>
      </w:tr>
    </w:tbl>
    <w:p w14:paraId="1FE539AF" w14:textId="77777777" w:rsidR="002F0BDC" w:rsidRDefault="00377559" w:rsidP="00360336">
      <w:pPr>
        <w:pStyle w:val="ac"/>
        <w:spacing w:after="0" w:line="240" w:lineRule="auto"/>
        <w:ind w:left="0" w:firstLine="284"/>
        <w:contextualSpacing w:val="0"/>
        <w:jc w:val="both"/>
        <w:rPr>
          <w:rFonts w:ascii="Times New Roman" w:hAnsi="Times New Roman" w:cs="Times New Roman"/>
        </w:rPr>
      </w:pPr>
      <w:r w:rsidRPr="00BB7290">
        <w:rPr>
          <w:rFonts w:ascii="Times New Roman" w:hAnsi="Times New Roman" w:cs="Times New Roman"/>
        </w:rPr>
        <w:t>*При условии, что дополнительная sim-карта добавлена в тарифный план «Семейный» в MVNO.</w:t>
      </w:r>
    </w:p>
    <w:p w14:paraId="37E2A905" w14:textId="77777777" w:rsidR="00715C28" w:rsidRPr="00BB7290" w:rsidRDefault="00715C28" w:rsidP="00360336">
      <w:pPr>
        <w:pStyle w:val="ac"/>
        <w:spacing w:after="0" w:line="240" w:lineRule="auto"/>
        <w:ind w:left="0" w:firstLine="284"/>
        <w:contextualSpacing w:val="0"/>
        <w:jc w:val="both"/>
        <w:rPr>
          <w:rFonts w:ascii="Times New Roman" w:eastAsia="Calibri" w:hAnsi="Times New Roman" w:cs="Times New Roman"/>
        </w:rPr>
      </w:pPr>
    </w:p>
    <w:p w14:paraId="0D7AF25F" w14:textId="77777777" w:rsidR="00360336" w:rsidRPr="00BB7290" w:rsidRDefault="00360336" w:rsidP="00360336">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Размеры вознаграждения за продажу услуги IT Helper:</w:t>
      </w:r>
    </w:p>
    <w:p w14:paraId="40B0D9EA" w14:textId="77777777" w:rsidR="00360336" w:rsidRPr="00BB7290" w:rsidRDefault="00360336" w:rsidP="00360336">
      <w:pPr>
        <w:pStyle w:val="ac"/>
        <w:spacing w:after="0" w:line="240" w:lineRule="auto"/>
        <w:ind w:left="0" w:firstLine="284"/>
        <w:contextualSpacing w:val="0"/>
        <w:jc w:val="both"/>
        <w:rPr>
          <w:rFonts w:ascii="Times New Roman" w:hAnsi="Times New Roman" w:cs="Times New Roman"/>
        </w:rPr>
      </w:pPr>
    </w:p>
    <w:p w14:paraId="5BA4B0B6" w14:textId="77777777" w:rsidR="00360336" w:rsidRPr="00BB7290" w:rsidRDefault="00360336" w:rsidP="00360336">
      <w:pPr>
        <w:rPr>
          <w:rFonts w:ascii="Times New Roman" w:eastAsia="Calibri" w:hAnsi="Times New Roman" w:cs="Times New Roman"/>
          <w:b/>
          <w:i/>
        </w:rPr>
      </w:pPr>
      <w:r w:rsidRPr="00BB7290">
        <w:rPr>
          <w:rFonts w:ascii="Times New Roman" w:eastAsia="Calibri" w:hAnsi="Times New Roman" w:cs="Times New Roman"/>
          <w:b/>
          <w:i/>
        </w:rPr>
        <w:t>Таблица</w:t>
      </w:r>
      <w:r w:rsidR="00715C28">
        <w:rPr>
          <w:rFonts w:ascii="Times New Roman" w:eastAsia="Calibri" w:hAnsi="Times New Roman" w:cs="Times New Roman"/>
          <w:b/>
          <w:i/>
        </w:rPr>
        <w:t xml:space="preserve"> №28</w:t>
      </w:r>
      <w:r w:rsidRPr="00BB7290">
        <w:rPr>
          <w:rFonts w:ascii="Times New Roman" w:eastAsia="Calibri" w:hAnsi="Times New Roman" w:cs="Times New Roman"/>
          <w:b/>
          <w:i/>
        </w:rPr>
        <w:t>. Ставка вознаграждения за продажу услуги IT Helper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6"/>
        <w:gridCol w:w="2567"/>
      </w:tblGrid>
      <w:tr w:rsidR="00360336" w:rsidRPr="00BB7290" w14:paraId="07EA39E2" w14:textId="77777777" w:rsidTr="00715C28">
        <w:trPr>
          <w:trHeight w:val="72"/>
        </w:trPr>
        <w:tc>
          <w:tcPr>
            <w:tcW w:w="6926" w:type="dxa"/>
            <w:shd w:val="clear" w:color="auto" w:fill="auto"/>
            <w:vAlign w:val="center"/>
            <w:hideMark/>
          </w:tcPr>
          <w:p w14:paraId="581C13A0" w14:textId="77777777" w:rsidR="00360336" w:rsidRPr="00BB7290" w:rsidRDefault="00360336" w:rsidP="00B20518">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lastRenderedPageBreak/>
              <w:t>Составляющая вознаграждения</w:t>
            </w:r>
          </w:p>
        </w:tc>
        <w:tc>
          <w:tcPr>
            <w:tcW w:w="2567" w:type="dxa"/>
            <w:shd w:val="clear" w:color="auto" w:fill="auto"/>
            <w:vAlign w:val="center"/>
            <w:hideMark/>
          </w:tcPr>
          <w:p w14:paraId="4829D557" w14:textId="77777777" w:rsidR="00360336" w:rsidRPr="00BB7290" w:rsidRDefault="00360336" w:rsidP="00B20518">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 xml:space="preserve">Размер вознаграждения, руб., </w:t>
            </w:r>
            <w:r w:rsidR="00221CB3" w:rsidRPr="00BB7290">
              <w:rPr>
                <w:rFonts w:ascii="Times New Roman" w:hAnsi="Times New Roman" w:cs="Times New Roman"/>
                <w:b/>
                <w:bCs/>
                <w:color w:val="000000"/>
                <w:lang w:val="en-US"/>
              </w:rPr>
              <w:t>c</w:t>
            </w:r>
            <w:r w:rsidRPr="00BB7290">
              <w:rPr>
                <w:rFonts w:ascii="Times New Roman" w:hAnsi="Times New Roman" w:cs="Times New Roman"/>
                <w:b/>
                <w:bCs/>
                <w:color w:val="000000"/>
              </w:rPr>
              <w:t xml:space="preserve"> НДС</w:t>
            </w:r>
          </w:p>
        </w:tc>
      </w:tr>
      <w:tr w:rsidR="00360336" w:rsidRPr="00BB7290" w14:paraId="7427753C" w14:textId="77777777" w:rsidTr="00715C28">
        <w:trPr>
          <w:trHeight w:val="554"/>
        </w:trPr>
        <w:tc>
          <w:tcPr>
            <w:tcW w:w="6926" w:type="dxa"/>
            <w:shd w:val="clear" w:color="auto" w:fill="auto"/>
            <w:vAlign w:val="center"/>
          </w:tcPr>
          <w:p w14:paraId="3FBB4D52" w14:textId="77777777" w:rsidR="00360336" w:rsidRPr="00BB7290" w:rsidRDefault="00360336" w:rsidP="00B20518">
            <w:pPr>
              <w:autoSpaceDE w:val="0"/>
              <w:autoSpaceDN w:val="0"/>
              <w:jc w:val="center"/>
              <w:rPr>
                <w:rFonts w:ascii="Times New Roman" w:hAnsi="Times New Roman" w:cs="Times New Roman"/>
                <w:bCs/>
                <w:color w:val="000000"/>
              </w:rPr>
            </w:pPr>
            <w:r w:rsidRPr="00BB7290">
              <w:rPr>
                <w:rFonts w:ascii="Times New Roman" w:hAnsi="Times New Roman" w:cs="Times New Roman"/>
                <w:bCs/>
                <w:color w:val="000000"/>
              </w:rPr>
              <w:t>Вознаграждение за продажу услуги IT Helper</w:t>
            </w:r>
          </w:p>
        </w:tc>
        <w:tc>
          <w:tcPr>
            <w:tcW w:w="2567" w:type="dxa"/>
            <w:shd w:val="clear" w:color="auto" w:fill="auto"/>
            <w:vAlign w:val="center"/>
          </w:tcPr>
          <w:p w14:paraId="0F9221CD" w14:textId="77777777" w:rsidR="00360336" w:rsidRPr="00BB7290" w:rsidRDefault="00221CB3" w:rsidP="00B20518">
            <w:pPr>
              <w:autoSpaceDE w:val="0"/>
              <w:autoSpaceDN w:val="0"/>
              <w:jc w:val="center"/>
              <w:rPr>
                <w:rFonts w:ascii="Times New Roman" w:hAnsi="Times New Roman" w:cs="Times New Roman"/>
                <w:b/>
                <w:bCs/>
                <w:color w:val="000000"/>
                <w:lang w:val="en-US"/>
              </w:rPr>
            </w:pPr>
            <w:r w:rsidRPr="00BB7290">
              <w:rPr>
                <w:rFonts w:ascii="Times New Roman" w:hAnsi="Times New Roman" w:cs="Times New Roman"/>
                <w:b/>
                <w:bCs/>
                <w:color w:val="000000"/>
                <w:lang w:val="en-US"/>
              </w:rPr>
              <w:t>348</w:t>
            </w:r>
            <w:r w:rsidR="00360336" w:rsidRPr="00BB7290">
              <w:rPr>
                <w:rFonts w:ascii="Times New Roman" w:hAnsi="Times New Roman" w:cs="Times New Roman"/>
                <w:b/>
                <w:bCs/>
                <w:color w:val="000000"/>
              </w:rPr>
              <w:t>,00</w:t>
            </w:r>
          </w:p>
        </w:tc>
      </w:tr>
    </w:tbl>
    <w:p w14:paraId="28C96EBE" w14:textId="77777777" w:rsidR="00360336" w:rsidRPr="00BB7290" w:rsidRDefault="00360336" w:rsidP="00377559">
      <w:pPr>
        <w:tabs>
          <w:tab w:val="left" w:pos="5145"/>
        </w:tabs>
        <w:rPr>
          <w:rFonts w:ascii="Times New Roman" w:hAnsi="Times New Roman" w:cs="Times New Roman"/>
        </w:rPr>
      </w:pPr>
    </w:p>
    <w:p w14:paraId="52AA30E2" w14:textId="77777777" w:rsidR="00377559" w:rsidRPr="00BB7290" w:rsidRDefault="00377559" w:rsidP="00360336">
      <w:pPr>
        <w:tabs>
          <w:tab w:val="left" w:pos="5145"/>
        </w:tabs>
        <w:rPr>
          <w:rFonts w:ascii="Times New Roman" w:hAnsi="Times New Roman" w:cs="Times New Roman"/>
          <w:b/>
        </w:rPr>
      </w:pPr>
      <w:r w:rsidRPr="00BB7290">
        <w:rPr>
          <w:rFonts w:ascii="Times New Roman" w:hAnsi="Times New Roman" w:cs="Times New Roman"/>
        </w:rPr>
        <w:t>*Оплата вознаграждения производится за проданную подписку, не отключенную в течение 5 дней с даты подключения, без отрицательных начислений в первые 5 дней активности проданной подписки.</w:t>
      </w:r>
    </w:p>
    <w:p w14:paraId="66224157" w14:textId="77777777" w:rsidR="003F554B" w:rsidRPr="00BB7290" w:rsidRDefault="003F554B" w:rsidP="002E447B">
      <w:pPr>
        <w:spacing w:after="0" w:line="240" w:lineRule="auto"/>
        <w:rPr>
          <w:rFonts w:ascii="Times New Roman" w:hAnsi="Times New Roman" w:cs="Times New Roman"/>
          <w:b/>
        </w:rPr>
      </w:pPr>
    </w:p>
    <w:p w14:paraId="4B318E61" w14:textId="77777777" w:rsidR="002E447B" w:rsidRPr="00BB7290" w:rsidRDefault="002E447B" w:rsidP="002E447B">
      <w:pPr>
        <w:spacing w:after="0" w:line="240" w:lineRule="auto"/>
        <w:rPr>
          <w:rFonts w:ascii="Times New Roman" w:hAnsi="Times New Roman" w:cs="Times New Roman"/>
          <w:b/>
        </w:rPr>
      </w:pPr>
      <w:r w:rsidRPr="00BB7290">
        <w:rPr>
          <w:rFonts w:ascii="Times New Roman" w:hAnsi="Times New Roman" w:cs="Times New Roman"/>
          <w:b/>
        </w:rPr>
        <w:t>Штрафы:</w:t>
      </w:r>
    </w:p>
    <w:p w14:paraId="47300F08" w14:textId="77777777" w:rsidR="002E447B" w:rsidRPr="00BB7290" w:rsidRDefault="002E447B" w:rsidP="002E447B">
      <w:pPr>
        <w:jc w:val="both"/>
        <w:rPr>
          <w:rFonts w:ascii="Times New Roman" w:hAnsi="Times New Roman" w:cs="Times New Roman"/>
        </w:rPr>
      </w:pPr>
      <w:r w:rsidRPr="00BB7290">
        <w:rPr>
          <w:rFonts w:ascii="Times New Roman" w:hAnsi="Times New Roman" w:cs="Times New Roman"/>
        </w:rPr>
        <w:t>Учитываются разовые упущения суммарно за все выявленные факты и систематические нарушения с учётом соответствующих коэффициентов после всех вычетов за разовые упущения.</w:t>
      </w:r>
    </w:p>
    <w:p w14:paraId="19BD800C" w14:textId="77777777" w:rsidR="002E447B" w:rsidRPr="00BB7290" w:rsidRDefault="002E447B" w:rsidP="005106B0">
      <w:pPr>
        <w:jc w:val="both"/>
        <w:rPr>
          <w:rFonts w:ascii="Times New Roman" w:hAnsi="Times New Roman" w:cs="Times New Roman"/>
        </w:rPr>
      </w:pPr>
      <w:r w:rsidRPr="00BB7290">
        <w:rPr>
          <w:rFonts w:ascii="Times New Roman" w:hAnsi="Times New Roman" w:cs="Times New Roman"/>
        </w:rPr>
        <w:t>Штрафы фиксируются во время выполнения поручений в отчётном периоде (отчётный месяц и 7 полных календарных дней после окончания отчётного месяца)</w:t>
      </w:r>
    </w:p>
    <w:p w14:paraId="15E6138B" w14:textId="77777777" w:rsidR="003C1983" w:rsidRPr="00BB7290" w:rsidRDefault="003C1983" w:rsidP="002E447B">
      <w:pPr>
        <w:jc w:val="both"/>
        <w:rPr>
          <w:rFonts w:ascii="Times New Roman" w:hAnsi="Times New Roman" w:cs="Times New Roman"/>
          <w:b/>
          <w:i/>
        </w:rPr>
      </w:pPr>
    </w:p>
    <w:p w14:paraId="36888467" w14:textId="77777777" w:rsidR="002E447B" w:rsidRPr="00BB7290" w:rsidRDefault="002E447B" w:rsidP="002E447B">
      <w:pPr>
        <w:jc w:val="both"/>
        <w:rPr>
          <w:rFonts w:ascii="Times New Roman" w:hAnsi="Times New Roman" w:cs="Times New Roman"/>
        </w:rPr>
      </w:pPr>
      <w:r w:rsidRPr="00BB7290">
        <w:rPr>
          <w:rFonts w:ascii="Times New Roman" w:hAnsi="Times New Roman" w:cs="Times New Roman"/>
          <w:b/>
          <w:i/>
        </w:rPr>
        <w:t>Т</w:t>
      </w:r>
      <w:r w:rsidR="00593579" w:rsidRPr="00BB7290">
        <w:rPr>
          <w:rFonts w:ascii="Times New Roman" w:hAnsi="Times New Roman" w:cs="Times New Roman"/>
          <w:b/>
          <w:i/>
        </w:rPr>
        <w:t>аблица №</w:t>
      </w:r>
      <w:r w:rsidR="00715C28">
        <w:rPr>
          <w:rFonts w:ascii="Times New Roman" w:hAnsi="Times New Roman" w:cs="Times New Roman"/>
          <w:b/>
          <w:i/>
        </w:rPr>
        <w:t>29</w:t>
      </w:r>
      <w:r w:rsidRPr="00BB7290">
        <w:rPr>
          <w:rFonts w:ascii="Times New Roman" w:hAnsi="Times New Roman" w:cs="Times New Roman"/>
          <w:b/>
          <w:i/>
        </w:rPr>
        <w:t>. Штрафы:</w:t>
      </w:r>
    </w:p>
    <w:tbl>
      <w:tblPr>
        <w:tblStyle w:val="aff0"/>
        <w:tblW w:w="5000" w:type="pct"/>
        <w:tblLook w:val="0420" w:firstRow="1" w:lastRow="0" w:firstColumn="0" w:lastColumn="0" w:noHBand="0" w:noVBand="1"/>
      </w:tblPr>
      <w:tblGrid>
        <w:gridCol w:w="3597"/>
        <w:gridCol w:w="1954"/>
        <w:gridCol w:w="1918"/>
        <w:gridCol w:w="1876"/>
      </w:tblGrid>
      <w:tr w:rsidR="002E447B" w:rsidRPr="00BB7290" w14:paraId="13A64CC5" w14:textId="77777777" w:rsidTr="00A55BA2">
        <w:trPr>
          <w:cantSplit/>
          <w:trHeight w:val="649"/>
          <w:tblHeader/>
        </w:trPr>
        <w:tc>
          <w:tcPr>
            <w:tcW w:w="1925" w:type="pct"/>
            <w:hideMark/>
          </w:tcPr>
          <w:p w14:paraId="2E4C3325"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Упущение</w:t>
            </w:r>
          </w:p>
        </w:tc>
        <w:tc>
          <w:tcPr>
            <w:tcW w:w="1045" w:type="pct"/>
          </w:tcPr>
          <w:p w14:paraId="3C52D01C" w14:textId="77777777" w:rsidR="002E447B" w:rsidRPr="00BB7290" w:rsidRDefault="002E447B" w:rsidP="00A55BA2">
            <w:pPr>
              <w:jc w:val="center"/>
              <w:rPr>
                <w:rFonts w:ascii="Times New Roman" w:eastAsia="Times New Roman" w:hAnsi="Times New Roman" w:cs="Times New Roman"/>
                <w:b/>
                <w:bCs/>
                <w:color w:val="000000" w:themeColor="text1"/>
                <w:kern w:val="24"/>
              </w:rPr>
            </w:pPr>
            <w:r w:rsidRPr="00BB7290">
              <w:rPr>
                <w:rFonts w:ascii="Times New Roman" w:eastAsia="Times New Roman" w:hAnsi="Times New Roman" w:cs="Times New Roman"/>
                <w:b/>
                <w:bCs/>
                <w:color w:val="000000" w:themeColor="text1"/>
                <w:kern w:val="24"/>
              </w:rPr>
              <w:t>Тип упущения</w:t>
            </w:r>
          </w:p>
        </w:tc>
        <w:tc>
          <w:tcPr>
            <w:tcW w:w="1026" w:type="pct"/>
            <w:hideMark/>
          </w:tcPr>
          <w:p w14:paraId="50068874"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Принцип расчёта</w:t>
            </w:r>
          </w:p>
        </w:tc>
        <w:tc>
          <w:tcPr>
            <w:tcW w:w="1004" w:type="pct"/>
            <w:hideMark/>
          </w:tcPr>
          <w:p w14:paraId="25ADB285" w14:textId="77777777" w:rsidR="002E447B" w:rsidRPr="00BB7290" w:rsidRDefault="002E447B" w:rsidP="00715C28">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 xml:space="preserve">Коэффициент / Сумма штрафа, руб. </w:t>
            </w:r>
          </w:p>
        </w:tc>
      </w:tr>
      <w:tr w:rsidR="002E447B" w:rsidRPr="00BB7290" w14:paraId="46B16D81" w14:textId="77777777" w:rsidTr="00A55BA2">
        <w:trPr>
          <w:cantSplit/>
          <w:trHeight w:val="440"/>
        </w:trPr>
        <w:tc>
          <w:tcPr>
            <w:tcW w:w="1925" w:type="pct"/>
            <w:hideMark/>
          </w:tcPr>
          <w:p w14:paraId="6DDBDABC" w14:textId="6F843878" w:rsidR="002E447B" w:rsidRPr="00BB7290" w:rsidRDefault="002E447B" w:rsidP="00431385">
            <w:pPr>
              <w:rPr>
                <w:rFonts w:ascii="Times New Roman" w:eastAsia="Times New Roman" w:hAnsi="Times New Roman" w:cs="Times New Roman"/>
              </w:rPr>
            </w:pPr>
            <w:r w:rsidRPr="00BB7290">
              <w:rPr>
                <w:rFonts w:ascii="Times New Roman" w:hAnsi="Times New Roman" w:cs="Times New Roman"/>
                <w:color w:val="000000" w:themeColor="text1"/>
                <w:kern w:val="24"/>
              </w:rPr>
              <w:t>Некачественное ведение диалога ( не</w:t>
            </w:r>
            <w:r w:rsidR="00431385" w:rsidRPr="00BB7290">
              <w:rPr>
                <w:rFonts w:ascii="Times New Roman" w:hAnsi="Times New Roman" w:cs="Times New Roman"/>
                <w:color w:val="000000" w:themeColor="text1"/>
                <w:kern w:val="24"/>
              </w:rPr>
              <w:t>т</w:t>
            </w:r>
            <w:r w:rsidRPr="00BB7290">
              <w:rPr>
                <w:rFonts w:ascii="Times New Roman" w:hAnsi="Times New Roman" w:cs="Times New Roman"/>
                <w:color w:val="000000" w:themeColor="text1"/>
                <w:kern w:val="24"/>
              </w:rPr>
              <w:t xml:space="preserve"> </w:t>
            </w:r>
            <w:r w:rsidR="00431385" w:rsidRPr="00BB7290">
              <w:rPr>
                <w:rFonts w:ascii="Times New Roman" w:hAnsi="Times New Roman" w:cs="Times New Roman"/>
                <w:color w:val="000000" w:themeColor="text1"/>
                <w:kern w:val="24"/>
              </w:rPr>
              <w:t xml:space="preserve">соблюдения </w:t>
            </w:r>
            <w:r w:rsidR="00467BA8">
              <w:rPr>
                <w:rFonts w:ascii="Times New Roman" w:hAnsi="Times New Roman" w:cs="Times New Roman"/>
                <w:color w:val="000000" w:themeColor="text1"/>
                <w:kern w:val="24"/>
              </w:rPr>
              <w:t>С</w:t>
            </w:r>
            <w:r w:rsidR="00431385" w:rsidRPr="00BB7290">
              <w:rPr>
                <w:rFonts w:ascii="Times New Roman" w:hAnsi="Times New Roman" w:cs="Times New Roman"/>
                <w:color w:val="000000" w:themeColor="text1"/>
                <w:kern w:val="24"/>
              </w:rPr>
              <w:t>ценария</w:t>
            </w:r>
            <w:r w:rsidR="00467BA8">
              <w:rPr>
                <w:rFonts w:ascii="Times New Roman" w:hAnsi="Times New Roman" w:cs="Times New Roman"/>
                <w:color w:val="000000" w:themeColor="text1"/>
                <w:kern w:val="24"/>
              </w:rPr>
              <w:t xml:space="preserve"> обзвона</w:t>
            </w:r>
            <w:r w:rsidRPr="00BB7290">
              <w:rPr>
                <w:rFonts w:ascii="Times New Roman" w:hAnsi="Times New Roman" w:cs="Times New Roman"/>
                <w:color w:val="000000" w:themeColor="text1"/>
                <w:kern w:val="24"/>
              </w:rPr>
              <w:t>)</w:t>
            </w:r>
          </w:p>
        </w:tc>
        <w:tc>
          <w:tcPr>
            <w:tcW w:w="1045" w:type="pct"/>
          </w:tcPr>
          <w:p w14:paraId="26634ED7"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4AD4615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0A78BF7" w14:textId="77777777" w:rsidR="002E447B" w:rsidRPr="00BB7290" w:rsidRDefault="002E447B" w:rsidP="00A55BA2">
            <w:pPr>
              <w:jc w:val="center"/>
              <w:textAlignment w:val="center"/>
              <w:rPr>
                <w:rFonts w:ascii="Times New Roman" w:eastAsia="Times New Roman" w:hAnsi="Times New Roman" w:cs="Times New Roman"/>
                <w:lang w:val="en-US"/>
              </w:rPr>
            </w:pPr>
            <w:r w:rsidRPr="00BB7290">
              <w:rPr>
                <w:rFonts w:ascii="Times New Roman" w:eastAsia="Times New Roman" w:hAnsi="Times New Roman" w:cs="Times New Roman"/>
                <w:color w:val="000000"/>
                <w:kern w:val="24"/>
              </w:rPr>
              <w:t>2 400,00</w:t>
            </w:r>
          </w:p>
        </w:tc>
      </w:tr>
      <w:tr w:rsidR="002E447B" w:rsidRPr="00BB7290" w14:paraId="770CF105" w14:textId="77777777" w:rsidTr="00A55BA2">
        <w:trPr>
          <w:cantSplit/>
          <w:trHeight w:val="759"/>
        </w:trPr>
        <w:tc>
          <w:tcPr>
            <w:tcW w:w="1925" w:type="pct"/>
            <w:hideMark/>
          </w:tcPr>
          <w:p w14:paraId="1FC2C17C" w14:textId="77777777" w:rsidR="002E447B" w:rsidRPr="00BB7290" w:rsidRDefault="003C1983" w:rsidP="00A55BA2">
            <w:pPr>
              <w:rPr>
                <w:rFonts w:ascii="Times New Roman" w:eastAsia="Times New Roman" w:hAnsi="Times New Roman" w:cs="Times New Roman"/>
              </w:rPr>
            </w:pPr>
            <w:r w:rsidRPr="00BB7290">
              <w:rPr>
                <w:rFonts w:ascii="Times New Roman" w:hAnsi="Times New Roman" w:cs="Times New Roman"/>
                <w:color w:val="000000" w:themeColor="text1"/>
                <w:kern w:val="24"/>
              </w:rPr>
              <w:t>Не корректно оформленная з</w:t>
            </w:r>
            <w:r w:rsidR="002E447B" w:rsidRPr="00BB7290">
              <w:rPr>
                <w:rFonts w:ascii="Times New Roman" w:hAnsi="Times New Roman" w:cs="Times New Roman"/>
                <w:color w:val="000000" w:themeColor="text1"/>
                <w:kern w:val="24"/>
              </w:rPr>
              <w:t>аявка (не указаны либо указаны неверно дополнительный/мобильный телефон, ФИО, адрес абонента и пр. информация, не позволяющая корректно обработать заявку)</w:t>
            </w:r>
          </w:p>
        </w:tc>
        <w:tc>
          <w:tcPr>
            <w:tcW w:w="1045" w:type="pct"/>
          </w:tcPr>
          <w:p w14:paraId="0D8580CD"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55AAE847"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189DC14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2 400,00</w:t>
            </w:r>
          </w:p>
        </w:tc>
      </w:tr>
      <w:tr w:rsidR="002E447B" w:rsidRPr="00BB7290" w14:paraId="2991BC50" w14:textId="77777777" w:rsidTr="00A55BA2">
        <w:trPr>
          <w:cantSplit/>
          <w:trHeight w:val="545"/>
        </w:trPr>
        <w:tc>
          <w:tcPr>
            <w:tcW w:w="1925" w:type="pct"/>
          </w:tcPr>
          <w:p w14:paraId="46875569" w14:textId="77777777" w:rsidR="002E447B" w:rsidRPr="00BB7290" w:rsidRDefault="002E447B" w:rsidP="00A55BA2">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Несвоевременное оформление заявки в ИС Принципала</w:t>
            </w:r>
          </w:p>
        </w:tc>
        <w:tc>
          <w:tcPr>
            <w:tcW w:w="1045" w:type="pct"/>
          </w:tcPr>
          <w:p w14:paraId="50E47C14"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tcPr>
          <w:p w14:paraId="6878EA6C"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За каждый выявленный факт</w:t>
            </w:r>
          </w:p>
        </w:tc>
        <w:tc>
          <w:tcPr>
            <w:tcW w:w="1004" w:type="pct"/>
          </w:tcPr>
          <w:p w14:paraId="01C6254D" w14:textId="77777777" w:rsidR="002E447B" w:rsidRPr="00BB7290" w:rsidRDefault="002E447B" w:rsidP="00A55BA2">
            <w:pPr>
              <w:jc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1 200,00</w:t>
            </w:r>
          </w:p>
        </w:tc>
      </w:tr>
      <w:tr w:rsidR="002E447B" w:rsidRPr="00BB7290" w14:paraId="60EB7169" w14:textId="77777777" w:rsidTr="00A55BA2">
        <w:trPr>
          <w:cantSplit/>
          <w:trHeight w:val="545"/>
        </w:trPr>
        <w:tc>
          <w:tcPr>
            <w:tcW w:w="1925" w:type="pct"/>
            <w:hideMark/>
          </w:tcPr>
          <w:p w14:paraId="56F20B86"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Некорректное ведение диалога (повышение тона/оскорбление абонента/)</w:t>
            </w:r>
          </w:p>
        </w:tc>
        <w:tc>
          <w:tcPr>
            <w:tcW w:w="1045" w:type="pct"/>
          </w:tcPr>
          <w:p w14:paraId="1EB108F2"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08B0E9A9"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06009F49"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6 000,00</w:t>
            </w:r>
          </w:p>
        </w:tc>
      </w:tr>
      <w:tr w:rsidR="002E447B" w:rsidRPr="00BB7290" w14:paraId="06C8C6F3" w14:textId="77777777" w:rsidTr="00A55BA2">
        <w:trPr>
          <w:cantSplit/>
          <w:trHeight w:val="759"/>
        </w:trPr>
        <w:tc>
          <w:tcPr>
            <w:tcW w:w="1925" w:type="pct"/>
            <w:hideMark/>
          </w:tcPr>
          <w:p w14:paraId="436AA455" w14:textId="77777777" w:rsidR="002E447B" w:rsidRPr="00BB7290" w:rsidRDefault="002E447B" w:rsidP="00431385">
            <w:pP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В ходе разговора </w:t>
            </w:r>
            <w:r w:rsidR="00431385" w:rsidRPr="00BB7290">
              <w:rPr>
                <w:rFonts w:ascii="Times New Roman" w:hAnsi="Times New Roman" w:cs="Times New Roman"/>
                <w:color w:val="000000" w:themeColor="text1"/>
                <w:kern w:val="24"/>
              </w:rPr>
              <w:t xml:space="preserve">используются </w:t>
            </w:r>
            <w:r w:rsidRPr="00BB7290">
              <w:rPr>
                <w:rFonts w:ascii="Times New Roman" w:hAnsi="Times New Roman" w:cs="Times New Roman"/>
                <w:color w:val="000000" w:themeColor="text1"/>
                <w:kern w:val="24"/>
              </w:rPr>
              <w:t>фразы : «Заявка – это не договор», «Когда наш специалист Вам перезвонит, Вы можете отказаться», «Можете подумать, а когда перезвонит специалист - примите решение» и т.п.</w:t>
            </w:r>
          </w:p>
        </w:tc>
        <w:tc>
          <w:tcPr>
            <w:tcW w:w="1045" w:type="pct"/>
          </w:tcPr>
          <w:p w14:paraId="6D2F2CE3"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45DA02C4"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7A8EE3F"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2 400,00</w:t>
            </w:r>
          </w:p>
        </w:tc>
      </w:tr>
      <w:tr w:rsidR="002E447B" w:rsidRPr="00BB7290" w14:paraId="4452AA96" w14:textId="77777777" w:rsidTr="00A55BA2">
        <w:trPr>
          <w:cantSplit/>
          <w:trHeight w:val="545"/>
        </w:trPr>
        <w:tc>
          <w:tcPr>
            <w:tcW w:w="1925" w:type="pct"/>
          </w:tcPr>
          <w:p w14:paraId="5F850682" w14:textId="77777777" w:rsidR="002E447B" w:rsidRPr="00BB7290" w:rsidRDefault="002E447B" w:rsidP="00A55BA2">
            <w:pP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Некорректное ведение диалога, либо предоставление неполной/неверной информации, повлекшее претензионное обращение действующего или потенциального клиента</w:t>
            </w:r>
          </w:p>
        </w:tc>
        <w:tc>
          <w:tcPr>
            <w:tcW w:w="1045" w:type="pct"/>
          </w:tcPr>
          <w:p w14:paraId="0D5785D7"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tcPr>
          <w:p w14:paraId="71B6500F"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За каждый выявленный факт</w:t>
            </w:r>
          </w:p>
        </w:tc>
        <w:tc>
          <w:tcPr>
            <w:tcW w:w="1004" w:type="pct"/>
          </w:tcPr>
          <w:p w14:paraId="7A2A502C"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2 400,00</w:t>
            </w:r>
          </w:p>
        </w:tc>
      </w:tr>
      <w:tr w:rsidR="002E447B" w:rsidRPr="00BB7290" w14:paraId="656E1DD1" w14:textId="77777777" w:rsidTr="00A55BA2">
        <w:trPr>
          <w:cantSplit/>
          <w:trHeight w:val="545"/>
        </w:trPr>
        <w:tc>
          <w:tcPr>
            <w:tcW w:w="1925" w:type="pct"/>
            <w:hideMark/>
          </w:tcPr>
          <w:p w14:paraId="3267070C" w14:textId="77777777" w:rsidR="002E447B" w:rsidRPr="00BB7290" w:rsidRDefault="002E447B" w:rsidP="00A55BA2">
            <w:pPr>
              <w:rPr>
                <w:rFonts w:ascii="Times New Roman" w:eastAsia="Times New Roman" w:hAnsi="Times New Roman" w:cs="Times New Roman"/>
              </w:rPr>
            </w:pPr>
            <w:r w:rsidRPr="00BB7290">
              <w:rPr>
                <w:rFonts w:ascii="Times New Roman" w:hAnsi="Times New Roman" w:cs="Times New Roman"/>
                <w:color w:val="000000" w:themeColor="text1"/>
                <w:kern w:val="24"/>
              </w:rPr>
              <w:lastRenderedPageBreak/>
              <w:t>Объем отработанных баз менее 80% от переданных согласно графику за отчётный месяц</w:t>
            </w:r>
          </w:p>
        </w:tc>
        <w:tc>
          <w:tcPr>
            <w:tcW w:w="1045" w:type="pct"/>
          </w:tcPr>
          <w:p w14:paraId="358626EF"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Систематическое</w:t>
            </w:r>
          </w:p>
        </w:tc>
        <w:tc>
          <w:tcPr>
            <w:tcW w:w="1026" w:type="pct"/>
            <w:hideMark/>
          </w:tcPr>
          <w:p w14:paraId="769074E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1EE229E6"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 xml:space="preserve"> = % обработанных баз на дату окончания обзвона по графику</w:t>
            </w:r>
          </w:p>
        </w:tc>
      </w:tr>
      <w:tr w:rsidR="002E447B" w:rsidRPr="00BB7290" w14:paraId="0EF6C333" w14:textId="77777777" w:rsidTr="00A55BA2">
        <w:trPr>
          <w:cantSplit/>
          <w:trHeight w:val="759"/>
        </w:trPr>
        <w:tc>
          <w:tcPr>
            <w:tcW w:w="1925" w:type="pct"/>
            <w:hideMark/>
          </w:tcPr>
          <w:p w14:paraId="4C7ABCC8"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Нарушение сроков отработки базы</w:t>
            </w:r>
          </w:p>
        </w:tc>
        <w:tc>
          <w:tcPr>
            <w:tcW w:w="1045" w:type="pct"/>
          </w:tcPr>
          <w:p w14:paraId="1BA9270A"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Систематическое</w:t>
            </w:r>
          </w:p>
        </w:tc>
        <w:tc>
          <w:tcPr>
            <w:tcW w:w="1026" w:type="pct"/>
            <w:hideMark/>
          </w:tcPr>
          <w:p w14:paraId="434B7111"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403D6920" w14:textId="77777777" w:rsidR="002E447B" w:rsidRPr="00BB7290" w:rsidRDefault="002E447B" w:rsidP="001C3184">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0,</w:t>
            </w:r>
            <w:r w:rsidR="001C3184" w:rsidRPr="00BB7290">
              <w:rPr>
                <w:rFonts w:ascii="Times New Roman" w:hAnsi="Times New Roman" w:cs="Times New Roman"/>
                <w:color w:val="000000" w:themeColor="text1"/>
                <w:kern w:val="24"/>
              </w:rPr>
              <w:t>8</w:t>
            </w:r>
          </w:p>
        </w:tc>
      </w:tr>
      <w:tr w:rsidR="002E447B" w:rsidRPr="00BB7290" w14:paraId="59A76F3F" w14:textId="77777777" w:rsidTr="00A55BA2">
        <w:trPr>
          <w:cantSplit/>
          <w:trHeight w:val="545"/>
        </w:trPr>
        <w:tc>
          <w:tcPr>
            <w:tcW w:w="1925" w:type="pct"/>
            <w:hideMark/>
          </w:tcPr>
          <w:p w14:paraId="2BAB3573"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Факт представление интересов другого оператора</w:t>
            </w:r>
          </w:p>
        </w:tc>
        <w:tc>
          <w:tcPr>
            <w:tcW w:w="1045" w:type="pct"/>
          </w:tcPr>
          <w:p w14:paraId="622E3FE9"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2356C442"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2B3E00F" w14:textId="77777777" w:rsidR="002E447B" w:rsidRPr="00BB7290" w:rsidRDefault="002E447B" w:rsidP="00A55BA2">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120 000,00</w:t>
            </w:r>
          </w:p>
        </w:tc>
      </w:tr>
      <w:tr w:rsidR="002E447B" w:rsidRPr="00BB7290" w14:paraId="2F3E910D" w14:textId="77777777" w:rsidTr="00A55BA2">
        <w:trPr>
          <w:cantSplit/>
          <w:trHeight w:val="759"/>
        </w:trPr>
        <w:tc>
          <w:tcPr>
            <w:tcW w:w="1925" w:type="pct"/>
            <w:hideMark/>
          </w:tcPr>
          <w:p w14:paraId="0763AEE3"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Потеря действующего клиента </w:t>
            </w:r>
          </w:p>
        </w:tc>
        <w:tc>
          <w:tcPr>
            <w:tcW w:w="1045" w:type="pct"/>
          </w:tcPr>
          <w:p w14:paraId="1638FCA1"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23406EE0"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79EA5EAA" w14:textId="77777777" w:rsidR="002E447B" w:rsidRPr="00BB7290" w:rsidRDefault="002E447B" w:rsidP="00A55BA2">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  6 000,00</w:t>
            </w:r>
          </w:p>
        </w:tc>
      </w:tr>
      <w:tr w:rsidR="002E447B" w:rsidRPr="00BB7290" w14:paraId="20952889" w14:textId="77777777" w:rsidTr="00A55BA2">
        <w:trPr>
          <w:cantSplit/>
          <w:trHeight w:val="759"/>
        </w:trPr>
        <w:tc>
          <w:tcPr>
            <w:tcW w:w="1925" w:type="pct"/>
            <w:hideMark/>
          </w:tcPr>
          <w:p w14:paraId="0E4F6BC7" w14:textId="77777777" w:rsidR="002E447B" w:rsidRPr="00BB7290" w:rsidRDefault="002E447B" w:rsidP="00AA725B">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За несвоевременное/некорректное предоставление отчетности и несвоевременную загрузку данных в ЕИССД</w:t>
            </w:r>
            <w:r w:rsidR="002C1FB7" w:rsidRPr="00BB7290">
              <w:rPr>
                <w:rFonts w:ascii="Times New Roman" w:hAnsi="Times New Roman" w:cs="Times New Roman"/>
                <w:color w:val="000000" w:themeColor="text1"/>
                <w:kern w:val="24"/>
              </w:rPr>
              <w:t xml:space="preserve"> </w:t>
            </w:r>
          </w:p>
        </w:tc>
        <w:tc>
          <w:tcPr>
            <w:tcW w:w="1045" w:type="pct"/>
          </w:tcPr>
          <w:p w14:paraId="17E672C8"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 xml:space="preserve">Систематическое* </w:t>
            </w:r>
          </w:p>
          <w:p w14:paraId="7ECE330D"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(более 3х выявленных случаев в месяц)</w:t>
            </w:r>
          </w:p>
        </w:tc>
        <w:tc>
          <w:tcPr>
            <w:tcW w:w="1026" w:type="pct"/>
            <w:hideMark/>
          </w:tcPr>
          <w:p w14:paraId="4789761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7F84B15D" w14:textId="77777777" w:rsidR="002E447B" w:rsidRPr="00BB7290" w:rsidRDefault="002E447B" w:rsidP="001C3184">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0,</w:t>
            </w:r>
            <w:r w:rsidR="001C3184" w:rsidRPr="00BB7290">
              <w:rPr>
                <w:rFonts w:ascii="Times New Roman" w:hAnsi="Times New Roman" w:cs="Times New Roman"/>
                <w:color w:val="000000" w:themeColor="text1"/>
                <w:kern w:val="24"/>
              </w:rPr>
              <w:t>8</w:t>
            </w:r>
          </w:p>
        </w:tc>
      </w:tr>
      <w:tr w:rsidR="002E447B" w:rsidRPr="00BB7290" w14:paraId="297C6C61" w14:textId="77777777" w:rsidTr="00A55BA2">
        <w:trPr>
          <w:cantSplit/>
          <w:trHeight w:val="759"/>
        </w:trPr>
        <w:tc>
          <w:tcPr>
            <w:tcW w:w="1925" w:type="pct"/>
          </w:tcPr>
          <w:p w14:paraId="1540CB0A" w14:textId="77777777" w:rsidR="002E447B" w:rsidRPr="00BB7290" w:rsidRDefault="002E447B" w:rsidP="00AA725B">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Загрузка результата с некорректным статусом обзвона в ЕИССД</w:t>
            </w:r>
            <w:r w:rsidR="002C1FB7" w:rsidRPr="00BB7290">
              <w:rPr>
                <w:rFonts w:ascii="Times New Roman" w:hAnsi="Times New Roman" w:cs="Times New Roman"/>
                <w:color w:val="000000" w:themeColor="text1"/>
                <w:kern w:val="24"/>
              </w:rPr>
              <w:t xml:space="preserve"> </w:t>
            </w:r>
          </w:p>
        </w:tc>
        <w:tc>
          <w:tcPr>
            <w:tcW w:w="1045" w:type="pct"/>
          </w:tcPr>
          <w:p w14:paraId="71BA0C1B"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096F60F9"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10E7D8FF" w14:textId="77777777" w:rsidR="002E447B" w:rsidRPr="00BB7290" w:rsidRDefault="002E447B"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1 200,00</w:t>
            </w:r>
          </w:p>
        </w:tc>
      </w:tr>
      <w:tr w:rsidR="002E447B" w:rsidRPr="00BB7290" w14:paraId="3BDC023D" w14:textId="77777777" w:rsidTr="00A55BA2">
        <w:trPr>
          <w:cantSplit/>
          <w:trHeight w:val="759"/>
        </w:trPr>
        <w:tc>
          <w:tcPr>
            <w:tcW w:w="1925" w:type="pct"/>
          </w:tcPr>
          <w:p w14:paraId="2556927E" w14:textId="77777777" w:rsidR="002E447B" w:rsidRPr="00BB7290" w:rsidRDefault="002E447B" w:rsidP="00A55BA2">
            <w:pPr>
              <w:contextualSpacing/>
              <w:jc w:val="both"/>
              <w:rPr>
                <w:rFonts w:ascii="Times New Roman" w:hAnsi="Times New Roman" w:cs="Times New Roman"/>
              </w:rPr>
            </w:pPr>
            <w:r w:rsidRPr="00BB7290">
              <w:rPr>
                <w:rFonts w:ascii="Times New Roman" w:hAnsi="Times New Roman" w:cs="Times New Roman"/>
              </w:rPr>
              <w:t>Передача Заявки на подключение услуг Принципала, полученных путем телефонных продаж под любым каналом продаж, отличным от каналов «ИТМ Партнер» и «ИТМ Лидогенерация»</w:t>
            </w:r>
          </w:p>
          <w:p w14:paraId="053EA9AB" w14:textId="77777777" w:rsidR="002E447B" w:rsidRPr="00BB7290" w:rsidRDefault="002E447B" w:rsidP="00A55BA2">
            <w:pPr>
              <w:textAlignment w:val="center"/>
              <w:rPr>
                <w:rFonts w:ascii="Times New Roman" w:hAnsi="Times New Roman" w:cs="Times New Roman"/>
                <w:color w:val="000000" w:themeColor="text1"/>
                <w:kern w:val="24"/>
              </w:rPr>
            </w:pPr>
          </w:p>
        </w:tc>
        <w:tc>
          <w:tcPr>
            <w:tcW w:w="1045" w:type="pct"/>
          </w:tcPr>
          <w:p w14:paraId="4FFFB9F2"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208D54EE"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68FFE408" w14:textId="77777777" w:rsidR="002E447B" w:rsidRPr="00BB7290" w:rsidRDefault="00DB0F3F"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10</w:t>
            </w:r>
            <w:r w:rsidR="002F0BDC" w:rsidRPr="00BB7290">
              <w:rPr>
                <w:rFonts w:ascii="Times New Roman" w:hAnsi="Times New Roman" w:cs="Times New Roman"/>
                <w:color w:val="000000" w:themeColor="text1"/>
                <w:kern w:val="24"/>
              </w:rPr>
              <w:t> </w:t>
            </w:r>
            <w:r w:rsidRPr="00BB7290">
              <w:rPr>
                <w:rFonts w:ascii="Times New Roman" w:hAnsi="Times New Roman" w:cs="Times New Roman"/>
                <w:color w:val="000000" w:themeColor="text1"/>
                <w:kern w:val="24"/>
              </w:rPr>
              <w:t>000</w:t>
            </w:r>
            <w:r w:rsidR="002F0BDC" w:rsidRPr="00BB7290">
              <w:rPr>
                <w:rFonts w:ascii="Times New Roman" w:hAnsi="Times New Roman" w:cs="Times New Roman"/>
                <w:color w:val="000000" w:themeColor="text1"/>
                <w:kern w:val="24"/>
              </w:rPr>
              <w:t>,00</w:t>
            </w:r>
          </w:p>
        </w:tc>
      </w:tr>
      <w:tr w:rsidR="002E447B" w:rsidRPr="00BB7290" w14:paraId="6FCA954D" w14:textId="77777777" w:rsidTr="00A55BA2">
        <w:trPr>
          <w:cantSplit/>
          <w:trHeight w:val="759"/>
        </w:trPr>
        <w:tc>
          <w:tcPr>
            <w:tcW w:w="1925" w:type="pct"/>
          </w:tcPr>
          <w:p w14:paraId="024EB741" w14:textId="77777777" w:rsidR="002E447B" w:rsidRPr="00BB7290" w:rsidRDefault="009810EA" w:rsidP="004C5C59">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Передача любых заявок на Услуги Принципала, принятые не через Исходящий обзвон</w:t>
            </w:r>
            <w:r w:rsidR="004C5C59" w:rsidRPr="00BB7290">
              <w:rPr>
                <w:rFonts w:ascii="Times New Roman" w:hAnsi="Times New Roman" w:cs="Times New Roman"/>
                <w:color w:val="000000" w:themeColor="text1"/>
                <w:kern w:val="24"/>
              </w:rPr>
              <w:t xml:space="preserve">, в том числе через </w:t>
            </w:r>
            <w:r w:rsidR="004C5C59" w:rsidRPr="00BB7290">
              <w:rPr>
                <w:rFonts w:ascii="Times New Roman" w:hAnsi="Times New Roman" w:cs="Times New Roman"/>
              </w:rPr>
              <w:t>интернет-сайт</w:t>
            </w:r>
          </w:p>
        </w:tc>
        <w:tc>
          <w:tcPr>
            <w:tcW w:w="1045" w:type="pct"/>
          </w:tcPr>
          <w:p w14:paraId="20D8EAF8"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3CBAE1F8"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687BC893" w14:textId="77777777" w:rsidR="002E447B" w:rsidRPr="00BB7290" w:rsidRDefault="00DB0F3F"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10</w:t>
            </w:r>
            <w:r w:rsidR="002F0BDC" w:rsidRPr="00BB7290">
              <w:rPr>
                <w:rFonts w:ascii="Times New Roman" w:hAnsi="Times New Roman" w:cs="Times New Roman"/>
                <w:color w:val="000000" w:themeColor="text1"/>
                <w:kern w:val="24"/>
              </w:rPr>
              <w:t> </w:t>
            </w:r>
            <w:r w:rsidRPr="00BB7290">
              <w:rPr>
                <w:rFonts w:ascii="Times New Roman" w:hAnsi="Times New Roman" w:cs="Times New Roman"/>
                <w:color w:val="000000" w:themeColor="text1"/>
                <w:kern w:val="24"/>
              </w:rPr>
              <w:t>000</w:t>
            </w:r>
            <w:r w:rsidR="002F0BDC" w:rsidRPr="00BB7290">
              <w:rPr>
                <w:rFonts w:ascii="Times New Roman" w:hAnsi="Times New Roman" w:cs="Times New Roman"/>
                <w:color w:val="000000" w:themeColor="text1"/>
                <w:kern w:val="24"/>
              </w:rPr>
              <w:t>,00</w:t>
            </w:r>
          </w:p>
        </w:tc>
      </w:tr>
    </w:tbl>
    <w:p w14:paraId="49CEAC60" w14:textId="77777777" w:rsidR="00775329" w:rsidRPr="00BB7290" w:rsidRDefault="00775329" w:rsidP="00AB682D">
      <w:pPr>
        <w:rPr>
          <w:rFonts w:ascii="Times New Roman" w:eastAsia="Calibri" w:hAnsi="Times New Roman" w:cs="Times New Roman"/>
        </w:rPr>
        <w:sectPr w:rsidR="00775329" w:rsidRPr="00BB7290" w:rsidSect="00DC6E51">
          <w:pgSz w:w="11906" w:h="16838"/>
          <w:pgMar w:top="993" w:right="850" w:bottom="567" w:left="1701" w:header="708" w:footer="708" w:gutter="0"/>
          <w:cols w:space="708"/>
          <w:docGrid w:linePitch="360"/>
        </w:sectPr>
      </w:pPr>
    </w:p>
    <w:p w14:paraId="18B7AD07" w14:textId="77777777" w:rsidR="00DC1AF4" w:rsidRPr="00BB7290" w:rsidRDefault="00DC1AF4" w:rsidP="00AB682D">
      <w:pPr>
        <w:rPr>
          <w:rFonts w:ascii="Times New Roman" w:eastAsia="Calibri" w:hAnsi="Times New Roman" w:cs="Times New Roman"/>
        </w:rPr>
      </w:pPr>
    </w:p>
    <w:p w14:paraId="5975AA53" w14:textId="77777777" w:rsidR="004B2B3C" w:rsidRPr="00BB7290" w:rsidRDefault="00DC6E51" w:rsidP="00636A9F">
      <w:pPr>
        <w:spacing w:after="0"/>
        <w:ind w:left="12036"/>
        <w:rPr>
          <w:rFonts w:ascii="Times New Roman" w:eastAsia="Calibri" w:hAnsi="Times New Roman" w:cs="Times New Roman"/>
          <w:b/>
          <w:bCs/>
        </w:rPr>
      </w:pPr>
      <w:r w:rsidRPr="00BB7290">
        <w:rPr>
          <w:rFonts w:ascii="Times New Roman" w:eastAsia="Calibri" w:hAnsi="Times New Roman" w:cs="Times New Roman"/>
          <w:b/>
          <w:bCs/>
        </w:rPr>
        <w:t xml:space="preserve">    </w:t>
      </w:r>
      <w:r w:rsidR="004B2B3C"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3</w:t>
      </w:r>
      <w:r w:rsidR="009C625D" w:rsidRPr="00BB7290">
        <w:rPr>
          <w:rFonts w:ascii="Times New Roman" w:eastAsia="Calibri" w:hAnsi="Times New Roman" w:cs="Times New Roman"/>
          <w:b/>
          <w:bCs/>
        </w:rPr>
        <w:t xml:space="preserve"> к</w:t>
      </w:r>
      <w:r w:rsidR="004B2B3C" w:rsidRPr="00BB7290">
        <w:rPr>
          <w:rFonts w:ascii="Times New Roman" w:eastAsia="Calibri" w:hAnsi="Times New Roman" w:cs="Times New Roman"/>
          <w:b/>
          <w:bCs/>
        </w:rPr>
        <w:t xml:space="preserve"> </w:t>
      </w:r>
    </w:p>
    <w:p w14:paraId="1214289E"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2A66EF8B"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_____</w:t>
      </w:r>
      <w:r w:rsidRPr="00BB7290">
        <w:rPr>
          <w:rFonts w:ascii="Times New Roman" w:eastAsia="Calibri" w:hAnsi="Times New Roman" w:cs="Times New Roman"/>
          <w:b/>
          <w:bCs/>
        </w:rPr>
        <w:t>___</w:t>
      </w:r>
    </w:p>
    <w:p w14:paraId="4A007F89" w14:textId="77777777" w:rsidR="004B2B3C" w:rsidRPr="00BB7290" w:rsidRDefault="004B2B3C" w:rsidP="004B2B3C">
      <w:pPr>
        <w:shd w:val="clear" w:color="auto" w:fill="FFFFFF"/>
        <w:tabs>
          <w:tab w:val="left" w:pos="1608"/>
        </w:tabs>
        <w:jc w:val="right"/>
        <w:rPr>
          <w:rFonts w:ascii="Times New Roman" w:eastAsia="Calibri" w:hAnsi="Times New Roman" w:cs="Times New Roman"/>
          <w:b/>
        </w:rPr>
      </w:pPr>
    </w:p>
    <w:p w14:paraId="10299505" w14:textId="77777777" w:rsidR="00D71A32" w:rsidRPr="00BB7290" w:rsidRDefault="00D71A32" w:rsidP="00D71A32">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 xml:space="preserve">Форма Отчета </w:t>
      </w:r>
    </w:p>
    <w:p w14:paraId="2646AA06" w14:textId="77777777" w:rsidR="00D71A32" w:rsidRPr="00BB7290" w:rsidRDefault="00D71A32" w:rsidP="00D71A32">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bCs/>
        </w:rPr>
        <w:t>Начало формы</w:t>
      </w:r>
    </w:p>
    <w:p w14:paraId="7FF56D69" w14:textId="77777777" w:rsidR="00BA3ACD" w:rsidRPr="00BB7290" w:rsidRDefault="00BA3ACD" w:rsidP="00BA3ACD">
      <w:pPr>
        <w:shd w:val="clear" w:color="auto" w:fill="FFFFFF"/>
        <w:tabs>
          <w:tab w:val="left" w:pos="1608"/>
        </w:tabs>
        <w:jc w:val="center"/>
        <w:rPr>
          <w:rFonts w:ascii="Times New Roman" w:eastAsia="Calibri" w:hAnsi="Times New Roman" w:cs="Times New Roman"/>
          <w:b/>
          <w:bCs/>
        </w:rPr>
      </w:pPr>
      <w:r w:rsidRPr="00BB7290">
        <w:rPr>
          <w:rFonts w:ascii="Times New Roman" w:eastAsia="Calibri" w:hAnsi="Times New Roman" w:cs="Times New Roman"/>
          <w:b/>
          <w:bCs/>
        </w:rPr>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(по Тёплым базам)</w:t>
      </w:r>
    </w:p>
    <w:tbl>
      <w:tblPr>
        <w:tblW w:w="14818" w:type="dxa"/>
        <w:tblInd w:w="-10" w:type="dxa"/>
        <w:tblLook w:val="04A0" w:firstRow="1" w:lastRow="0" w:firstColumn="1" w:lastColumn="0" w:noHBand="0" w:noVBand="1"/>
      </w:tblPr>
      <w:tblGrid>
        <w:gridCol w:w="792"/>
        <w:gridCol w:w="689"/>
        <w:gridCol w:w="723"/>
        <w:gridCol w:w="499"/>
        <w:gridCol w:w="470"/>
        <w:gridCol w:w="465"/>
        <w:gridCol w:w="406"/>
        <w:gridCol w:w="413"/>
        <w:gridCol w:w="448"/>
        <w:gridCol w:w="499"/>
        <w:gridCol w:w="406"/>
        <w:gridCol w:w="406"/>
        <w:gridCol w:w="448"/>
        <w:gridCol w:w="430"/>
        <w:gridCol w:w="406"/>
        <w:gridCol w:w="406"/>
        <w:gridCol w:w="406"/>
        <w:gridCol w:w="448"/>
        <w:gridCol w:w="654"/>
        <w:gridCol w:w="413"/>
        <w:gridCol w:w="499"/>
        <w:gridCol w:w="534"/>
        <w:gridCol w:w="413"/>
        <w:gridCol w:w="413"/>
        <w:gridCol w:w="603"/>
        <w:gridCol w:w="517"/>
        <w:gridCol w:w="603"/>
        <w:gridCol w:w="499"/>
        <w:gridCol w:w="499"/>
        <w:gridCol w:w="467"/>
      </w:tblGrid>
      <w:tr w:rsidR="00183479" w:rsidRPr="00BB7290" w14:paraId="7C63177F" w14:textId="77777777" w:rsidTr="00183479">
        <w:trPr>
          <w:trHeight w:val="377"/>
        </w:trPr>
        <w:tc>
          <w:tcPr>
            <w:tcW w:w="792"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05734F0F" w14:textId="77777777" w:rsidR="00183479" w:rsidRPr="00BB7290" w:rsidRDefault="001F786F"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Региональный Филиал</w:t>
            </w:r>
          </w:p>
        </w:tc>
        <w:tc>
          <w:tcPr>
            <w:tcW w:w="689"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33AC93F1"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передано контактов</w:t>
            </w:r>
          </w:p>
        </w:tc>
        <w:tc>
          <w:tcPr>
            <w:tcW w:w="723"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7EB465CE"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состоялось контактов</w:t>
            </w:r>
          </w:p>
        </w:tc>
        <w:tc>
          <w:tcPr>
            <w:tcW w:w="499"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69B28732"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дозвона</w:t>
            </w:r>
          </w:p>
        </w:tc>
        <w:tc>
          <w:tcPr>
            <w:tcW w:w="12115" w:type="dxa"/>
            <w:gridSpan w:val="26"/>
            <w:tcBorders>
              <w:top w:val="single" w:sz="8" w:space="0" w:color="auto"/>
              <w:left w:val="nil"/>
              <w:bottom w:val="single" w:sz="4" w:space="0" w:color="auto"/>
              <w:right w:val="single" w:sz="8" w:space="0" w:color="000000"/>
            </w:tcBorders>
            <w:shd w:val="clear" w:color="auto" w:fill="auto"/>
            <w:noWrap/>
            <w:vAlign w:val="center"/>
            <w:hideMark/>
          </w:tcPr>
          <w:p w14:paraId="00F970A5"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Принятые заявки в Отчетном периоде по </w:t>
            </w:r>
            <w:r w:rsidRPr="00BB7290">
              <w:rPr>
                <w:rFonts w:ascii="Times New Roman" w:eastAsia="Times New Roman" w:hAnsi="Times New Roman" w:cs="Times New Roman"/>
                <w:bCs/>
                <w:color w:val="000000"/>
                <w:sz w:val="16"/>
                <w:szCs w:val="16"/>
              </w:rPr>
              <w:t>теплым базам</w:t>
            </w:r>
          </w:p>
        </w:tc>
      </w:tr>
      <w:tr w:rsidR="000323E4" w:rsidRPr="00BB7290" w14:paraId="1DE67292" w14:textId="77777777" w:rsidTr="00183479">
        <w:trPr>
          <w:trHeight w:val="2600"/>
        </w:trPr>
        <w:tc>
          <w:tcPr>
            <w:tcW w:w="792" w:type="dxa"/>
            <w:vMerge/>
            <w:tcBorders>
              <w:top w:val="single" w:sz="8" w:space="0" w:color="auto"/>
              <w:left w:val="single" w:sz="8" w:space="0" w:color="auto"/>
              <w:bottom w:val="single" w:sz="4" w:space="0" w:color="auto"/>
              <w:right w:val="single" w:sz="4" w:space="0" w:color="auto"/>
            </w:tcBorders>
            <w:vAlign w:val="center"/>
            <w:hideMark/>
          </w:tcPr>
          <w:p w14:paraId="00894DC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689" w:type="dxa"/>
            <w:vMerge/>
            <w:tcBorders>
              <w:top w:val="single" w:sz="8" w:space="0" w:color="auto"/>
              <w:left w:val="single" w:sz="4" w:space="0" w:color="auto"/>
              <w:bottom w:val="single" w:sz="4" w:space="0" w:color="auto"/>
              <w:right w:val="single" w:sz="4" w:space="0" w:color="auto"/>
            </w:tcBorders>
            <w:vAlign w:val="center"/>
            <w:hideMark/>
          </w:tcPr>
          <w:p w14:paraId="2E79032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723" w:type="dxa"/>
            <w:vMerge/>
            <w:tcBorders>
              <w:top w:val="single" w:sz="8" w:space="0" w:color="auto"/>
              <w:left w:val="single" w:sz="4" w:space="0" w:color="auto"/>
              <w:bottom w:val="single" w:sz="4" w:space="0" w:color="auto"/>
              <w:right w:val="single" w:sz="4" w:space="0" w:color="auto"/>
            </w:tcBorders>
            <w:vAlign w:val="center"/>
            <w:hideMark/>
          </w:tcPr>
          <w:p w14:paraId="737A32A0"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1F51275"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70" w:type="dxa"/>
            <w:tcBorders>
              <w:top w:val="nil"/>
              <w:left w:val="nil"/>
              <w:bottom w:val="single" w:sz="4" w:space="0" w:color="auto"/>
              <w:right w:val="single" w:sz="4" w:space="0" w:color="auto"/>
            </w:tcBorders>
            <w:shd w:val="clear" w:color="000000" w:fill="FFFFFF"/>
            <w:textDirection w:val="btLr"/>
            <w:vAlign w:val="center"/>
            <w:hideMark/>
          </w:tcPr>
          <w:p w14:paraId="21D1EB25"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465" w:type="dxa"/>
            <w:tcBorders>
              <w:top w:val="nil"/>
              <w:left w:val="nil"/>
              <w:bottom w:val="single" w:sz="4" w:space="0" w:color="auto"/>
              <w:right w:val="single" w:sz="4" w:space="0" w:color="auto"/>
            </w:tcBorders>
            <w:shd w:val="clear" w:color="auto" w:fill="auto"/>
            <w:textDirection w:val="btLr"/>
            <w:vAlign w:val="center"/>
            <w:hideMark/>
          </w:tcPr>
          <w:p w14:paraId="0D36BFB7"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086577B8"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13" w:type="dxa"/>
            <w:tcBorders>
              <w:top w:val="nil"/>
              <w:left w:val="nil"/>
              <w:bottom w:val="single" w:sz="4" w:space="0" w:color="auto"/>
              <w:right w:val="single" w:sz="4" w:space="0" w:color="auto"/>
            </w:tcBorders>
            <w:shd w:val="clear" w:color="auto" w:fill="auto"/>
            <w:textDirection w:val="btLr"/>
            <w:vAlign w:val="center"/>
            <w:hideMark/>
          </w:tcPr>
          <w:p w14:paraId="37AE9613"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48" w:type="dxa"/>
            <w:tcBorders>
              <w:top w:val="nil"/>
              <w:left w:val="nil"/>
              <w:bottom w:val="single" w:sz="4" w:space="0" w:color="auto"/>
              <w:right w:val="single" w:sz="4" w:space="0" w:color="auto"/>
            </w:tcBorders>
            <w:shd w:val="clear" w:color="auto" w:fill="auto"/>
            <w:textDirection w:val="btLr"/>
            <w:vAlign w:val="center"/>
            <w:hideMark/>
          </w:tcPr>
          <w:p w14:paraId="3FC034A3"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99" w:type="dxa"/>
            <w:tcBorders>
              <w:top w:val="nil"/>
              <w:left w:val="nil"/>
              <w:bottom w:val="single" w:sz="4" w:space="0" w:color="auto"/>
              <w:right w:val="single" w:sz="4" w:space="0" w:color="auto"/>
            </w:tcBorders>
            <w:shd w:val="clear" w:color="auto" w:fill="auto"/>
            <w:textDirection w:val="btLr"/>
            <w:vAlign w:val="center"/>
            <w:hideMark/>
          </w:tcPr>
          <w:p w14:paraId="4BB033F8"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41C69A5E"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7B1CE9D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448" w:type="dxa"/>
            <w:tcBorders>
              <w:top w:val="nil"/>
              <w:left w:val="nil"/>
              <w:bottom w:val="single" w:sz="4" w:space="0" w:color="auto"/>
              <w:right w:val="single" w:sz="4" w:space="0" w:color="auto"/>
            </w:tcBorders>
            <w:shd w:val="clear" w:color="auto" w:fill="auto"/>
            <w:textDirection w:val="btLr"/>
            <w:vAlign w:val="center"/>
            <w:hideMark/>
          </w:tcPr>
          <w:p w14:paraId="1F444B01"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 (КПП)</w:t>
            </w:r>
          </w:p>
        </w:tc>
        <w:tc>
          <w:tcPr>
            <w:tcW w:w="430" w:type="dxa"/>
            <w:tcBorders>
              <w:top w:val="nil"/>
              <w:left w:val="nil"/>
              <w:bottom w:val="single" w:sz="4" w:space="0" w:color="auto"/>
              <w:right w:val="single" w:sz="4" w:space="0" w:color="auto"/>
            </w:tcBorders>
            <w:shd w:val="clear" w:color="auto" w:fill="auto"/>
            <w:textDirection w:val="btLr"/>
            <w:vAlign w:val="center"/>
            <w:hideMark/>
          </w:tcPr>
          <w:p w14:paraId="19FE341E"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482212B4"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5E3458E2"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389" w:type="dxa"/>
            <w:tcBorders>
              <w:top w:val="nil"/>
              <w:left w:val="nil"/>
              <w:bottom w:val="single" w:sz="4" w:space="0" w:color="auto"/>
              <w:right w:val="single" w:sz="4" w:space="0" w:color="auto"/>
            </w:tcBorders>
            <w:shd w:val="clear" w:color="auto" w:fill="auto"/>
            <w:textDirection w:val="btLr"/>
            <w:vAlign w:val="center"/>
            <w:hideMark/>
          </w:tcPr>
          <w:p w14:paraId="1942B99C"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48" w:type="dxa"/>
            <w:tcBorders>
              <w:top w:val="nil"/>
              <w:left w:val="nil"/>
              <w:bottom w:val="single" w:sz="4" w:space="0" w:color="auto"/>
              <w:right w:val="single" w:sz="4" w:space="0" w:color="auto"/>
            </w:tcBorders>
            <w:shd w:val="clear" w:color="000000" w:fill="FFFFFF"/>
            <w:textDirection w:val="btLr"/>
            <w:vAlign w:val="center"/>
            <w:hideMark/>
          </w:tcPr>
          <w:p w14:paraId="2FD7518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654" w:type="dxa"/>
            <w:tcBorders>
              <w:top w:val="nil"/>
              <w:left w:val="nil"/>
              <w:bottom w:val="single" w:sz="4" w:space="0" w:color="auto"/>
              <w:right w:val="single" w:sz="4" w:space="0" w:color="auto"/>
            </w:tcBorders>
            <w:shd w:val="clear" w:color="000000" w:fill="FFFFFF"/>
            <w:textDirection w:val="btLr"/>
            <w:vAlign w:val="center"/>
            <w:hideMark/>
          </w:tcPr>
          <w:p w14:paraId="725FF9FD"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 (кол-во пакетов)</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67065D7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7A3C7020"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534" w:type="dxa"/>
            <w:tcBorders>
              <w:top w:val="nil"/>
              <w:left w:val="nil"/>
              <w:bottom w:val="single" w:sz="4" w:space="0" w:color="auto"/>
              <w:right w:val="single" w:sz="4" w:space="0" w:color="auto"/>
            </w:tcBorders>
            <w:shd w:val="clear" w:color="000000" w:fill="FFFFFF"/>
            <w:textDirection w:val="btLr"/>
            <w:vAlign w:val="center"/>
            <w:hideMark/>
          </w:tcPr>
          <w:p w14:paraId="7BA669E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3A3A4499"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68666E88"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603" w:type="dxa"/>
            <w:tcBorders>
              <w:top w:val="nil"/>
              <w:left w:val="nil"/>
              <w:bottom w:val="single" w:sz="4" w:space="0" w:color="auto"/>
              <w:right w:val="single" w:sz="4" w:space="0" w:color="auto"/>
            </w:tcBorders>
            <w:shd w:val="clear" w:color="000000" w:fill="FFFFFF"/>
            <w:textDirection w:val="btLr"/>
            <w:vAlign w:val="center"/>
            <w:hideMark/>
          </w:tcPr>
          <w:p w14:paraId="3CAB4627"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(Базовый комплект)</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14:paraId="11AF0B7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603" w:type="dxa"/>
            <w:tcBorders>
              <w:top w:val="nil"/>
              <w:left w:val="nil"/>
              <w:bottom w:val="single" w:sz="4" w:space="0" w:color="auto"/>
              <w:right w:val="single" w:sz="4" w:space="0" w:color="auto"/>
            </w:tcBorders>
            <w:shd w:val="clear" w:color="000000" w:fill="FFFFFF"/>
            <w:textDirection w:val="btLr"/>
            <w:vAlign w:val="center"/>
            <w:hideMark/>
          </w:tcPr>
          <w:p w14:paraId="035821D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6716D26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71929414"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заявок (кол-во услуг)</w:t>
            </w:r>
          </w:p>
        </w:tc>
        <w:tc>
          <w:tcPr>
            <w:tcW w:w="467" w:type="dxa"/>
            <w:tcBorders>
              <w:top w:val="nil"/>
              <w:left w:val="nil"/>
              <w:bottom w:val="single" w:sz="4" w:space="0" w:color="auto"/>
              <w:right w:val="single" w:sz="8" w:space="0" w:color="auto"/>
            </w:tcBorders>
            <w:shd w:val="clear" w:color="000000" w:fill="FFFFFF"/>
            <w:textDirection w:val="btLr"/>
            <w:vAlign w:val="center"/>
            <w:hideMark/>
          </w:tcPr>
          <w:p w14:paraId="1F47BB3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MVNO</w:t>
            </w:r>
          </w:p>
        </w:tc>
      </w:tr>
      <w:tr w:rsidR="00183479" w:rsidRPr="00BB7290" w14:paraId="0D2B1BE5" w14:textId="77777777" w:rsidTr="00183479">
        <w:trPr>
          <w:trHeight w:val="335"/>
        </w:trPr>
        <w:tc>
          <w:tcPr>
            <w:tcW w:w="792" w:type="dxa"/>
            <w:tcBorders>
              <w:top w:val="nil"/>
              <w:left w:val="single" w:sz="8" w:space="0" w:color="auto"/>
              <w:bottom w:val="single" w:sz="4" w:space="0" w:color="auto"/>
              <w:right w:val="single" w:sz="4" w:space="0" w:color="auto"/>
            </w:tcBorders>
            <w:shd w:val="clear" w:color="000000" w:fill="FFFFFF"/>
            <w:noWrap/>
            <w:vAlign w:val="bottom"/>
            <w:hideMark/>
          </w:tcPr>
          <w:p w14:paraId="2CC5FDF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689" w:type="dxa"/>
            <w:tcBorders>
              <w:top w:val="nil"/>
              <w:left w:val="nil"/>
              <w:bottom w:val="single" w:sz="4" w:space="0" w:color="auto"/>
              <w:right w:val="single" w:sz="4" w:space="0" w:color="auto"/>
            </w:tcBorders>
            <w:shd w:val="clear" w:color="FFFFCC" w:fill="FFFFFF"/>
            <w:noWrap/>
            <w:vAlign w:val="center"/>
            <w:hideMark/>
          </w:tcPr>
          <w:p w14:paraId="42ADC08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723" w:type="dxa"/>
            <w:tcBorders>
              <w:top w:val="nil"/>
              <w:left w:val="nil"/>
              <w:bottom w:val="single" w:sz="4" w:space="0" w:color="auto"/>
              <w:right w:val="single" w:sz="4" w:space="0" w:color="auto"/>
            </w:tcBorders>
            <w:shd w:val="clear" w:color="FFFFCC" w:fill="FFFFFF"/>
            <w:noWrap/>
            <w:vAlign w:val="center"/>
            <w:hideMark/>
          </w:tcPr>
          <w:p w14:paraId="1EBFF14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000000" w:fill="FFFFFF"/>
            <w:noWrap/>
            <w:vAlign w:val="center"/>
            <w:hideMark/>
          </w:tcPr>
          <w:p w14:paraId="449822C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70" w:type="dxa"/>
            <w:tcBorders>
              <w:top w:val="nil"/>
              <w:left w:val="nil"/>
              <w:bottom w:val="single" w:sz="4" w:space="0" w:color="auto"/>
              <w:right w:val="single" w:sz="4" w:space="0" w:color="auto"/>
            </w:tcBorders>
            <w:shd w:val="clear" w:color="FFFFCC" w:fill="FFFFFF"/>
            <w:vAlign w:val="center"/>
            <w:hideMark/>
          </w:tcPr>
          <w:p w14:paraId="1B7A50E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65" w:type="dxa"/>
            <w:tcBorders>
              <w:top w:val="nil"/>
              <w:left w:val="nil"/>
              <w:bottom w:val="single" w:sz="4" w:space="0" w:color="auto"/>
              <w:right w:val="single" w:sz="4" w:space="0" w:color="auto"/>
            </w:tcBorders>
            <w:shd w:val="clear" w:color="000000" w:fill="FFFFFF"/>
            <w:vAlign w:val="center"/>
            <w:hideMark/>
          </w:tcPr>
          <w:p w14:paraId="3E7DB0D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76F6E20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784B0FC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72A8ECE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559643B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00B1D5C6"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4162C92C"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05CC785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30" w:type="dxa"/>
            <w:tcBorders>
              <w:top w:val="nil"/>
              <w:left w:val="nil"/>
              <w:bottom w:val="single" w:sz="4" w:space="0" w:color="auto"/>
              <w:right w:val="single" w:sz="4" w:space="0" w:color="auto"/>
            </w:tcBorders>
            <w:shd w:val="clear" w:color="auto" w:fill="auto"/>
            <w:vAlign w:val="center"/>
            <w:hideMark/>
          </w:tcPr>
          <w:p w14:paraId="1030D73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3CBCB19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2DF4F30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89" w:type="dxa"/>
            <w:tcBorders>
              <w:top w:val="nil"/>
              <w:left w:val="nil"/>
              <w:bottom w:val="single" w:sz="4" w:space="0" w:color="auto"/>
              <w:right w:val="single" w:sz="4" w:space="0" w:color="auto"/>
            </w:tcBorders>
            <w:shd w:val="clear" w:color="auto" w:fill="auto"/>
            <w:vAlign w:val="center"/>
            <w:hideMark/>
          </w:tcPr>
          <w:p w14:paraId="291CF85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5770DBE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54" w:type="dxa"/>
            <w:tcBorders>
              <w:top w:val="nil"/>
              <w:left w:val="nil"/>
              <w:bottom w:val="single" w:sz="4" w:space="0" w:color="auto"/>
              <w:right w:val="single" w:sz="4" w:space="0" w:color="auto"/>
            </w:tcBorders>
            <w:shd w:val="clear" w:color="auto" w:fill="auto"/>
            <w:vAlign w:val="center"/>
            <w:hideMark/>
          </w:tcPr>
          <w:p w14:paraId="1FB212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0D8163D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37DED45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34" w:type="dxa"/>
            <w:tcBorders>
              <w:top w:val="nil"/>
              <w:left w:val="nil"/>
              <w:bottom w:val="single" w:sz="4" w:space="0" w:color="auto"/>
              <w:right w:val="single" w:sz="4" w:space="0" w:color="auto"/>
            </w:tcBorders>
            <w:shd w:val="clear" w:color="auto" w:fill="auto"/>
            <w:vAlign w:val="center"/>
            <w:hideMark/>
          </w:tcPr>
          <w:p w14:paraId="7A83F24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32F2793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1B22054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03" w:type="dxa"/>
            <w:tcBorders>
              <w:top w:val="nil"/>
              <w:left w:val="nil"/>
              <w:bottom w:val="single" w:sz="4" w:space="0" w:color="auto"/>
              <w:right w:val="single" w:sz="4" w:space="0" w:color="auto"/>
            </w:tcBorders>
            <w:shd w:val="clear" w:color="auto" w:fill="auto"/>
            <w:vAlign w:val="center"/>
            <w:hideMark/>
          </w:tcPr>
          <w:p w14:paraId="0331791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17" w:type="dxa"/>
            <w:tcBorders>
              <w:top w:val="nil"/>
              <w:left w:val="nil"/>
              <w:bottom w:val="single" w:sz="4" w:space="0" w:color="auto"/>
              <w:right w:val="single" w:sz="4" w:space="0" w:color="auto"/>
            </w:tcBorders>
            <w:shd w:val="clear" w:color="auto" w:fill="auto"/>
            <w:vAlign w:val="center"/>
            <w:hideMark/>
          </w:tcPr>
          <w:p w14:paraId="1C00453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03" w:type="dxa"/>
            <w:tcBorders>
              <w:top w:val="nil"/>
              <w:left w:val="nil"/>
              <w:bottom w:val="single" w:sz="4" w:space="0" w:color="auto"/>
              <w:right w:val="single" w:sz="4" w:space="0" w:color="auto"/>
            </w:tcBorders>
            <w:shd w:val="clear" w:color="auto" w:fill="auto"/>
            <w:vAlign w:val="center"/>
            <w:hideMark/>
          </w:tcPr>
          <w:p w14:paraId="516B6C1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211E0EB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noWrap/>
            <w:vAlign w:val="center"/>
            <w:hideMark/>
          </w:tcPr>
          <w:p w14:paraId="1928297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67" w:type="dxa"/>
            <w:tcBorders>
              <w:top w:val="nil"/>
              <w:left w:val="nil"/>
              <w:bottom w:val="single" w:sz="4" w:space="0" w:color="auto"/>
              <w:right w:val="single" w:sz="8" w:space="0" w:color="auto"/>
            </w:tcBorders>
            <w:shd w:val="clear" w:color="auto" w:fill="auto"/>
            <w:noWrap/>
            <w:vAlign w:val="center"/>
            <w:hideMark/>
          </w:tcPr>
          <w:p w14:paraId="34CBE55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r>
      <w:tr w:rsidR="000323E4" w:rsidRPr="00BB7290" w14:paraId="486F00BF" w14:textId="77777777" w:rsidTr="00183479">
        <w:trPr>
          <w:trHeight w:val="307"/>
        </w:trPr>
        <w:tc>
          <w:tcPr>
            <w:tcW w:w="792" w:type="dxa"/>
            <w:tcBorders>
              <w:top w:val="nil"/>
              <w:left w:val="single" w:sz="8" w:space="0" w:color="auto"/>
              <w:bottom w:val="single" w:sz="8" w:space="0" w:color="auto"/>
              <w:right w:val="single" w:sz="4" w:space="0" w:color="auto"/>
            </w:tcBorders>
            <w:shd w:val="clear" w:color="auto" w:fill="auto"/>
            <w:vAlign w:val="center"/>
            <w:hideMark/>
          </w:tcPr>
          <w:p w14:paraId="49D9E460"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Итого</w:t>
            </w:r>
          </w:p>
        </w:tc>
        <w:tc>
          <w:tcPr>
            <w:tcW w:w="689" w:type="dxa"/>
            <w:tcBorders>
              <w:top w:val="nil"/>
              <w:left w:val="nil"/>
              <w:bottom w:val="single" w:sz="8" w:space="0" w:color="auto"/>
              <w:right w:val="single" w:sz="4" w:space="0" w:color="auto"/>
            </w:tcBorders>
            <w:shd w:val="clear" w:color="auto" w:fill="auto"/>
            <w:noWrap/>
            <w:vAlign w:val="center"/>
            <w:hideMark/>
          </w:tcPr>
          <w:p w14:paraId="471B1BF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723" w:type="dxa"/>
            <w:tcBorders>
              <w:top w:val="nil"/>
              <w:left w:val="nil"/>
              <w:bottom w:val="single" w:sz="8" w:space="0" w:color="auto"/>
              <w:right w:val="single" w:sz="4" w:space="0" w:color="auto"/>
            </w:tcBorders>
            <w:shd w:val="clear" w:color="auto" w:fill="auto"/>
            <w:noWrap/>
            <w:vAlign w:val="center"/>
            <w:hideMark/>
          </w:tcPr>
          <w:p w14:paraId="760C3AC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4E36D32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70" w:type="dxa"/>
            <w:tcBorders>
              <w:top w:val="nil"/>
              <w:left w:val="nil"/>
              <w:bottom w:val="single" w:sz="8" w:space="0" w:color="auto"/>
              <w:right w:val="single" w:sz="4" w:space="0" w:color="auto"/>
            </w:tcBorders>
            <w:shd w:val="clear" w:color="auto" w:fill="auto"/>
            <w:noWrap/>
            <w:vAlign w:val="center"/>
            <w:hideMark/>
          </w:tcPr>
          <w:p w14:paraId="284F85AB"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65" w:type="dxa"/>
            <w:tcBorders>
              <w:top w:val="nil"/>
              <w:left w:val="nil"/>
              <w:bottom w:val="single" w:sz="8" w:space="0" w:color="auto"/>
              <w:right w:val="single" w:sz="4" w:space="0" w:color="auto"/>
            </w:tcBorders>
            <w:shd w:val="clear" w:color="auto" w:fill="auto"/>
            <w:noWrap/>
            <w:vAlign w:val="center"/>
            <w:hideMark/>
          </w:tcPr>
          <w:p w14:paraId="0DC7A65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F44704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3F94417D"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35A12F4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039E981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763DB57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868AEB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23046E3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30" w:type="dxa"/>
            <w:tcBorders>
              <w:top w:val="nil"/>
              <w:left w:val="nil"/>
              <w:bottom w:val="single" w:sz="8" w:space="0" w:color="auto"/>
              <w:right w:val="single" w:sz="4" w:space="0" w:color="auto"/>
            </w:tcBorders>
            <w:shd w:val="clear" w:color="auto" w:fill="auto"/>
            <w:noWrap/>
            <w:vAlign w:val="center"/>
            <w:hideMark/>
          </w:tcPr>
          <w:p w14:paraId="7C0405F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4166EA5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243807C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89" w:type="dxa"/>
            <w:tcBorders>
              <w:top w:val="nil"/>
              <w:left w:val="nil"/>
              <w:bottom w:val="single" w:sz="8" w:space="0" w:color="auto"/>
              <w:right w:val="single" w:sz="4" w:space="0" w:color="auto"/>
            </w:tcBorders>
            <w:shd w:val="clear" w:color="auto" w:fill="auto"/>
            <w:noWrap/>
            <w:vAlign w:val="center"/>
            <w:hideMark/>
          </w:tcPr>
          <w:p w14:paraId="149056A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005854C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54" w:type="dxa"/>
            <w:tcBorders>
              <w:top w:val="nil"/>
              <w:left w:val="nil"/>
              <w:bottom w:val="single" w:sz="8" w:space="0" w:color="auto"/>
              <w:right w:val="single" w:sz="4" w:space="0" w:color="auto"/>
            </w:tcBorders>
            <w:shd w:val="clear" w:color="auto" w:fill="auto"/>
            <w:noWrap/>
            <w:vAlign w:val="center"/>
            <w:hideMark/>
          </w:tcPr>
          <w:p w14:paraId="57BA0F0B"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17DFF94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066B10A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34" w:type="dxa"/>
            <w:tcBorders>
              <w:top w:val="nil"/>
              <w:left w:val="nil"/>
              <w:bottom w:val="single" w:sz="8" w:space="0" w:color="auto"/>
              <w:right w:val="single" w:sz="4" w:space="0" w:color="auto"/>
            </w:tcBorders>
            <w:shd w:val="clear" w:color="auto" w:fill="auto"/>
            <w:noWrap/>
            <w:vAlign w:val="center"/>
            <w:hideMark/>
          </w:tcPr>
          <w:p w14:paraId="546BAEA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4218863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41E22A1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03" w:type="dxa"/>
            <w:tcBorders>
              <w:top w:val="nil"/>
              <w:left w:val="nil"/>
              <w:bottom w:val="single" w:sz="8" w:space="0" w:color="auto"/>
              <w:right w:val="single" w:sz="4" w:space="0" w:color="auto"/>
            </w:tcBorders>
            <w:shd w:val="clear" w:color="auto" w:fill="auto"/>
            <w:noWrap/>
            <w:vAlign w:val="center"/>
            <w:hideMark/>
          </w:tcPr>
          <w:p w14:paraId="1C74EDED"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17" w:type="dxa"/>
            <w:tcBorders>
              <w:top w:val="nil"/>
              <w:left w:val="nil"/>
              <w:bottom w:val="single" w:sz="8" w:space="0" w:color="auto"/>
              <w:right w:val="single" w:sz="4" w:space="0" w:color="auto"/>
            </w:tcBorders>
            <w:shd w:val="clear" w:color="auto" w:fill="auto"/>
            <w:noWrap/>
            <w:vAlign w:val="center"/>
            <w:hideMark/>
          </w:tcPr>
          <w:p w14:paraId="4CD85A77"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03" w:type="dxa"/>
            <w:tcBorders>
              <w:top w:val="nil"/>
              <w:left w:val="nil"/>
              <w:bottom w:val="single" w:sz="8" w:space="0" w:color="auto"/>
              <w:right w:val="single" w:sz="4" w:space="0" w:color="auto"/>
            </w:tcBorders>
            <w:shd w:val="clear" w:color="auto" w:fill="auto"/>
            <w:noWrap/>
            <w:vAlign w:val="center"/>
            <w:hideMark/>
          </w:tcPr>
          <w:p w14:paraId="2313580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3823F0D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55DC013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67" w:type="dxa"/>
            <w:tcBorders>
              <w:top w:val="nil"/>
              <w:left w:val="nil"/>
              <w:bottom w:val="single" w:sz="8" w:space="0" w:color="auto"/>
              <w:right w:val="single" w:sz="8" w:space="0" w:color="auto"/>
            </w:tcBorders>
            <w:shd w:val="clear" w:color="auto" w:fill="auto"/>
            <w:noWrap/>
            <w:vAlign w:val="center"/>
            <w:hideMark/>
          </w:tcPr>
          <w:p w14:paraId="7428486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r>
    </w:tbl>
    <w:p w14:paraId="657C6B23" w14:textId="77777777" w:rsidR="00F7017F" w:rsidRPr="00BB7290" w:rsidRDefault="00F7017F" w:rsidP="00BA3ACD">
      <w:pPr>
        <w:shd w:val="clear" w:color="auto" w:fill="FFFFFF"/>
        <w:tabs>
          <w:tab w:val="left" w:pos="1608"/>
        </w:tabs>
        <w:jc w:val="center"/>
        <w:rPr>
          <w:rFonts w:ascii="Times New Roman" w:eastAsia="Calibri" w:hAnsi="Times New Roman" w:cs="Times New Roman"/>
          <w:b/>
        </w:rPr>
      </w:pPr>
    </w:p>
    <w:p w14:paraId="7127100E"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029FC9F9"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471403B0"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65DE538D"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1D38262F"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tbl>
      <w:tblPr>
        <w:tblW w:w="15993" w:type="dxa"/>
        <w:tblInd w:w="-436" w:type="dxa"/>
        <w:tblLayout w:type="fixed"/>
        <w:tblLook w:val="04A0" w:firstRow="1" w:lastRow="0" w:firstColumn="1" w:lastColumn="0" w:noHBand="0" w:noVBand="1"/>
      </w:tblPr>
      <w:tblGrid>
        <w:gridCol w:w="731"/>
        <w:gridCol w:w="405"/>
        <w:gridCol w:w="427"/>
        <w:gridCol w:w="426"/>
        <w:gridCol w:w="426"/>
        <w:gridCol w:w="426"/>
        <w:gridCol w:w="428"/>
        <w:gridCol w:w="426"/>
        <w:gridCol w:w="426"/>
        <w:gridCol w:w="426"/>
        <w:gridCol w:w="427"/>
        <w:gridCol w:w="426"/>
        <w:gridCol w:w="426"/>
        <w:gridCol w:w="426"/>
        <w:gridCol w:w="427"/>
        <w:gridCol w:w="409"/>
        <w:gridCol w:w="425"/>
        <w:gridCol w:w="425"/>
        <w:gridCol w:w="426"/>
        <w:gridCol w:w="425"/>
        <w:gridCol w:w="425"/>
        <w:gridCol w:w="425"/>
        <w:gridCol w:w="426"/>
        <w:gridCol w:w="567"/>
        <w:gridCol w:w="425"/>
        <w:gridCol w:w="425"/>
        <w:gridCol w:w="567"/>
        <w:gridCol w:w="567"/>
        <w:gridCol w:w="567"/>
        <w:gridCol w:w="425"/>
        <w:gridCol w:w="567"/>
        <w:gridCol w:w="567"/>
        <w:gridCol w:w="567"/>
        <w:gridCol w:w="684"/>
      </w:tblGrid>
      <w:tr w:rsidR="009E704B" w:rsidRPr="00BB7290" w14:paraId="476AD30E" w14:textId="77777777" w:rsidTr="008E3740">
        <w:trPr>
          <w:trHeight w:val="378"/>
        </w:trPr>
        <w:tc>
          <w:tcPr>
            <w:tcW w:w="731" w:type="dxa"/>
            <w:vMerge w:val="restart"/>
            <w:tcBorders>
              <w:top w:val="single" w:sz="8" w:space="0" w:color="auto"/>
              <w:left w:val="single" w:sz="8" w:space="0" w:color="auto"/>
              <w:bottom w:val="nil"/>
              <w:right w:val="nil"/>
            </w:tcBorders>
            <w:shd w:val="clear" w:color="auto" w:fill="auto"/>
            <w:textDirection w:val="btLr"/>
            <w:vAlign w:val="center"/>
            <w:hideMark/>
          </w:tcPr>
          <w:p w14:paraId="0E1DAA60" w14:textId="77777777" w:rsidR="00183479" w:rsidRPr="00BB7290" w:rsidRDefault="001F786F"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lastRenderedPageBreak/>
              <w:t>Региональный Филиал</w:t>
            </w:r>
          </w:p>
        </w:tc>
        <w:tc>
          <w:tcPr>
            <w:tcW w:w="10751" w:type="dxa"/>
            <w:gridSpan w:val="2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1DDB6D"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Успешные заявки (состояние в МПЗ/ЕИССД "Договор заключен") </w:t>
            </w:r>
            <w:r w:rsidRPr="00BB7290">
              <w:rPr>
                <w:rFonts w:ascii="Times New Roman" w:eastAsia="Times New Roman" w:hAnsi="Times New Roman" w:cs="Times New Roman"/>
                <w:bCs/>
                <w:color w:val="000000"/>
                <w:sz w:val="16"/>
                <w:szCs w:val="16"/>
              </w:rPr>
              <w:t>по теплым базам</w:t>
            </w:r>
          </w:p>
        </w:tc>
        <w:tc>
          <w:tcPr>
            <w:tcW w:w="4511"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4B77A110" w14:textId="77777777" w:rsidR="00183479" w:rsidRPr="00BB7290" w:rsidRDefault="00183479" w:rsidP="00183479">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MVNO</w:t>
            </w:r>
          </w:p>
        </w:tc>
      </w:tr>
      <w:tr w:rsidR="000323E4" w:rsidRPr="00BB7290" w14:paraId="7F39240A" w14:textId="77777777" w:rsidTr="009E704B">
        <w:trPr>
          <w:trHeight w:val="711"/>
        </w:trPr>
        <w:tc>
          <w:tcPr>
            <w:tcW w:w="731" w:type="dxa"/>
            <w:vMerge/>
            <w:tcBorders>
              <w:top w:val="single" w:sz="8" w:space="0" w:color="auto"/>
              <w:left w:val="single" w:sz="8" w:space="0" w:color="auto"/>
              <w:bottom w:val="nil"/>
              <w:right w:val="nil"/>
            </w:tcBorders>
            <w:shd w:val="clear" w:color="auto" w:fill="auto"/>
            <w:vAlign w:val="center"/>
            <w:hideMark/>
          </w:tcPr>
          <w:p w14:paraId="682F9DAB"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5" w:type="dxa"/>
            <w:vMerge w:val="restart"/>
            <w:tcBorders>
              <w:top w:val="nil"/>
              <w:left w:val="single" w:sz="8" w:space="0" w:color="auto"/>
              <w:bottom w:val="nil"/>
              <w:right w:val="single" w:sz="4" w:space="0" w:color="auto"/>
            </w:tcBorders>
            <w:shd w:val="clear" w:color="auto" w:fill="auto"/>
            <w:textDirection w:val="btLr"/>
            <w:vAlign w:val="center"/>
            <w:hideMark/>
          </w:tcPr>
          <w:p w14:paraId="05C0A44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427" w:type="dxa"/>
            <w:vMerge w:val="restart"/>
            <w:tcBorders>
              <w:top w:val="nil"/>
              <w:left w:val="single" w:sz="4" w:space="0" w:color="auto"/>
              <w:bottom w:val="nil"/>
              <w:right w:val="nil"/>
            </w:tcBorders>
            <w:shd w:val="clear" w:color="auto" w:fill="auto"/>
            <w:textDirection w:val="btLr"/>
            <w:vAlign w:val="center"/>
            <w:hideMark/>
          </w:tcPr>
          <w:p w14:paraId="4A6C0F7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E9B0F5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0DA964A4"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368692B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28" w:type="dxa"/>
            <w:vMerge w:val="restart"/>
            <w:tcBorders>
              <w:top w:val="nil"/>
              <w:left w:val="single" w:sz="4" w:space="0" w:color="auto"/>
              <w:bottom w:val="nil"/>
              <w:right w:val="single" w:sz="4" w:space="0" w:color="auto"/>
            </w:tcBorders>
            <w:shd w:val="clear" w:color="auto" w:fill="auto"/>
            <w:textDirection w:val="btLr"/>
            <w:vAlign w:val="center"/>
            <w:hideMark/>
          </w:tcPr>
          <w:p w14:paraId="63B8281C"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AE7B701"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6646C5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59E252C"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w:t>
            </w:r>
          </w:p>
        </w:tc>
        <w:tc>
          <w:tcPr>
            <w:tcW w:w="427" w:type="dxa"/>
            <w:vMerge w:val="restart"/>
            <w:tcBorders>
              <w:top w:val="nil"/>
              <w:left w:val="single" w:sz="4" w:space="0" w:color="auto"/>
              <w:bottom w:val="nil"/>
              <w:right w:val="single" w:sz="4" w:space="0" w:color="auto"/>
            </w:tcBorders>
            <w:shd w:val="clear" w:color="auto" w:fill="auto"/>
            <w:textDirection w:val="btLr"/>
            <w:vAlign w:val="center"/>
            <w:hideMark/>
          </w:tcPr>
          <w:p w14:paraId="3F04C65A"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353A3B78"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6083D18"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551C74AB"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27" w:type="dxa"/>
            <w:vMerge w:val="restart"/>
            <w:tcBorders>
              <w:top w:val="nil"/>
              <w:left w:val="single" w:sz="4" w:space="0" w:color="auto"/>
              <w:bottom w:val="nil"/>
              <w:right w:val="single" w:sz="4" w:space="0" w:color="auto"/>
            </w:tcBorders>
            <w:shd w:val="clear" w:color="auto" w:fill="auto"/>
            <w:textDirection w:val="btLr"/>
            <w:vAlign w:val="center"/>
            <w:hideMark/>
          </w:tcPr>
          <w:p w14:paraId="3FB4B1BE"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409" w:type="dxa"/>
            <w:vMerge w:val="restart"/>
            <w:tcBorders>
              <w:top w:val="nil"/>
              <w:left w:val="single" w:sz="4" w:space="0" w:color="auto"/>
              <w:bottom w:val="nil"/>
              <w:right w:val="single" w:sz="4" w:space="0" w:color="auto"/>
            </w:tcBorders>
            <w:shd w:val="clear" w:color="auto" w:fill="auto"/>
            <w:textDirection w:val="btLr"/>
            <w:vAlign w:val="center"/>
            <w:hideMark/>
          </w:tcPr>
          <w:p w14:paraId="121395E6"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46A6429"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509136EF"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6DF557F2"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783BD90B"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2B027E32"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9B0201B" w14:textId="77777777" w:rsidR="009E704B" w:rsidRPr="00BB7290" w:rsidRDefault="009E704B">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Умный дом </w:t>
            </w:r>
            <w:r w:rsidR="00183479" w:rsidRPr="00BB7290">
              <w:rPr>
                <w:rFonts w:ascii="Times New Roman" w:eastAsia="Times New Roman" w:hAnsi="Times New Roman" w:cs="Times New Roman"/>
                <w:color w:val="000000"/>
                <w:sz w:val="16"/>
                <w:szCs w:val="16"/>
              </w:rPr>
              <w:t>(Базовый комплект)</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4CC5A6B"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567" w:type="dxa"/>
            <w:vMerge w:val="restart"/>
            <w:tcBorders>
              <w:top w:val="nil"/>
              <w:left w:val="single" w:sz="4" w:space="0" w:color="auto"/>
              <w:bottom w:val="nil"/>
              <w:right w:val="single" w:sz="4" w:space="0" w:color="auto"/>
            </w:tcBorders>
            <w:shd w:val="clear" w:color="auto" w:fill="auto"/>
            <w:textDirection w:val="btLr"/>
            <w:vAlign w:val="center"/>
            <w:hideMark/>
          </w:tcPr>
          <w:p w14:paraId="7EB56D98"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13A5F4D"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425" w:type="dxa"/>
            <w:vMerge w:val="restart"/>
            <w:tcBorders>
              <w:top w:val="nil"/>
              <w:left w:val="single" w:sz="4" w:space="0" w:color="auto"/>
              <w:bottom w:val="single" w:sz="4" w:space="0" w:color="auto"/>
              <w:right w:val="nil"/>
            </w:tcBorders>
            <w:shd w:val="clear" w:color="auto" w:fill="auto"/>
            <w:textDirection w:val="btLr"/>
            <w:vAlign w:val="center"/>
            <w:hideMark/>
          </w:tcPr>
          <w:p w14:paraId="0766C2DA"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заявок (кол-во услуг)</w:t>
            </w:r>
          </w:p>
        </w:tc>
        <w:tc>
          <w:tcPr>
            <w:tcW w:w="56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4DC950"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w:t>
            </w:r>
            <w:r w:rsidR="009E704B" w:rsidRPr="00BB7290">
              <w:rPr>
                <w:rFonts w:ascii="Times New Roman" w:eastAsia="Times New Roman" w:hAnsi="Times New Roman" w:cs="Times New Roman"/>
                <w:color w:val="000000"/>
                <w:sz w:val="16"/>
                <w:szCs w:val="16"/>
              </w:rPr>
              <w:t xml:space="preserve">в </w:t>
            </w:r>
            <w:r w:rsidRPr="00BB7290">
              <w:rPr>
                <w:rFonts w:ascii="Times New Roman" w:eastAsia="Times New Roman" w:hAnsi="Times New Roman" w:cs="Times New Roman"/>
                <w:color w:val="000000"/>
                <w:sz w:val="16"/>
                <w:szCs w:val="16"/>
              </w:rPr>
              <w:t>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F30CAAC"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w:t>
            </w:r>
            <w:r w:rsidR="009E704B" w:rsidRPr="00BB7290">
              <w:rPr>
                <w:rFonts w:ascii="Times New Roman" w:eastAsia="Times New Roman" w:hAnsi="Times New Roman" w:cs="Times New Roman"/>
                <w:color w:val="000000"/>
                <w:sz w:val="16"/>
                <w:szCs w:val="16"/>
              </w:rPr>
              <w:t>. в</w:t>
            </w:r>
            <w:r w:rsidRPr="00BB7290">
              <w:rPr>
                <w:rFonts w:ascii="Times New Roman" w:eastAsia="Times New Roman" w:hAnsi="Times New Roman" w:cs="Times New Roman"/>
                <w:color w:val="000000"/>
                <w:sz w:val="16"/>
                <w:szCs w:val="16"/>
              </w:rPr>
              <w:t xml:space="preserve"> 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DBDC5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w:t>
            </w:r>
            <w:r w:rsidR="009E704B" w:rsidRPr="00BB7290">
              <w:rPr>
                <w:rFonts w:ascii="Times New Roman" w:eastAsia="Times New Roman" w:hAnsi="Times New Roman" w:cs="Times New Roman"/>
                <w:color w:val="000000"/>
                <w:sz w:val="16"/>
                <w:szCs w:val="16"/>
              </w:rPr>
              <w:t xml:space="preserve">в </w:t>
            </w:r>
            <w:r w:rsidRPr="00BB7290">
              <w:rPr>
                <w:rFonts w:ascii="Times New Roman" w:eastAsia="Times New Roman" w:hAnsi="Times New Roman" w:cs="Times New Roman"/>
                <w:color w:val="000000"/>
                <w:sz w:val="16"/>
                <w:szCs w:val="16"/>
              </w:rPr>
              <w:t>1-ом месяце</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6A09D64" w14:textId="77777777" w:rsidR="00183479" w:rsidRPr="00BB7290" w:rsidRDefault="009E704B"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 начисления от 400 руб. в </w:t>
            </w:r>
            <w:r w:rsidR="00183479" w:rsidRPr="00BB7290">
              <w:rPr>
                <w:rFonts w:ascii="Times New Roman" w:eastAsia="Times New Roman" w:hAnsi="Times New Roman" w:cs="Times New Roman"/>
                <w:color w:val="000000"/>
                <w:sz w:val="16"/>
                <w:szCs w:val="16"/>
              </w:rPr>
              <w:t>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C2F07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во 2-ом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390486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во 2-ом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71161"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w:t>
            </w:r>
            <w:r w:rsidR="009E704B" w:rsidRPr="00BB7290">
              <w:rPr>
                <w:rFonts w:ascii="Times New Roman" w:eastAsia="Times New Roman" w:hAnsi="Times New Roman" w:cs="Times New Roman"/>
                <w:color w:val="000000"/>
                <w:sz w:val="16"/>
                <w:szCs w:val="16"/>
              </w:rPr>
              <w:t xml:space="preserve">. </w:t>
            </w:r>
            <w:r w:rsidRPr="00BB7290">
              <w:rPr>
                <w:rFonts w:ascii="Times New Roman" w:eastAsia="Times New Roman" w:hAnsi="Times New Roman" w:cs="Times New Roman"/>
                <w:color w:val="000000"/>
                <w:sz w:val="16"/>
                <w:szCs w:val="16"/>
              </w:rPr>
              <w:t>во 2-ом месяце</w:t>
            </w:r>
          </w:p>
        </w:tc>
        <w:tc>
          <w:tcPr>
            <w:tcW w:w="684"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28A28E48"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w:t>
            </w:r>
            <w:r w:rsidR="009E704B" w:rsidRPr="00BB7290">
              <w:rPr>
                <w:rFonts w:ascii="Times New Roman" w:eastAsia="Times New Roman" w:hAnsi="Times New Roman" w:cs="Times New Roman"/>
                <w:color w:val="000000"/>
                <w:sz w:val="16"/>
                <w:szCs w:val="16"/>
              </w:rPr>
              <w:t xml:space="preserve">. </w:t>
            </w:r>
            <w:r w:rsidRPr="00BB7290">
              <w:rPr>
                <w:rFonts w:ascii="Times New Roman" w:eastAsia="Times New Roman" w:hAnsi="Times New Roman" w:cs="Times New Roman"/>
                <w:color w:val="000000"/>
                <w:sz w:val="16"/>
                <w:szCs w:val="16"/>
              </w:rPr>
              <w:t>во 2-ом месяце</w:t>
            </w:r>
          </w:p>
        </w:tc>
      </w:tr>
      <w:tr w:rsidR="000323E4" w:rsidRPr="00BB7290" w14:paraId="44F432AA" w14:textId="77777777" w:rsidTr="009E704B">
        <w:trPr>
          <w:trHeight w:val="2736"/>
        </w:trPr>
        <w:tc>
          <w:tcPr>
            <w:tcW w:w="731" w:type="dxa"/>
            <w:vMerge/>
            <w:tcBorders>
              <w:top w:val="single" w:sz="8" w:space="0" w:color="auto"/>
              <w:left w:val="single" w:sz="8" w:space="0" w:color="auto"/>
              <w:bottom w:val="nil"/>
              <w:right w:val="nil"/>
            </w:tcBorders>
            <w:shd w:val="clear" w:color="auto" w:fill="auto"/>
            <w:vAlign w:val="center"/>
            <w:hideMark/>
          </w:tcPr>
          <w:p w14:paraId="4E28833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5" w:type="dxa"/>
            <w:vMerge/>
            <w:tcBorders>
              <w:top w:val="nil"/>
              <w:left w:val="single" w:sz="8" w:space="0" w:color="auto"/>
              <w:bottom w:val="nil"/>
              <w:right w:val="single" w:sz="4" w:space="0" w:color="auto"/>
            </w:tcBorders>
            <w:shd w:val="clear" w:color="auto" w:fill="auto"/>
            <w:vAlign w:val="center"/>
            <w:hideMark/>
          </w:tcPr>
          <w:p w14:paraId="033E273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7" w:type="dxa"/>
            <w:vMerge/>
            <w:tcBorders>
              <w:top w:val="nil"/>
              <w:left w:val="single" w:sz="4" w:space="0" w:color="auto"/>
              <w:bottom w:val="nil"/>
              <w:right w:val="nil"/>
            </w:tcBorders>
            <w:shd w:val="clear" w:color="auto" w:fill="auto"/>
            <w:vAlign w:val="center"/>
            <w:hideMark/>
          </w:tcPr>
          <w:p w14:paraId="0272AA0B"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03F22BAA"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7C81BDB0"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18571692"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8" w:type="dxa"/>
            <w:vMerge/>
            <w:tcBorders>
              <w:top w:val="nil"/>
              <w:left w:val="single" w:sz="4" w:space="0" w:color="auto"/>
              <w:bottom w:val="nil"/>
              <w:right w:val="single" w:sz="4" w:space="0" w:color="auto"/>
            </w:tcBorders>
            <w:shd w:val="clear" w:color="auto" w:fill="auto"/>
            <w:vAlign w:val="center"/>
            <w:hideMark/>
          </w:tcPr>
          <w:p w14:paraId="60098E9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69B12A59"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4CB2883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781FEDA2"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7" w:type="dxa"/>
            <w:vMerge/>
            <w:tcBorders>
              <w:top w:val="nil"/>
              <w:left w:val="single" w:sz="4" w:space="0" w:color="auto"/>
              <w:bottom w:val="nil"/>
              <w:right w:val="single" w:sz="4" w:space="0" w:color="auto"/>
            </w:tcBorders>
            <w:shd w:val="clear" w:color="auto" w:fill="auto"/>
            <w:vAlign w:val="center"/>
            <w:hideMark/>
          </w:tcPr>
          <w:p w14:paraId="7BEC4946"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32C3F226"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222D6F0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440A17F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7" w:type="dxa"/>
            <w:vMerge/>
            <w:tcBorders>
              <w:top w:val="nil"/>
              <w:left w:val="single" w:sz="4" w:space="0" w:color="auto"/>
              <w:bottom w:val="nil"/>
              <w:right w:val="single" w:sz="4" w:space="0" w:color="auto"/>
            </w:tcBorders>
            <w:shd w:val="clear" w:color="auto" w:fill="auto"/>
            <w:vAlign w:val="center"/>
            <w:hideMark/>
          </w:tcPr>
          <w:p w14:paraId="5247560C"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9" w:type="dxa"/>
            <w:vMerge/>
            <w:tcBorders>
              <w:top w:val="nil"/>
              <w:left w:val="single" w:sz="4" w:space="0" w:color="auto"/>
              <w:bottom w:val="nil"/>
              <w:right w:val="single" w:sz="4" w:space="0" w:color="auto"/>
            </w:tcBorders>
            <w:shd w:val="clear" w:color="auto" w:fill="auto"/>
            <w:vAlign w:val="center"/>
            <w:hideMark/>
          </w:tcPr>
          <w:p w14:paraId="15BCDDFB"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099CB4F0"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5BD60AF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3D7087C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21154DB6"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4952FAFC"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0F737469"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5B4591F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16FDCF4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2205BE1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single" w:sz="4" w:space="0" w:color="auto"/>
              <w:right w:val="nil"/>
            </w:tcBorders>
            <w:shd w:val="clear" w:color="auto" w:fill="auto"/>
            <w:vAlign w:val="center"/>
            <w:hideMark/>
          </w:tcPr>
          <w:p w14:paraId="515B713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8" w:space="0" w:color="auto"/>
              <w:bottom w:val="single" w:sz="8" w:space="0" w:color="000000"/>
              <w:right w:val="single" w:sz="4" w:space="0" w:color="auto"/>
            </w:tcBorders>
            <w:shd w:val="clear" w:color="auto" w:fill="auto"/>
            <w:vAlign w:val="center"/>
            <w:hideMark/>
          </w:tcPr>
          <w:p w14:paraId="3C144A6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7176A342"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6F621F5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single" w:sz="8" w:space="0" w:color="000000"/>
              <w:right w:val="single" w:sz="4" w:space="0" w:color="auto"/>
            </w:tcBorders>
            <w:shd w:val="clear" w:color="auto" w:fill="auto"/>
            <w:vAlign w:val="center"/>
            <w:hideMark/>
          </w:tcPr>
          <w:p w14:paraId="225A7E3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04A8E3D1"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5E38889D"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39DDD80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684" w:type="dxa"/>
            <w:vMerge/>
            <w:tcBorders>
              <w:top w:val="nil"/>
              <w:left w:val="single" w:sz="4" w:space="0" w:color="auto"/>
              <w:bottom w:val="single" w:sz="8" w:space="0" w:color="000000"/>
              <w:right w:val="single" w:sz="8" w:space="0" w:color="auto"/>
            </w:tcBorders>
            <w:shd w:val="clear" w:color="auto" w:fill="auto"/>
            <w:vAlign w:val="center"/>
            <w:hideMark/>
          </w:tcPr>
          <w:p w14:paraId="0EB4B0ED"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r>
      <w:tr w:rsidR="000323E4" w:rsidRPr="00BB7290" w14:paraId="3CCE39C9" w14:textId="77777777" w:rsidTr="009E704B">
        <w:trPr>
          <w:trHeight w:val="445"/>
        </w:trPr>
        <w:tc>
          <w:tcPr>
            <w:tcW w:w="73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4870E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5" w:type="dxa"/>
            <w:tcBorders>
              <w:top w:val="single" w:sz="8" w:space="0" w:color="auto"/>
              <w:left w:val="single" w:sz="4" w:space="0" w:color="auto"/>
              <w:bottom w:val="nil"/>
              <w:right w:val="single" w:sz="4" w:space="0" w:color="auto"/>
            </w:tcBorders>
            <w:shd w:val="clear" w:color="auto" w:fill="auto"/>
            <w:vAlign w:val="center"/>
            <w:hideMark/>
          </w:tcPr>
          <w:p w14:paraId="61215E1C"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5824377B"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007145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147D3A4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23306C7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8" w:type="dxa"/>
            <w:tcBorders>
              <w:top w:val="single" w:sz="8" w:space="0" w:color="auto"/>
              <w:left w:val="nil"/>
              <w:bottom w:val="nil"/>
              <w:right w:val="single" w:sz="4" w:space="0" w:color="auto"/>
            </w:tcBorders>
            <w:shd w:val="clear" w:color="auto" w:fill="auto"/>
            <w:vAlign w:val="center"/>
            <w:hideMark/>
          </w:tcPr>
          <w:p w14:paraId="13BDCD9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384C61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47B0A40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5E919B3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12FBDAA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62FF29E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1F868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61C722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2F7CB2D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09" w:type="dxa"/>
            <w:tcBorders>
              <w:top w:val="single" w:sz="8" w:space="0" w:color="auto"/>
              <w:left w:val="nil"/>
              <w:bottom w:val="nil"/>
              <w:right w:val="single" w:sz="4" w:space="0" w:color="auto"/>
            </w:tcBorders>
            <w:shd w:val="clear" w:color="auto" w:fill="auto"/>
            <w:vAlign w:val="center"/>
            <w:hideMark/>
          </w:tcPr>
          <w:p w14:paraId="5DE53F56"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3EBBBBA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431AE7B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A37F61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4FEA0E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61400AA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70E4C20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12F3F32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single" w:sz="8" w:space="0" w:color="auto"/>
              <w:left w:val="nil"/>
              <w:bottom w:val="nil"/>
              <w:right w:val="single" w:sz="4" w:space="0" w:color="auto"/>
            </w:tcBorders>
            <w:shd w:val="clear" w:color="auto" w:fill="auto"/>
            <w:vAlign w:val="center"/>
            <w:hideMark/>
          </w:tcPr>
          <w:p w14:paraId="33C35DE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68F65F1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nil"/>
            </w:tcBorders>
            <w:shd w:val="clear" w:color="auto" w:fill="auto"/>
            <w:vAlign w:val="center"/>
            <w:hideMark/>
          </w:tcPr>
          <w:p w14:paraId="4EAB4FC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single" w:sz="8" w:space="0" w:color="auto"/>
              <w:bottom w:val="nil"/>
              <w:right w:val="single" w:sz="4" w:space="0" w:color="auto"/>
            </w:tcBorders>
            <w:shd w:val="clear" w:color="auto" w:fill="auto"/>
            <w:vAlign w:val="center"/>
            <w:hideMark/>
          </w:tcPr>
          <w:p w14:paraId="1D2024E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7534F18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0B21F38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nil"/>
              <w:left w:val="nil"/>
              <w:bottom w:val="nil"/>
              <w:right w:val="single" w:sz="4" w:space="0" w:color="auto"/>
            </w:tcBorders>
            <w:shd w:val="clear" w:color="auto" w:fill="auto"/>
            <w:vAlign w:val="center"/>
            <w:hideMark/>
          </w:tcPr>
          <w:p w14:paraId="308839B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751AF9B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26EBED2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43F6BA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84" w:type="dxa"/>
            <w:tcBorders>
              <w:top w:val="nil"/>
              <w:left w:val="nil"/>
              <w:bottom w:val="nil"/>
              <w:right w:val="single" w:sz="8" w:space="0" w:color="auto"/>
            </w:tcBorders>
            <w:shd w:val="clear" w:color="auto" w:fill="auto"/>
            <w:vAlign w:val="center"/>
            <w:hideMark/>
          </w:tcPr>
          <w:p w14:paraId="6B627FD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r>
      <w:tr w:rsidR="000323E4" w:rsidRPr="00BB7290" w14:paraId="57485705" w14:textId="77777777" w:rsidTr="009E704B">
        <w:trPr>
          <w:trHeight w:val="378"/>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4E8BAB2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w:t>
            </w:r>
          </w:p>
        </w:tc>
        <w:tc>
          <w:tcPr>
            <w:tcW w:w="405" w:type="dxa"/>
            <w:tcBorders>
              <w:top w:val="single" w:sz="4" w:space="0" w:color="auto"/>
              <w:left w:val="nil"/>
              <w:bottom w:val="single" w:sz="8" w:space="0" w:color="auto"/>
              <w:right w:val="single" w:sz="4" w:space="0" w:color="auto"/>
            </w:tcBorders>
            <w:shd w:val="clear" w:color="auto" w:fill="auto"/>
            <w:noWrap/>
            <w:vAlign w:val="center"/>
            <w:hideMark/>
          </w:tcPr>
          <w:p w14:paraId="5F32273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2218968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2454399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4E327A06"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0180110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8" w:type="dxa"/>
            <w:tcBorders>
              <w:top w:val="single" w:sz="4" w:space="0" w:color="auto"/>
              <w:left w:val="nil"/>
              <w:bottom w:val="single" w:sz="8" w:space="0" w:color="auto"/>
              <w:right w:val="single" w:sz="4" w:space="0" w:color="auto"/>
            </w:tcBorders>
            <w:shd w:val="clear" w:color="auto" w:fill="auto"/>
            <w:noWrap/>
            <w:vAlign w:val="center"/>
            <w:hideMark/>
          </w:tcPr>
          <w:p w14:paraId="291ABD2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01D8033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5700769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47D1542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44957F0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36373837"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7F74557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2CFECA7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45AAC965"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9" w:type="dxa"/>
            <w:tcBorders>
              <w:top w:val="single" w:sz="4" w:space="0" w:color="auto"/>
              <w:left w:val="nil"/>
              <w:bottom w:val="single" w:sz="8" w:space="0" w:color="auto"/>
              <w:right w:val="single" w:sz="4" w:space="0" w:color="auto"/>
            </w:tcBorders>
            <w:shd w:val="clear" w:color="auto" w:fill="auto"/>
            <w:noWrap/>
            <w:vAlign w:val="center"/>
            <w:hideMark/>
          </w:tcPr>
          <w:p w14:paraId="43FCF31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5A05C90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AFE53C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79E00C1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33DE88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190DCF1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41CF9075"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52E5BB2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524ADC6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1CF55B1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nil"/>
            </w:tcBorders>
            <w:shd w:val="clear" w:color="auto" w:fill="auto"/>
            <w:noWrap/>
            <w:vAlign w:val="center"/>
            <w:hideMark/>
          </w:tcPr>
          <w:p w14:paraId="0BB36F4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BF961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39ED876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6871851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660AAB8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426419E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1542E9B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430DFFA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84" w:type="dxa"/>
            <w:tcBorders>
              <w:top w:val="single" w:sz="4" w:space="0" w:color="auto"/>
              <w:left w:val="nil"/>
              <w:bottom w:val="single" w:sz="8" w:space="0" w:color="auto"/>
              <w:right w:val="single" w:sz="8" w:space="0" w:color="auto"/>
            </w:tcBorders>
            <w:shd w:val="clear" w:color="auto" w:fill="auto"/>
            <w:noWrap/>
            <w:vAlign w:val="center"/>
            <w:hideMark/>
          </w:tcPr>
          <w:p w14:paraId="0B159D8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r>
    </w:tbl>
    <w:p w14:paraId="0D3F5002" w14:textId="77777777" w:rsidR="00183479" w:rsidRPr="00BB7290" w:rsidRDefault="00183479" w:rsidP="00BA3ACD">
      <w:pPr>
        <w:shd w:val="clear" w:color="auto" w:fill="FFFFFF"/>
        <w:tabs>
          <w:tab w:val="left" w:pos="1608"/>
        </w:tabs>
        <w:jc w:val="center"/>
        <w:rPr>
          <w:rFonts w:ascii="Times New Roman" w:eastAsia="Calibri" w:hAnsi="Times New Roman" w:cs="Times New Roman"/>
        </w:rPr>
      </w:pPr>
    </w:p>
    <w:p w14:paraId="50ED1380"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211E6E0"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3D2DCE3"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B70F589"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7887963"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09A5A51B"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2BBC3FE"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685AB02D"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A25A46E"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11221A5B" w14:textId="77777777" w:rsidR="00647D1B" w:rsidRPr="00BB7290" w:rsidRDefault="00647D1B" w:rsidP="00BA3ACD">
      <w:pPr>
        <w:spacing w:after="0"/>
        <w:jc w:val="center"/>
        <w:rPr>
          <w:rFonts w:ascii="Times New Roman" w:eastAsia="Calibri" w:hAnsi="Times New Roman" w:cs="Times New Roman"/>
          <w:b/>
          <w:bCs/>
        </w:rPr>
      </w:pPr>
    </w:p>
    <w:tbl>
      <w:tblPr>
        <w:tblW w:w="15168" w:type="dxa"/>
        <w:tblInd w:w="-10" w:type="dxa"/>
        <w:tblLayout w:type="fixed"/>
        <w:tblLook w:val="04A0" w:firstRow="1" w:lastRow="0" w:firstColumn="1" w:lastColumn="0" w:noHBand="0" w:noVBand="1"/>
      </w:tblPr>
      <w:tblGrid>
        <w:gridCol w:w="426"/>
        <w:gridCol w:w="283"/>
        <w:gridCol w:w="276"/>
        <w:gridCol w:w="245"/>
        <w:gridCol w:w="267"/>
        <w:gridCol w:w="267"/>
        <w:gridCol w:w="267"/>
        <w:gridCol w:w="267"/>
        <w:gridCol w:w="298"/>
        <w:gridCol w:w="239"/>
        <w:gridCol w:w="277"/>
        <w:gridCol w:w="298"/>
        <w:gridCol w:w="298"/>
        <w:gridCol w:w="299"/>
        <w:gridCol w:w="299"/>
        <w:gridCol w:w="299"/>
        <w:gridCol w:w="299"/>
        <w:gridCol w:w="299"/>
        <w:gridCol w:w="299"/>
        <w:gridCol w:w="299"/>
        <w:gridCol w:w="299"/>
        <w:gridCol w:w="299"/>
        <w:gridCol w:w="299"/>
        <w:gridCol w:w="299"/>
        <w:gridCol w:w="299"/>
        <w:gridCol w:w="299"/>
        <w:gridCol w:w="343"/>
        <w:gridCol w:w="304"/>
        <w:gridCol w:w="382"/>
        <w:gridCol w:w="356"/>
        <w:gridCol w:w="356"/>
        <w:gridCol w:w="422"/>
        <w:gridCol w:w="396"/>
        <w:gridCol w:w="409"/>
        <w:gridCol w:w="406"/>
        <w:gridCol w:w="425"/>
        <w:gridCol w:w="426"/>
        <w:gridCol w:w="425"/>
        <w:gridCol w:w="567"/>
        <w:gridCol w:w="425"/>
        <w:gridCol w:w="371"/>
        <w:gridCol w:w="426"/>
        <w:gridCol w:w="283"/>
        <w:gridCol w:w="425"/>
        <w:gridCol w:w="426"/>
      </w:tblGrid>
      <w:tr w:rsidR="007B5C56" w:rsidRPr="00BB7290" w14:paraId="76F76878" w14:textId="77777777" w:rsidTr="008E3740">
        <w:trPr>
          <w:trHeight w:val="485"/>
        </w:trPr>
        <w:tc>
          <w:tcPr>
            <w:tcW w:w="426"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6459DB6A" w14:textId="77777777" w:rsidR="007B5C56" w:rsidRPr="00BB7290" w:rsidRDefault="001F786F"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lastRenderedPageBreak/>
              <w:t>Региональный Филиал</w:t>
            </w:r>
          </w:p>
        </w:tc>
        <w:tc>
          <w:tcPr>
            <w:tcW w:w="283"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64360D9" w14:textId="77777777" w:rsidR="007B5C56" w:rsidRPr="00BB7290" w:rsidRDefault="007B5C56" w:rsidP="00647D1B">
            <w:pPr>
              <w:spacing w:after="0" w:line="240" w:lineRule="auto"/>
              <w:jc w:val="center"/>
              <w:rPr>
                <w:rFonts w:ascii="Times New Roman" w:eastAsia="Times New Roman" w:hAnsi="Times New Roman" w:cs="Times New Roman"/>
                <w:sz w:val="16"/>
                <w:szCs w:val="16"/>
              </w:rPr>
            </w:pPr>
            <w:r w:rsidRPr="00BB7290">
              <w:rPr>
                <w:rFonts w:ascii="Times New Roman" w:eastAsia="Times New Roman" w:hAnsi="Times New Roman" w:cs="Times New Roman"/>
                <w:sz w:val="16"/>
                <w:szCs w:val="16"/>
              </w:rPr>
              <w:t xml:space="preserve">Конвертация состоявшихся контактов в подключения, % </w:t>
            </w:r>
          </w:p>
        </w:tc>
        <w:tc>
          <w:tcPr>
            <w:tcW w:w="276" w:type="dxa"/>
            <w:vMerge w:val="restart"/>
            <w:tcBorders>
              <w:top w:val="single" w:sz="8" w:space="0" w:color="auto"/>
              <w:left w:val="single" w:sz="4" w:space="0" w:color="auto"/>
              <w:bottom w:val="single" w:sz="4" w:space="0" w:color="auto"/>
              <w:right w:val="single" w:sz="8" w:space="0" w:color="auto"/>
            </w:tcBorders>
            <w:shd w:val="clear" w:color="auto" w:fill="auto"/>
            <w:textDirection w:val="btLr"/>
            <w:vAlign w:val="center"/>
            <w:hideMark/>
          </w:tcPr>
          <w:p w14:paraId="41E761E3" w14:textId="77777777" w:rsidR="007B5C56" w:rsidRPr="00BB7290" w:rsidRDefault="007B5C56" w:rsidP="00647D1B">
            <w:pPr>
              <w:spacing w:after="0" w:line="240" w:lineRule="auto"/>
              <w:jc w:val="center"/>
              <w:rPr>
                <w:rFonts w:ascii="Times New Roman" w:eastAsia="Times New Roman" w:hAnsi="Times New Roman" w:cs="Times New Roman"/>
                <w:sz w:val="16"/>
                <w:szCs w:val="16"/>
              </w:rPr>
            </w:pPr>
            <w:r w:rsidRPr="00BB7290">
              <w:rPr>
                <w:rFonts w:ascii="Times New Roman" w:eastAsia="Times New Roman" w:hAnsi="Times New Roman" w:cs="Times New Roman"/>
                <w:sz w:val="16"/>
                <w:szCs w:val="16"/>
              </w:rPr>
              <w:t>Коэффициент качества обработки тёплой базы</w:t>
            </w:r>
          </w:p>
        </w:tc>
        <w:tc>
          <w:tcPr>
            <w:tcW w:w="6953" w:type="dxa"/>
            <w:gridSpan w:val="2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4A3215F"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Ставка за подключения, руб. </w:t>
            </w:r>
            <w:r w:rsidR="00AF33A8" w:rsidRPr="00BB7290">
              <w:rPr>
                <w:rFonts w:ascii="Times New Roman" w:eastAsia="Times New Roman" w:hAnsi="Times New Roman" w:cs="Times New Roman"/>
                <w:color w:val="000000"/>
                <w:sz w:val="16"/>
                <w:szCs w:val="16"/>
              </w:rPr>
              <w:t>с НДС</w:t>
            </w:r>
          </w:p>
        </w:tc>
        <w:tc>
          <w:tcPr>
            <w:tcW w:w="3031"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1442688"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MVNO</w:t>
            </w:r>
          </w:p>
        </w:tc>
        <w:tc>
          <w:tcPr>
            <w:tcW w:w="425" w:type="dxa"/>
            <w:vMerge w:val="restart"/>
            <w:tcBorders>
              <w:top w:val="single" w:sz="8" w:space="0" w:color="auto"/>
              <w:left w:val="single" w:sz="8" w:space="0" w:color="auto"/>
              <w:right w:val="single" w:sz="4" w:space="0" w:color="auto"/>
            </w:tcBorders>
            <w:shd w:val="clear" w:color="auto" w:fill="auto"/>
            <w:textDirection w:val="btLr"/>
            <w:vAlign w:val="center"/>
            <w:hideMark/>
          </w:tcPr>
          <w:p w14:paraId="0E87144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Базовая стоимость вознаграждения, руб. </w:t>
            </w:r>
            <w:r w:rsidR="00AF33A8" w:rsidRPr="00BB7290">
              <w:rPr>
                <w:rFonts w:ascii="Times New Roman" w:eastAsia="Times New Roman" w:hAnsi="Times New Roman" w:cs="Times New Roman"/>
                <w:color w:val="000000"/>
                <w:sz w:val="16"/>
                <w:szCs w:val="16"/>
              </w:rPr>
              <w:t>с НДС</w:t>
            </w:r>
          </w:p>
        </w:tc>
        <w:tc>
          <w:tcPr>
            <w:tcW w:w="426"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6F21148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Сумма, оплаченная по 3м пред. Периодам, </w:t>
            </w:r>
            <w:r w:rsidR="00AF33A8" w:rsidRPr="00BB7290">
              <w:rPr>
                <w:rFonts w:ascii="Times New Roman" w:eastAsia="Times New Roman" w:hAnsi="Times New Roman" w:cs="Times New Roman"/>
                <w:color w:val="000000"/>
                <w:sz w:val="16"/>
                <w:szCs w:val="16"/>
              </w:rPr>
              <w:t>с НДС</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631E2044"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Сумма итогового коэффициента, </w:t>
            </w:r>
            <w:r w:rsidR="00AF33A8" w:rsidRPr="00BB7290">
              <w:rPr>
                <w:rFonts w:ascii="Times New Roman" w:eastAsia="Times New Roman" w:hAnsi="Times New Roman" w:cs="Times New Roman"/>
                <w:color w:val="000000"/>
                <w:sz w:val="16"/>
                <w:szCs w:val="16"/>
              </w:rPr>
              <w:t>с НДС</w:t>
            </w:r>
          </w:p>
        </w:tc>
        <w:tc>
          <w:tcPr>
            <w:tcW w:w="567"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15C8AFA4"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Фактически достигнутое значение показателя</w:t>
            </w:r>
            <w:r w:rsidRPr="00BB7290">
              <w:rPr>
                <w:rFonts w:ascii="Times New Roman" w:eastAsia="Times New Roman" w:hAnsi="Times New Roman" w:cs="Times New Roman"/>
                <w:color w:val="000000"/>
                <w:sz w:val="16"/>
                <w:szCs w:val="16"/>
              </w:rPr>
              <w:br/>
              <w:t>«Показатель по качеству», %</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4F06DF6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Коэффициент выплаты коэф. качества, %</w:t>
            </w:r>
          </w:p>
        </w:tc>
        <w:tc>
          <w:tcPr>
            <w:tcW w:w="371"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55B4339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штрафов, за разовые упущения руб. с НДС</w:t>
            </w:r>
          </w:p>
        </w:tc>
        <w:tc>
          <w:tcPr>
            <w:tcW w:w="426"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7D2B761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Понижающий коэффициент за систематические  упущения</w:t>
            </w:r>
          </w:p>
        </w:tc>
        <w:tc>
          <w:tcPr>
            <w:tcW w:w="283"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075EAC4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Сумма вознаграждения, руб. с НДС</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5603B16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оплаченная по 3м пред. Периодам, c НДС</w:t>
            </w:r>
          </w:p>
        </w:tc>
        <w:tc>
          <w:tcPr>
            <w:tcW w:w="426" w:type="dxa"/>
            <w:vMerge w:val="restart"/>
            <w:tcBorders>
              <w:top w:val="single" w:sz="8" w:space="0" w:color="auto"/>
              <w:left w:val="single" w:sz="4" w:space="0" w:color="auto"/>
              <w:right w:val="single" w:sz="8" w:space="0" w:color="auto"/>
            </w:tcBorders>
            <w:shd w:val="clear" w:color="auto" w:fill="auto"/>
            <w:textDirection w:val="btLr"/>
            <w:vAlign w:val="center"/>
            <w:hideMark/>
          </w:tcPr>
          <w:p w14:paraId="66B98A3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итогового коэффициента, c НДС</w:t>
            </w:r>
          </w:p>
        </w:tc>
      </w:tr>
      <w:tr w:rsidR="000323E4" w:rsidRPr="00BB7290" w14:paraId="0373749A" w14:textId="77777777" w:rsidTr="007B5C56">
        <w:trPr>
          <w:trHeight w:val="2908"/>
        </w:trPr>
        <w:tc>
          <w:tcPr>
            <w:tcW w:w="426" w:type="dxa"/>
            <w:vMerge/>
            <w:tcBorders>
              <w:top w:val="single" w:sz="8" w:space="0" w:color="auto"/>
              <w:left w:val="single" w:sz="8" w:space="0" w:color="auto"/>
              <w:bottom w:val="single" w:sz="4" w:space="0" w:color="auto"/>
              <w:right w:val="single" w:sz="4" w:space="0" w:color="auto"/>
            </w:tcBorders>
            <w:vAlign w:val="center"/>
            <w:hideMark/>
          </w:tcPr>
          <w:p w14:paraId="0C6FA84D" w14:textId="77777777" w:rsidR="007B5C56" w:rsidRPr="00BB7290" w:rsidRDefault="007B5C56" w:rsidP="00647D1B">
            <w:pPr>
              <w:spacing w:after="0" w:line="240" w:lineRule="auto"/>
              <w:rPr>
                <w:rFonts w:ascii="Times New Roman" w:eastAsia="Times New Roman" w:hAnsi="Times New Roman" w:cs="Times New Roman"/>
                <w:color w:val="000000"/>
                <w:sz w:val="16"/>
                <w:szCs w:val="16"/>
              </w:rPr>
            </w:pPr>
          </w:p>
        </w:tc>
        <w:tc>
          <w:tcPr>
            <w:tcW w:w="283" w:type="dxa"/>
            <w:vMerge/>
            <w:tcBorders>
              <w:top w:val="single" w:sz="8" w:space="0" w:color="auto"/>
              <w:left w:val="single" w:sz="4" w:space="0" w:color="auto"/>
              <w:bottom w:val="single" w:sz="4" w:space="0" w:color="auto"/>
              <w:right w:val="single" w:sz="4" w:space="0" w:color="auto"/>
            </w:tcBorders>
            <w:vAlign w:val="center"/>
            <w:hideMark/>
          </w:tcPr>
          <w:p w14:paraId="32984A3F" w14:textId="77777777" w:rsidR="007B5C56" w:rsidRPr="00BB7290" w:rsidRDefault="007B5C56" w:rsidP="00647D1B">
            <w:pPr>
              <w:spacing w:after="0" w:line="240" w:lineRule="auto"/>
              <w:rPr>
                <w:rFonts w:ascii="Times New Roman" w:eastAsia="Times New Roman" w:hAnsi="Times New Roman" w:cs="Times New Roman"/>
                <w:sz w:val="16"/>
                <w:szCs w:val="16"/>
              </w:rPr>
            </w:pPr>
          </w:p>
        </w:tc>
        <w:tc>
          <w:tcPr>
            <w:tcW w:w="276" w:type="dxa"/>
            <w:vMerge/>
            <w:tcBorders>
              <w:top w:val="single" w:sz="8" w:space="0" w:color="auto"/>
              <w:left w:val="single" w:sz="4" w:space="0" w:color="auto"/>
              <w:bottom w:val="single" w:sz="4" w:space="0" w:color="auto"/>
              <w:right w:val="single" w:sz="8" w:space="0" w:color="auto"/>
            </w:tcBorders>
            <w:vAlign w:val="center"/>
            <w:hideMark/>
          </w:tcPr>
          <w:p w14:paraId="1765162D" w14:textId="77777777" w:rsidR="007B5C56" w:rsidRPr="00BB7290" w:rsidRDefault="007B5C56" w:rsidP="00647D1B">
            <w:pPr>
              <w:spacing w:after="0" w:line="240" w:lineRule="auto"/>
              <w:rPr>
                <w:rFonts w:ascii="Times New Roman" w:eastAsia="Times New Roman" w:hAnsi="Times New Roman" w:cs="Times New Roman"/>
                <w:sz w:val="16"/>
                <w:szCs w:val="16"/>
              </w:rPr>
            </w:pPr>
          </w:p>
        </w:tc>
        <w:tc>
          <w:tcPr>
            <w:tcW w:w="245" w:type="dxa"/>
            <w:tcBorders>
              <w:top w:val="nil"/>
              <w:left w:val="nil"/>
              <w:bottom w:val="single" w:sz="4" w:space="0" w:color="auto"/>
              <w:right w:val="single" w:sz="4" w:space="0" w:color="auto"/>
            </w:tcBorders>
            <w:shd w:val="clear" w:color="auto" w:fill="auto"/>
            <w:textDirection w:val="btLr"/>
            <w:vAlign w:val="center"/>
            <w:hideMark/>
          </w:tcPr>
          <w:p w14:paraId="1C10742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3E457BD3"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0AAC1E34"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080F6E7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530E4A5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64797EB"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239" w:type="dxa"/>
            <w:tcBorders>
              <w:top w:val="nil"/>
              <w:left w:val="nil"/>
              <w:bottom w:val="single" w:sz="4" w:space="0" w:color="auto"/>
              <w:right w:val="single" w:sz="4" w:space="0" w:color="auto"/>
            </w:tcBorders>
            <w:shd w:val="clear" w:color="auto" w:fill="auto"/>
            <w:textDirection w:val="btLr"/>
            <w:vAlign w:val="center"/>
            <w:hideMark/>
          </w:tcPr>
          <w:p w14:paraId="639BECCF"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277" w:type="dxa"/>
            <w:tcBorders>
              <w:top w:val="nil"/>
              <w:left w:val="nil"/>
              <w:bottom w:val="single" w:sz="4" w:space="0" w:color="auto"/>
              <w:right w:val="single" w:sz="4" w:space="0" w:color="auto"/>
            </w:tcBorders>
            <w:shd w:val="clear" w:color="auto" w:fill="auto"/>
            <w:textDirection w:val="btLr"/>
            <w:vAlign w:val="center"/>
            <w:hideMark/>
          </w:tcPr>
          <w:p w14:paraId="6FD8A44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522306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BA78A59"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15737B9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A59CC2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1F94AF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43BD7697"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567B53A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5445DF0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1788E3F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799E097D"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EDEF84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AE8471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BFB0749"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(Базовый комплект)</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8532029"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680597E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343" w:type="dxa"/>
            <w:tcBorders>
              <w:top w:val="nil"/>
              <w:left w:val="nil"/>
              <w:bottom w:val="single" w:sz="4" w:space="0" w:color="auto"/>
              <w:right w:val="single" w:sz="8" w:space="0" w:color="auto"/>
            </w:tcBorders>
            <w:shd w:val="clear" w:color="auto" w:fill="auto"/>
            <w:textDirection w:val="btLr"/>
            <w:vAlign w:val="center"/>
            <w:hideMark/>
          </w:tcPr>
          <w:p w14:paraId="39A1CFBD"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304" w:type="dxa"/>
            <w:tcBorders>
              <w:top w:val="nil"/>
              <w:left w:val="nil"/>
              <w:bottom w:val="single" w:sz="4" w:space="0" w:color="auto"/>
              <w:right w:val="single" w:sz="4" w:space="0" w:color="auto"/>
            </w:tcBorders>
            <w:shd w:val="clear" w:color="auto" w:fill="auto"/>
            <w:textDirection w:val="btLr"/>
            <w:vAlign w:val="center"/>
            <w:hideMark/>
          </w:tcPr>
          <w:p w14:paraId="0FAB567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 в 1-ом месяце</w:t>
            </w:r>
          </w:p>
        </w:tc>
        <w:tc>
          <w:tcPr>
            <w:tcW w:w="382" w:type="dxa"/>
            <w:tcBorders>
              <w:top w:val="nil"/>
              <w:left w:val="nil"/>
              <w:bottom w:val="single" w:sz="4" w:space="0" w:color="auto"/>
              <w:right w:val="single" w:sz="4" w:space="0" w:color="auto"/>
            </w:tcBorders>
            <w:shd w:val="clear" w:color="auto" w:fill="auto"/>
            <w:textDirection w:val="btLr"/>
            <w:vAlign w:val="center"/>
            <w:hideMark/>
          </w:tcPr>
          <w:p w14:paraId="3B1FB2D2"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 в 1-ом месяце</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4A1BFB9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 в 1-ом месяце</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2E90309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 в 1-ом месяце</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6CA3FA8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 во 2-ом месяце</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69CFBED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 во 2-ом месяце</w:t>
            </w: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61D8892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 во 2-ом месяце</w:t>
            </w:r>
          </w:p>
        </w:tc>
        <w:tc>
          <w:tcPr>
            <w:tcW w:w="406" w:type="dxa"/>
            <w:tcBorders>
              <w:top w:val="nil"/>
              <w:left w:val="nil"/>
              <w:bottom w:val="single" w:sz="4" w:space="0" w:color="auto"/>
              <w:right w:val="single" w:sz="8" w:space="0" w:color="auto"/>
            </w:tcBorders>
            <w:shd w:val="clear" w:color="auto" w:fill="auto"/>
            <w:textDirection w:val="btLr"/>
            <w:vAlign w:val="center"/>
            <w:hideMark/>
          </w:tcPr>
          <w:p w14:paraId="4B11A715"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 во 2-ом месяце</w:t>
            </w:r>
          </w:p>
        </w:tc>
        <w:tc>
          <w:tcPr>
            <w:tcW w:w="425" w:type="dxa"/>
            <w:vMerge/>
            <w:tcBorders>
              <w:left w:val="single" w:sz="8" w:space="0" w:color="auto"/>
              <w:bottom w:val="single" w:sz="4" w:space="0" w:color="auto"/>
              <w:right w:val="single" w:sz="4" w:space="0" w:color="auto"/>
            </w:tcBorders>
            <w:vAlign w:val="center"/>
            <w:hideMark/>
          </w:tcPr>
          <w:p w14:paraId="7F43A046"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4" w:space="0" w:color="auto"/>
            </w:tcBorders>
            <w:vAlign w:val="center"/>
            <w:hideMark/>
          </w:tcPr>
          <w:p w14:paraId="6068A0DA"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28EFBC1D"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567" w:type="dxa"/>
            <w:vMerge/>
            <w:tcBorders>
              <w:left w:val="single" w:sz="4" w:space="0" w:color="auto"/>
              <w:bottom w:val="single" w:sz="4" w:space="0" w:color="auto"/>
              <w:right w:val="single" w:sz="4" w:space="0" w:color="auto"/>
            </w:tcBorders>
            <w:vAlign w:val="center"/>
            <w:hideMark/>
          </w:tcPr>
          <w:p w14:paraId="1010741D"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62432C43"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371" w:type="dxa"/>
            <w:vMerge/>
            <w:tcBorders>
              <w:left w:val="single" w:sz="4" w:space="0" w:color="auto"/>
              <w:bottom w:val="single" w:sz="4" w:space="0" w:color="auto"/>
              <w:right w:val="single" w:sz="4" w:space="0" w:color="auto"/>
            </w:tcBorders>
            <w:vAlign w:val="center"/>
            <w:hideMark/>
          </w:tcPr>
          <w:p w14:paraId="4605FB3A"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4" w:space="0" w:color="auto"/>
            </w:tcBorders>
            <w:vAlign w:val="center"/>
            <w:hideMark/>
          </w:tcPr>
          <w:p w14:paraId="6E83C7B2"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283" w:type="dxa"/>
            <w:vMerge/>
            <w:tcBorders>
              <w:left w:val="single" w:sz="4" w:space="0" w:color="auto"/>
              <w:bottom w:val="single" w:sz="4" w:space="0" w:color="auto"/>
              <w:right w:val="single" w:sz="4" w:space="0" w:color="auto"/>
            </w:tcBorders>
            <w:vAlign w:val="center"/>
            <w:hideMark/>
          </w:tcPr>
          <w:p w14:paraId="5090D985"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5FF5A5D8"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8" w:space="0" w:color="auto"/>
            </w:tcBorders>
            <w:vAlign w:val="center"/>
            <w:hideMark/>
          </w:tcPr>
          <w:p w14:paraId="6DE84A33"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r>
      <w:tr w:rsidR="000323E4" w:rsidRPr="00BB7290" w14:paraId="3D915B51" w14:textId="77777777" w:rsidTr="007B5C56">
        <w:trPr>
          <w:trHeight w:val="241"/>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F4CE4F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3F92B0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76" w:type="dxa"/>
            <w:tcBorders>
              <w:top w:val="nil"/>
              <w:left w:val="nil"/>
              <w:bottom w:val="single" w:sz="4" w:space="0" w:color="auto"/>
              <w:right w:val="single" w:sz="8" w:space="0" w:color="auto"/>
            </w:tcBorders>
            <w:shd w:val="clear" w:color="auto" w:fill="auto"/>
            <w:noWrap/>
            <w:vAlign w:val="center"/>
            <w:hideMark/>
          </w:tcPr>
          <w:p w14:paraId="48F48E1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45" w:type="dxa"/>
            <w:tcBorders>
              <w:top w:val="nil"/>
              <w:left w:val="nil"/>
              <w:bottom w:val="single" w:sz="4" w:space="0" w:color="auto"/>
              <w:right w:val="single" w:sz="4" w:space="0" w:color="auto"/>
            </w:tcBorders>
            <w:shd w:val="clear" w:color="auto" w:fill="auto"/>
            <w:noWrap/>
            <w:vAlign w:val="center"/>
            <w:hideMark/>
          </w:tcPr>
          <w:p w14:paraId="68FB434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0A509C2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5182BE0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1FC1388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52A1B9E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2164C0B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39" w:type="dxa"/>
            <w:tcBorders>
              <w:top w:val="nil"/>
              <w:left w:val="nil"/>
              <w:bottom w:val="single" w:sz="4" w:space="0" w:color="auto"/>
              <w:right w:val="single" w:sz="4" w:space="0" w:color="auto"/>
            </w:tcBorders>
            <w:shd w:val="clear" w:color="auto" w:fill="auto"/>
            <w:noWrap/>
            <w:vAlign w:val="center"/>
            <w:hideMark/>
          </w:tcPr>
          <w:p w14:paraId="3142B78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77" w:type="dxa"/>
            <w:tcBorders>
              <w:top w:val="nil"/>
              <w:left w:val="nil"/>
              <w:bottom w:val="single" w:sz="4" w:space="0" w:color="auto"/>
              <w:right w:val="single" w:sz="4" w:space="0" w:color="auto"/>
            </w:tcBorders>
            <w:shd w:val="clear" w:color="auto" w:fill="auto"/>
            <w:noWrap/>
            <w:vAlign w:val="center"/>
            <w:hideMark/>
          </w:tcPr>
          <w:p w14:paraId="6787779A"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53044CAD"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66FE5ABE"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6EC195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6A9420A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FB5738B"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7F1E834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509EDDD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79B21B0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0C4FBF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60042EB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1B8019F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1C70CE28"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2EA19B9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08D9C4A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2559C5E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43" w:type="dxa"/>
            <w:tcBorders>
              <w:top w:val="nil"/>
              <w:left w:val="nil"/>
              <w:bottom w:val="single" w:sz="4" w:space="0" w:color="auto"/>
              <w:right w:val="single" w:sz="8" w:space="0" w:color="auto"/>
            </w:tcBorders>
            <w:shd w:val="clear" w:color="auto" w:fill="auto"/>
            <w:noWrap/>
            <w:vAlign w:val="center"/>
            <w:hideMark/>
          </w:tcPr>
          <w:p w14:paraId="000A389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04" w:type="dxa"/>
            <w:tcBorders>
              <w:top w:val="nil"/>
              <w:left w:val="nil"/>
              <w:bottom w:val="single" w:sz="4" w:space="0" w:color="auto"/>
              <w:right w:val="single" w:sz="4" w:space="0" w:color="auto"/>
            </w:tcBorders>
            <w:shd w:val="clear" w:color="auto" w:fill="auto"/>
            <w:noWrap/>
            <w:vAlign w:val="center"/>
            <w:hideMark/>
          </w:tcPr>
          <w:p w14:paraId="2328B9A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82" w:type="dxa"/>
            <w:tcBorders>
              <w:top w:val="nil"/>
              <w:left w:val="nil"/>
              <w:bottom w:val="single" w:sz="4" w:space="0" w:color="auto"/>
              <w:right w:val="single" w:sz="4" w:space="0" w:color="auto"/>
            </w:tcBorders>
            <w:shd w:val="clear" w:color="auto" w:fill="auto"/>
            <w:noWrap/>
            <w:vAlign w:val="center"/>
            <w:hideMark/>
          </w:tcPr>
          <w:p w14:paraId="6C668D70"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56" w:type="dxa"/>
            <w:tcBorders>
              <w:top w:val="nil"/>
              <w:left w:val="nil"/>
              <w:bottom w:val="single" w:sz="4" w:space="0" w:color="auto"/>
              <w:right w:val="single" w:sz="4" w:space="0" w:color="auto"/>
            </w:tcBorders>
            <w:shd w:val="clear" w:color="auto" w:fill="auto"/>
            <w:noWrap/>
            <w:vAlign w:val="center"/>
            <w:hideMark/>
          </w:tcPr>
          <w:p w14:paraId="354CE66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56" w:type="dxa"/>
            <w:tcBorders>
              <w:top w:val="nil"/>
              <w:left w:val="nil"/>
              <w:bottom w:val="single" w:sz="4" w:space="0" w:color="auto"/>
              <w:right w:val="single" w:sz="4" w:space="0" w:color="auto"/>
            </w:tcBorders>
            <w:shd w:val="clear" w:color="auto" w:fill="auto"/>
            <w:noWrap/>
            <w:vAlign w:val="center"/>
            <w:hideMark/>
          </w:tcPr>
          <w:p w14:paraId="622F68F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14:paraId="4FDA8F0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96" w:type="dxa"/>
            <w:tcBorders>
              <w:top w:val="nil"/>
              <w:left w:val="nil"/>
              <w:bottom w:val="single" w:sz="4" w:space="0" w:color="auto"/>
              <w:right w:val="single" w:sz="4" w:space="0" w:color="auto"/>
            </w:tcBorders>
            <w:shd w:val="clear" w:color="auto" w:fill="auto"/>
            <w:noWrap/>
            <w:vAlign w:val="center"/>
            <w:hideMark/>
          </w:tcPr>
          <w:p w14:paraId="0EAD6AA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9" w:type="dxa"/>
            <w:tcBorders>
              <w:top w:val="nil"/>
              <w:left w:val="nil"/>
              <w:bottom w:val="single" w:sz="4" w:space="0" w:color="auto"/>
              <w:right w:val="single" w:sz="4" w:space="0" w:color="auto"/>
            </w:tcBorders>
            <w:shd w:val="clear" w:color="auto" w:fill="auto"/>
            <w:noWrap/>
            <w:vAlign w:val="center"/>
            <w:hideMark/>
          </w:tcPr>
          <w:p w14:paraId="2DE0D56B"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6" w:type="dxa"/>
            <w:tcBorders>
              <w:top w:val="nil"/>
              <w:left w:val="nil"/>
              <w:bottom w:val="single" w:sz="4" w:space="0" w:color="auto"/>
              <w:right w:val="single" w:sz="8" w:space="0" w:color="auto"/>
            </w:tcBorders>
            <w:shd w:val="clear" w:color="auto" w:fill="auto"/>
            <w:noWrap/>
            <w:vAlign w:val="center"/>
            <w:hideMark/>
          </w:tcPr>
          <w:p w14:paraId="25683A6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2A95FED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14:paraId="575DCA5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4427E50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9897E8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3AC7E41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71" w:type="dxa"/>
            <w:tcBorders>
              <w:top w:val="nil"/>
              <w:left w:val="nil"/>
              <w:bottom w:val="single" w:sz="4" w:space="0" w:color="auto"/>
              <w:right w:val="single" w:sz="4" w:space="0" w:color="auto"/>
            </w:tcBorders>
            <w:shd w:val="clear" w:color="auto" w:fill="auto"/>
            <w:noWrap/>
            <w:vAlign w:val="center"/>
            <w:hideMark/>
          </w:tcPr>
          <w:p w14:paraId="218671DE"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14:paraId="3DCB22D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5059AF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33166998"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8" w:space="0" w:color="auto"/>
            </w:tcBorders>
            <w:shd w:val="clear" w:color="auto" w:fill="auto"/>
            <w:noWrap/>
            <w:vAlign w:val="center"/>
            <w:hideMark/>
          </w:tcPr>
          <w:p w14:paraId="7DDDB5B8" w14:textId="77777777" w:rsidR="00647D1B" w:rsidRPr="00BB7290" w:rsidRDefault="00647D1B" w:rsidP="00647D1B">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w:t>
            </w:r>
          </w:p>
        </w:tc>
      </w:tr>
      <w:tr w:rsidR="000323E4" w:rsidRPr="00BB7290" w14:paraId="6CD7DB4B" w14:textId="77777777" w:rsidTr="007B5C56">
        <w:trPr>
          <w:trHeight w:val="306"/>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0C68F57D" w14:textId="77777777" w:rsidR="00647D1B" w:rsidRPr="00BB7290" w:rsidRDefault="00647D1B" w:rsidP="00647D1B">
            <w:pPr>
              <w:spacing w:after="0" w:line="240" w:lineRule="auto"/>
              <w:rPr>
                <w:rFonts w:ascii="Times New Roman" w:eastAsia="Times New Roman" w:hAnsi="Times New Roman" w:cs="Times New Roman"/>
                <w:bCs/>
                <w:color w:val="000000"/>
                <w:sz w:val="12"/>
                <w:szCs w:val="12"/>
              </w:rPr>
            </w:pPr>
            <w:r w:rsidRPr="00BB7290">
              <w:rPr>
                <w:rFonts w:ascii="Times New Roman" w:eastAsia="Times New Roman" w:hAnsi="Times New Roman" w:cs="Times New Roman"/>
                <w:bCs/>
                <w:color w:val="000000"/>
                <w:sz w:val="12"/>
                <w:szCs w:val="12"/>
              </w:rPr>
              <w:t>Итого</w:t>
            </w:r>
          </w:p>
        </w:tc>
        <w:tc>
          <w:tcPr>
            <w:tcW w:w="283" w:type="dxa"/>
            <w:tcBorders>
              <w:top w:val="nil"/>
              <w:left w:val="nil"/>
              <w:bottom w:val="single" w:sz="8" w:space="0" w:color="auto"/>
              <w:right w:val="single" w:sz="4" w:space="0" w:color="auto"/>
            </w:tcBorders>
            <w:shd w:val="clear" w:color="auto" w:fill="auto"/>
            <w:noWrap/>
            <w:vAlign w:val="center"/>
            <w:hideMark/>
          </w:tcPr>
          <w:p w14:paraId="319E85B1"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76" w:type="dxa"/>
            <w:tcBorders>
              <w:top w:val="nil"/>
              <w:left w:val="nil"/>
              <w:bottom w:val="single" w:sz="8" w:space="0" w:color="auto"/>
              <w:right w:val="single" w:sz="8" w:space="0" w:color="auto"/>
            </w:tcBorders>
            <w:shd w:val="clear" w:color="FFFFCC" w:fill="FFFFFF"/>
            <w:noWrap/>
            <w:vAlign w:val="center"/>
            <w:hideMark/>
          </w:tcPr>
          <w:p w14:paraId="297BA381"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45" w:type="dxa"/>
            <w:tcBorders>
              <w:top w:val="nil"/>
              <w:left w:val="single" w:sz="4" w:space="0" w:color="auto"/>
              <w:bottom w:val="single" w:sz="8" w:space="0" w:color="auto"/>
              <w:right w:val="single" w:sz="4" w:space="0" w:color="auto"/>
            </w:tcBorders>
            <w:shd w:val="clear" w:color="auto" w:fill="auto"/>
            <w:noWrap/>
            <w:vAlign w:val="center"/>
            <w:hideMark/>
          </w:tcPr>
          <w:p w14:paraId="073C5B4B"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3186EE0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066CC6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2BC4BEF"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CB9D25D"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6FC7F8A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39" w:type="dxa"/>
            <w:tcBorders>
              <w:top w:val="nil"/>
              <w:left w:val="nil"/>
              <w:bottom w:val="single" w:sz="8" w:space="0" w:color="auto"/>
              <w:right w:val="single" w:sz="4" w:space="0" w:color="auto"/>
            </w:tcBorders>
            <w:shd w:val="clear" w:color="auto" w:fill="auto"/>
            <w:noWrap/>
            <w:vAlign w:val="center"/>
            <w:hideMark/>
          </w:tcPr>
          <w:p w14:paraId="659AE15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77" w:type="dxa"/>
            <w:tcBorders>
              <w:top w:val="nil"/>
              <w:left w:val="nil"/>
              <w:bottom w:val="single" w:sz="8" w:space="0" w:color="auto"/>
              <w:right w:val="single" w:sz="4" w:space="0" w:color="auto"/>
            </w:tcBorders>
            <w:shd w:val="clear" w:color="auto" w:fill="auto"/>
            <w:noWrap/>
            <w:vAlign w:val="center"/>
            <w:hideMark/>
          </w:tcPr>
          <w:p w14:paraId="01C42D0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5DFF9478"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30EFAB4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758A413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53F4E24D"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749A7F9B"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61E632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36CDD2B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119754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8B4BA2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85614B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4966040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9B46B6F"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498A6FB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5EEBC87E"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67778E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43" w:type="dxa"/>
            <w:tcBorders>
              <w:top w:val="nil"/>
              <w:left w:val="nil"/>
              <w:bottom w:val="single" w:sz="8" w:space="0" w:color="auto"/>
              <w:right w:val="single" w:sz="4" w:space="0" w:color="auto"/>
            </w:tcBorders>
            <w:shd w:val="clear" w:color="auto" w:fill="auto"/>
            <w:noWrap/>
            <w:vAlign w:val="center"/>
            <w:hideMark/>
          </w:tcPr>
          <w:p w14:paraId="0065AAFC"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04" w:type="dxa"/>
            <w:tcBorders>
              <w:top w:val="nil"/>
              <w:left w:val="single" w:sz="8" w:space="0" w:color="auto"/>
              <w:bottom w:val="single" w:sz="8" w:space="0" w:color="auto"/>
              <w:right w:val="single" w:sz="4" w:space="0" w:color="auto"/>
            </w:tcBorders>
            <w:shd w:val="clear" w:color="auto" w:fill="auto"/>
            <w:noWrap/>
            <w:vAlign w:val="center"/>
            <w:hideMark/>
          </w:tcPr>
          <w:p w14:paraId="575D251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82" w:type="dxa"/>
            <w:tcBorders>
              <w:top w:val="nil"/>
              <w:left w:val="nil"/>
              <w:bottom w:val="single" w:sz="8" w:space="0" w:color="auto"/>
              <w:right w:val="single" w:sz="4" w:space="0" w:color="auto"/>
            </w:tcBorders>
            <w:shd w:val="clear" w:color="auto" w:fill="auto"/>
            <w:noWrap/>
            <w:vAlign w:val="center"/>
            <w:hideMark/>
          </w:tcPr>
          <w:p w14:paraId="2B64CF4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56" w:type="dxa"/>
            <w:tcBorders>
              <w:top w:val="nil"/>
              <w:left w:val="nil"/>
              <w:bottom w:val="single" w:sz="8" w:space="0" w:color="auto"/>
              <w:right w:val="single" w:sz="4" w:space="0" w:color="auto"/>
            </w:tcBorders>
            <w:shd w:val="clear" w:color="auto" w:fill="auto"/>
            <w:noWrap/>
            <w:vAlign w:val="center"/>
            <w:hideMark/>
          </w:tcPr>
          <w:p w14:paraId="556FC80E"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56" w:type="dxa"/>
            <w:tcBorders>
              <w:top w:val="nil"/>
              <w:left w:val="nil"/>
              <w:bottom w:val="single" w:sz="8" w:space="0" w:color="auto"/>
              <w:right w:val="single" w:sz="4" w:space="0" w:color="auto"/>
            </w:tcBorders>
            <w:shd w:val="clear" w:color="auto" w:fill="auto"/>
            <w:noWrap/>
            <w:vAlign w:val="center"/>
            <w:hideMark/>
          </w:tcPr>
          <w:p w14:paraId="3C5A99F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2" w:type="dxa"/>
            <w:tcBorders>
              <w:top w:val="nil"/>
              <w:left w:val="nil"/>
              <w:bottom w:val="single" w:sz="8" w:space="0" w:color="auto"/>
              <w:right w:val="single" w:sz="4" w:space="0" w:color="auto"/>
            </w:tcBorders>
            <w:shd w:val="clear" w:color="auto" w:fill="auto"/>
            <w:noWrap/>
            <w:vAlign w:val="center"/>
            <w:hideMark/>
          </w:tcPr>
          <w:p w14:paraId="7AD0E973"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B98C96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9" w:type="dxa"/>
            <w:tcBorders>
              <w:top w:val="nil"/>
              <w:left w:val="nil"/>
              <w:bottom w:val="single" w:sz="8" w:space="0" w:color="auto"/>
              <w:right w:val="single" w:sz="4" w:space="0" w:color="auto"/>
            </w:tcBorders>
            <w:shd w:val="clear" w:color="auto" w:fill="auto"/>
            <w:noWrap/>
            <w:vAlign w:val="center"/>
            <w:hideMark/>
          </w:tcPr>
          <w:p w14:paraId="6F725797"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1097356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13E808C9"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4" w:space="0" w:color="auto"/>
            </w:tcBorders>
            <w:shd w:val="clear" w:color="auto" w:fill="auto"/>
            <w:noWrap/>
            <w:vAlign w:val="center"/>
            <w:hideMark/>
          </w:tcPr>
          <w:p w14:paraId="47A5B720"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3B6F11A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nil"/>
              <w:left w:val="nil"/>
              <w:bottom w:val="single" w:sz="8" w:space="0" w:color="auto"/>
              <w:right w:val="single" w:sz="4" w:space="0" w:color="auto"/>
            </w:tcBorders>
            <w:shd w:val="clear" w:color="auto" w:fill="auto"/>
            <w:noWrap/>
            <w:vAlign w:val="center"/>
            <w:hideMark/>
          </w:tcPr>
          <w:p w14:paraId="2F042083"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4C5FFEF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71" w:type="dxa"/>
            <w:tcBorders>
              <w:top w:val="nil"/>
              <w:left w:val="nil"/>
              <w:bottom w:val="single" w:sz="8" w:space="0" w:color="auto"/>
              <w:right w:val="single" w:sz="4" w:space="0" w:color="auto"/>
            </w:tcBorders>
            <w:shd w:val="clear" w:color="auto" w:fill="auto"/>
            <w:noWrap/>
            <w:vAlign w:val="center"/>
            <w:hideMark/>
          </w:tcPr>
          <w:p w14:paraId="19C4CDC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4" w:space="0" w:color="auto"/>
            </w:tcBorders>
            <w:shd w:val="clear" w:color="auto" w:fill="auto"/>
            <w:noWrap/>
            <w:vAlign w:val="center"/>
            <w:hideMark/>
          </w:tcPr>
          <w:p w14:paraId="2E171DC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83" w:type="dxa"/>
            <w:tcBorders>
              <w:top w:val="nil"/>
              <w:left w:val="nil"/>
              <w:bottom w:val="single" w:sz="8" w:space="0" w:color="auto"/>
              <w:right w:val="single" w:sz="4" w:space="0" w:color="auto"/>
            </w:tcBorders>
            <w:shd w:val="clear" w:color="auto" w:fill="auto"/>
            <w:noWrap/>
            <w:vAlign w:val="center"/>
            <w:hideMark/>
          </w:tcPr>
          <w:p w14:paraId="47DEA7B2"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43D44549"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8" w:space="0" w:color="auto"/>
            </w:tcBorders>
            <w:shd w:val="clear" w:color="auto" w:fill="auto"/>
            <w:noWrap/>
            <w:vAlign w:val="center"/>
            <w:hideMark/>
          </w:tcPr>
          <w:p w14:paraId="4172D165"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0</w:t>
            </w:r>
          </w:p>
        </w:tc>
      </w:tr>
    </w:tbl>
    <w:p w14:paraId="3004B0A7" w14:textId="77777777" w:rsidR="00BA3ACD" w:rsidRPr="00BB7290" w:rsidRDefault="00BA3ACD" w:rsidP="00BA3ACD">
      <w:pPr>
        <w:spacing w:after="0"/>
        <w:jc w:val="center"/>
        <w:rPr>
          <w:rFonts w:ascii="Times New Roman" w:eastAsia="Calibri" w:hAnsi="Times New Roman" w:cs="Times New Roman"/>
          <w:b/>
          <w:bCs/>
        </w:rPr>
      </w:pPr>
    </w:p>
    <w:p w14:paraId="3EF9B96E" w14:textId="77777777" w:rsidR="00BA3ACD" w:rsidRPr="00BB7290" w:rsidRDefault="00BA3ACD" w:rsidP="00BA3ACD">
      <w:pPr>
        <w:spacing w:after="0"/>
        <w:jc w:val="center"/>
        <w:rPr>
          <w:rFonts w:ascii="Times New Roman" w:eastAsia="Calibri" w:hAnsi="Times New Roman" w:cs="Times New Roman"/>
          <w:b/>
          <w:bCs/>
        </w:rPr>
      </w:pPr>
    </w:p>
    <w:p w14:paraId="0D4B84BC" w14:textId="77777777" w:rsidR="00BA3ACD" w:rsidRPr="00BB7290" w:rsidRDefault="00BA3ACD" w:rsidP="00BA3ACD">
      <w:pPr>
        <w:rPr>
          <w:rFonts w:ascii="Times New Roman" w:eastAsia="Calibri" w:hAnsi="Times New Roman" w:cs="Times New Roman"/>
        </w:rPr>
      </w:pPr>
    </w:p>
    <w:p w14:paraId="252FD69F"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sz w:val="18"/>
          <w:szCs w:val="18"/>
        </w:rPr>
      </w:pPr>
      <w:r w:rsidRPr="00BB7290">
        <w:rPr>
          <w:rFonts w:ascii="Times New Roman" w:eastAsia="Calibri" w:hAnsi="Times New Roman" w:cs="Times New Roman"/>
        </w:rPr>
        <w:tab/>
      </w:r>
      <w:r w:rsidRPr="00BB7290">
        <w:rPr>
          <w:rFonts w:ascii="Times New Roman" w:eastAsia="Calibri" w:hAnsi="Times New Roman" w:cs="Times New Roman"/>
          <w:b/>
          <w:bCs/>
          <w:sz w:val="18"/>
          <w:szCs w:val="18"/>
        </w:rPr>
        <w:t>Конец формы</w:t>
      </w:r>
    </w:p>
    <w:p w14:paraId="37495FB0" w14:textId="77777777" w:rsidR="00BA3ACD" w:rsidRPr="00BB7290" w:rsidRDefault="00BA3ACD" w:rsidP="00BA3ACD">
      <w:pPr>
        <w:shd w:val="clear" w:color="auto" w:fill="FFFFFF"/>
        <w:tabs>
          <w:tab w:val="left" w:pos="1608"/>
        </w:tabs>
        <w:jc w:val="right"/>
        <w:rPr>
          <w:rFonts w:ascii="Times New Roman" w:eastAsia="Calibri" w:hAnsi="Times New Roman" w:cs="Times New Roman"/>
          <w:sz w:val="18"/>
          <w:szCs w:val="18"/>
        </w:rPr>
      </w:pPr>
      <w:r w:rsidRPr="00BB7290">
        <w:rPr>
          <w:rFonts w:ascii="Times New Roman" w:eastAsia="Calibri" w:hAnsi="Times New Roman" w:cs="Times New Roman"/>
          <w:b/>
          <w:bCs/>
          <w:sz w:val="18"/>
          <w:szCs w:val="18"/>
        </w:rPr>
        <w:t>Форма согласована</w:t>
      </w:r>
    </w:p>
    <w:p w14:paraId="14E8B92F" w14:textId="77777777" w:rsidR="00BA3ACD" w:rsidRPr="00BB7290" w:rsidRDefault="00BA3ACD" w:rsidP="00BA3ACD">
      <w:pPr>
        <w:tabs>
          <w:tab w:val="left" w:pos="9031"/>
        </w:tabs>
        <w:rPr>
          <w:rFonts w:ascii="Times New Roman" w:eastAsia="Calibri" w:hAnsi="Times New Roman" w:cs="Times New Roman"/>
          <w:b/>
          <w:bCs/>
        </w:rPr>
      </w:pPr>
    </w:p>
    <w:p w14:paraId="3F14F62C" w14:textId="77777777" w:rsidR="00BD7818" w:rsidRPr="00BB7290" w:rsidRDefault="00BD7818" w:rsidP="00BA3ACD">
      <w:pPr>
        <w:tabs>
          <w:tab w:val="left" w:pos="9031"/>
        </w:tabs>
        <w:rPr>
          <w:rFonts w:ascii="Times New Roman" w:eastAsia="Calibri" w:hAnsi="Times New Roman" w:cs="Times New Roman"/>
          <w:b/>
          <w:bCs/>
        </w:rPr>
      </w:pPr>
    </w:p>
    <w:p w14:paraId="2234D55F" w14:textId="77777777" w:rsidR="00BD7818" w:rsidRPr="00BB7290" w:rsidRDefault="00BD7818" w:rsidP="00BA3ACD">
      <w:pPr>
        <w:tabs>
          <w:tab w:val="left" w:pos="9031"/>
        </w:tabs>
        <w:rPr>
          <w:rFonts w:ascii="Times New Roman" w:eastAsia="Calibri" w:hAnsi="Times New Roman" w:cs="Times New Roman"/>
          <w:b/>
          <w:bCs/>
        </w:rPr>
      </w:pPr>
    </w:p>
    <w:p w14:paraId="5FEA59C1" w14:textId="77777777" w:rsidR="00BD7818" w:rsidRPr="00BB7290" w:rsidRDefault="00BD7818" w:rsidP="00BA3ACD">
      <w:pPr>
        <w:tabs>
          <w:tab w:val="left" w:pos="9031"/>
        </w:tabs>
        <w:rPr>
          <w:rFonts w:ascii="Times New Roman" w:eastAsia="Calibri" w:hAnsi="Times New Roman" w:cs="Times New Roman"/>
          <w:b/>
          <w:bCs/>
        </w:rPr>
      </w:pPr>
    </w:p>
    <w:p w14:paraId="3C821C74" w14:textId="77777777" w:rsidR="00BD7818" w:rsidRPr="00BB7290" w:rsidRDefault="00BD7818" w:rsidP="00BA3ACD">
      <w:pPr>
        <w:tabs>
          <w:tab w:val="left" w:pos="9031"/>
        </w:tabs>
        <w:rPr>
          <w:rFonts w:ascii="Times New Roman" w:eastAsia="Calibri" w:hAnsi="Times New Roman" w:cs="Times New Roman"/>
          <w:b/>
          <w:bCs/>
        </w:rPr>
      </w:pPr>
    </w:p>
    <w:p w14:paraId="668A51B9" w14:textId="77777777" w:rsidR="00BD7818" w:rsidRPr="00BB7290" w:rsidRDefault="00BD7818" w:rsidP="00BA3ACD">
      <w:pPr>
        <w:tabs>
          <w:tab w:val="left" w:pos="9031"/>
        </w:tabs>
        <w:rPr>
          <w:rFonts w:ascii="Times New Roman" w:eastAsia="Calibri" w:hAnsi="Times New Roman" w:cs="Times New Roman"/>
          <w:b/>
          <w:bCs/>
        </w:rPr>
      </w:pPr>
    </w:p>
    <w:p w14:paraId="636E2043" w14:textId="77777777" w:rsidR="00BD7818" w:rsidRPr="00BB7290" w:rsidRDefault="00BD7818" w:rsidP="00BA3ACD">
      <w:pPr>
        <w:tabs>
          <w:tab w:val="left" w:pos="9031"/>
        </w:tabs>
        <w:rPr>
          <w:rFonts w:ascii="Times New Roman" w:eastAsia="Calibri" w:hAnsi="Times New Roman" w:cs="Times New Roman"/>
          <w:b/>
          <w:bCs/>
        </w:rPr>
      </w:pPr>
    </w:p>
    <w:p w14:paraId="12D8A66D" w14:textId="77777777" w:rsidR="00BD7818" w:rsidRPr="00BB7290" w:rsidRDefault="00BD7818" w:rsidP="00BA3ACD">
      <w:pPr>
        <w:tabs>
          <w:tab w:val="left" w:pos="9031"/>
        </w:tabs>
        <w:rPr>
          <w:rFonts w:ascii="Times New Roman" w:eastAsia="Calibri" w:hAnsi="Times New Roman" w:cs="Times New Roman"/>
          <w:b/>
          <w:bCs/>
        </w:rPr>
      </w:pPr>
    </w:p>
    <w:p w14:paraId="1C754F49"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bCs/>
        </w:rPr>
        <w:lastRenderedPageBreak/>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_</w:t>
      </w:r>
    </w:p>
    <w:p w14:paraId="5B6F5306" w14:textId="77777777" w:rsidR="00BA3ACD" w:rsidRPr="00BB7290" w:rsidRDefault="00BA3ACD" w:rsidP="00BA3ACD">
      <w:pPr>
        <w:shd w:val="clear" w:color="auto" w:fill="FFFFFF"/>
        <w:tabs>
          <w:tab w:val="left" w:pos="1608"/>
        </w:tabs>
        <w:spacing w:after="0"/>
        <w:jc w:val="center"/>
        <w:rPr>
          <w:rFonts w:ascii="Times New Roman" w:eastAsia="Calibri" w:hAnsi="Times New Roman" w:cs="Times New Roman"/>
          <w:b/>
          <w:bCs/>
        </w:rPr>
      </w:pPr>
    </w:p>
    <w:tbl>
      <w:tblPr>
        <w:tblW w:w="5963" w:type="pct"/>
        <w:tblLook w:val="04A0" w:firstRow="1" w:lastRow="0" w:firstColumn="1" w:lastColumn="0" w:noHBand="0" w:noVBand="1"/>
      </w:tblPr>
      <w:tblGrid>
        <w:gridCol w:w="1867"/>
        <w:gridCol w:w="1141"/>
        <w:gridCol w:w="248"/>
        <w:gridCol w:w="403"/>
        <w:gridCol w:w="573"/>
        <w:gridCol w:w="514"/>
        <w:gridCol w:w="59"/>
        <w:gridCol w:w="573"/>
        <w:gridCol w:w="511"/>
        <w:gridCol w:w="63"/>
        <w:gridCol w:w="591"/>
        <w:gridCol w:w="573"/>
        <w:gridCol w:w="573"/>
        <w:gridCol w:w="573"/>
        <w:gridCol w:w="45"/>
        <w:gridCol w:w="525"/>
        <w:gridCol w:w="167"/>
        <w:gridCol w:w="403"/>
        <w:gridCol w:w="288"/>
        <w:gridCol w:w="281"/>
        <w:gridCol w:w="410"/>
        <w:gridCol w:w="163"/>
        <w:gridCol w:w="532"/>
        <w:gridCol w:w="90"/>
        <w:gridCol w:w="605"/>
        <w:gridCol w:w="90"/>
        <w:gridCol w:w="695"/>
        <w:gridCol w:w="80"/>
        <w:gridCol w:w="615"/>
        <w:gridCol w:w="250"/>
        <w:gridCol w:w="445"/>
        <w:gridCol w:w="553"/>
        <w:gridCol w:w="14"/>
        <w:gridCol w:w="129"/>
        <w:gridCol w:w="865"/>
        <w:gridCol w:w="865"/>
        <w:gridCol w:w="1004"/>
      </w:tblGrid>
      <w:tr w:rsidR="00BA3ACD" w:rsidRPr="00BB7290" w14:paraId="61104CB2" w14:textId="77777777" w:rsidTr="00277683">
        <w:trPr>
          <w:trHeight w:val="211"/>
        </w:trPr>
        <w:tc>
          <w:tcPr>
            <w:tcW w:w="537" w:type="pct"/>
            <w:tcBorders>
              <w:top w:val="nil"/>
              <w:left w:val="nil"/>
              <w:bottom w:val="nil"/>
              <w:right w:val="nil"/>
            </w:tcBorders>
            <w:shd w:val="clear" w:color="000000" w:fill="F2F2F2"/>
            <w:noWrap/>
            <w:vAlign w:val="center"/>
            <w:hideMark/>
          </w:tcPr>
          <w:p w14:paraId="58D0ED29"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399" w:type="pct"/>
            <w:gridSpan w:val="2"/>
            <w:tcBorders>
              <w:top w:val="nil"/>
              <w:left w:val="nil"/>
              <w:bottom w:val="nil"/>
              <w:right w:val="nil"/>
            </w:tcBorders>
            <w:shd w:val="clear" w:color="auto" w:fill="auto"/>
            <w:noWrap/>
            <w:vAlign w:val="center"/>
            <w:hideMark/>
          </w:tcPr>
          <w:p w14:paraId="622731E2"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429" w:type="pct"/>
            <w:gridSpan w:val="3"/>
            <w:tcBorders>
              <w:top w:val="nil"/>
              <w:left w:val="nil"/>
              <w:bottom w:val="nil"/>
              <w:right w:val="nil"/>
            </w:tcBorders>
            <w:shd w:val="clear" w:color="auto" w:fill="auto"/>
            <w:noWrap/>
            <w:vAlign w:val="center"/>
            <w:hideMark/>
          </w:tcPr>
          <w:p w14:paraId="14B18BD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329" w:type="pct"/>
            <w:gridSpan w:val="3"/>
            <w:tcBorders>
              <w:top w:val="nil"/>
              <w:left w:val="nil"/>
              <w:bottom w:val="nil"/>
              <w:right w:val="nil"/>
            </w:tcBorders>
            <w:shd w:val="clear" w:color="auto" w:fill="auto"/>
            <w:noWrap/>
            <w:vAlign w:val="center"/>
            <w:hideMark/>
          </w:tcPr>
          <w:p w14:paraId="7A4E5752"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88" w:type="pct"/>
            <w:gridSpan w:val="2"/>
            <w:tcBorders>
              <w:top w:val="nil"/>
              <w:left w:val="nil"/>
              <w:bottom w:val="nil"/>
              <w:right w:val="nil"/>
            </w:tcBorders>
            <w:shd w:val="clear" w:color="auto" w:fill="auto"/>
            <w:noWrap/>
            <w:vAlign w:val="center"/>
            <w:hideMark/>
          </w:tcPr>
          <w:p w14:paraId="2A78E90A"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7B90EF0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022F144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6329796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49233232"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6649877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2DDF089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gridSpan w:val="2"/>
            <w:tcBorders>
              <w:top w:val="nil"/>
              <w:left w:val="nil"/>
              <w:bottom w:val="nil"/>
              <w:right w:val="nil"/>
            </w:tcBorders>
            <w:shd w:val="clear" w:color="auto" w:fill="auto"/>
            <w:noWrap/>
            <w:vAlign w:val="center"/>
            <w:hideMark/>
          </w:tcPr>
          <w:p w14:paraId="60598EAD"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79" w:type="pct"/>
            <w:gridSpan w:val="2"/>
            <w:tcBorders>
              <w:top w:val="nil"/>
              <w:left w:val="nil"/>
              <w:bottom w:val="nil"/>
              <w:right w:val="nil"/>
            </w:tcBorders>
            <w:shd w:val="clear" w:color="auto" w:fill="auto"/>
            <w:noWrap/>
            <w:vAlign w:val="center"/>
            <w:hideMark/>
          </w:tcPr>
          <w:p w14:paraId="66C36C6B"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7223427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tcBorders>
              <w:top w:val="nil"/>
              <w:left w:val="nil"/>
              <w:bottom w:val="nil"/>
              <w:right w:val="nil"/>
            </w:tcBorders>
            <w:shd w:val="clear" w:color="auto" w:fill="auto"/>
            <w:noWrap/>
            <w:vAlign w:val="center"/>
            <w:hideMark/>
          </w:tcPr>
          <w:p w14:paraId="4DB9201A"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521155B1"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7E1155BE"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3"/>
            <w:tcBorders>
              <w:top w:val="nil"/>
              <w:left w:val="nil"/>
              <w:bottom w:val="nil"/>
              <w:right w:val="nil"/>
            </w:tcBorders>
            <w:shd w:val="clear" w:color="auto" w:fill="auto"/>
            <w:noWrap/>
            <w:vAlign w:val="center"/>
            <w:hideMark/>
          </w:tcPr>
          <w:p w14:paraId="7A13502F"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49" w:type="pct"/>
            <w:tcBorders>
              <w:top w:val="nil"/>
              <w:left w:val="nil"/>
              <w:bottom w:val="nil"/>
              <w:right w:val="nil"/>
            </w:tcBorders>
            <w:shd w:val="clear" w:color="auto" w:fill="auto"/>
            <w:noWrap/>
            <w:vAlign w:val="center"/>
            <w:hideMark/>
          </w:tcPr>
          <w:p w14:paraId="51F80625"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49" w:type="pct"/>
            <w:tcBorders>
              <w:top w:val="nil"/>
              <w:left w:val="nil"/>
              <w:bottom w:val="nil"/>
              <w:right w:val="nil"/>
            </w:tcBorders>
          </w:tcPr>
          <w:p w14:paraId="3310A90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89" w:type="pct"/>
            <w:tcBorders>
              <w:top w:val="nil"/>
              <w:left w:val="nil"/>
              <w:bottom w:val="nil"/>
              <w:right w:val="nil"/>
            </w:tcBorders>
          </w:tcPr>
          <w:p w14:paraId="21309D5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r>
      <w:tr w:rsidR="00BA3ACD" w:rsidRPr="00BB7290" w14:paraId="72059711" w14:textId="77777777" w:rsidTr="00277683">
        <w:trPr>
          <w:gridAfter w:val="4"/>
          <w:wAfter w:w="825" w:type="pct"/>
          <w:trHeight w:val="211"/>
        </w:trPr>
        <w:tc>
          <w:tcPr>
            <w:tcW w:w="537"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95B36CF"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328"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4B527D7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дозвона</w:t>
            </w:r>
          </w:p>
        </w:tc>
        <w:tc>
          <w:tcPr>
            <w:tcW w:w="3311" w:type="pct"/>
            <w:gridSpan w:val="31"/>
            <w:tcBorders>
              <w:top w:val="single" w:sz="8" w:space="0" w:color="auto"/>
              <w:left w:val="single" w:sz="8" w:space="0" w:color="auto"/>
              <w:bottom w:val="single" w:sz="4" w:space="0" w:color="auto"/>
              <w:right w:val="single" w:sz="4" w:space="0" w:color="000000"/>
            </w:tcBorders>
            <w:shd w:val="clear" w:color="000000" w:fill="FFFFFF"/>
            <w:vAlign w:val="center"/>
            <w:hideMark/>
          </w:tcPr>
          <w:p w14:paraId="36A4F98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Принятые заявки в Отчетном периоде по </w:t>
            </w:r>
            <w:r w:rsidRPr="00BB7290">
              <w:rPr>
                <w:rFonts w:ascii="Times New Roman" w:eastAsia="Times New Roman" w:hAnsi="Times New Roman" w:cs="Times New Roman"/>
                <w:b/>
                <w:bCs/>
                <w:color w:val="000000"/>
                <w:sz w:val="14"/>
                <w:szCs w:val="14"/>
              </w:rPr>
              <w:t>"Холодным" базам</w:t>
            </w:r>
          </w:p>
        </w:tc>
      </w:tr>
      <w:tr w:rsidR="00BA3ACD" w:rsidRPr="00BB7290" w14:paraId="73AC08FD" w14:textId="77777777" w:rsidTr="00277683">
        <w:trPr>
          <w:gridAfter w:val="5"/>
          <w:wAfter w:w="827" w:type="pct"/>
          <w:cantSplit/>
          <w:trHeight w:val="1271"/>
        </w:trPr>
        <w:tc>
          <w:tcPr>
            <w:tcW w:w="537" w:type="pct"/>
            <w:vMerge/>
            <w:tcBorders>
              <w:top w:val="single" w:sz="8" w:space="0" w:color="auto"/>
              <w:left w:val="single" w:sz="8" w:space="0" w:color="auto"/>
              <w:bottom w:val="single" w:sz="8" w:space="0" w:color="000000"/>
              <w:right w:val="single" w:sz="4" w:space="0" w:color="auto"/>
            </w:tcBorders>
            <w:vAlign w:val="center"/>
            <w:hideMark/>
          </w:tcPr>
          <w:p w14:paraId="5B815E03"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328" w:type="pct"/>
            <w:vMerge/>
            <w:tcBorders>
              <w:top w:val="single" w:sz="8" w:space="0" w:color="auto"/>
              <w:left w:val="single" w:sz="4" w:space="0" w:color="auto"/>
              <w:bottom w:val="single" w:sz="8" w:space="0" w:color="000000"/>
              <w:right w:val="nil"/>
            </w:tcBorders>
            <w:vAlign w:val="center"/>
            <w:hideMark/>
          </w:tcPr>
          <w:p w14:paraId="0D00763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187" w:type="pct"/>
            <w:gridSpan w:val="2"/>
            <w:tcBorders>
              <w:top w:val="nil"/>
              <w:left w:val="single" w:sz="8" w:space="0" w:color="auto"/>
              <w:bottom w:val="single" w:sz="8" w:space="0" w:color="auto"/>
              <w:right w:val="single" w:sz="4" w:space="0" w:color="auto"/>
            </w:tcBorders>
            <w:shd w:val="clear" w:color="000000" w:fill="FFFFFF"/>
            <w:textDirection w:val="tbRl"/>
            <w:vAlign w:val="center"/>
            <w:hideMark/>
          </w:tcPr>
          <w:p w14:paraId="65C4607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39B4B2E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165" w:type="pct"/>
            <w:gridSpan w:val="2"/>
            <w:tcBorders>
              <w:top w:val="nil"/>
              <w:left w:val="nil"/>
              <w:bottom w:val="single" w:sz="8" w:space="0" w:color="auto"/>
              <w:right w:val="single" w:sz="4" w:space="0" w:color="auto"/>
            </w:tcBorders>
            <w:shd w:val="clear" w:color="000000" w:fill="FFFFFF"/>
            <w:textDirection w:val="tbRl"/>
            <w:vAlign w:val="center"/>
            <w:hideMark/>
          </w:tcPr>
          <w:p w14:paraId="6441332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3454E93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165" w:type="pct"/>
            <w:gridSpan w:val="2"/>
            <w:tcBorders>
              <w:top w:val="nil"/>
              <w:left w:val="nil"/>
              <w:bottom w:val="single" w:sz="8" w:space="0" w:color="auto"/>
              <w:right w:val="single" w:sz="4" w:space="0" w:color="auto"/>
            </w:tcBorders>
            <w:shd w:val="clear" w:color="000000" w:fill="FFFFFF"/>
            <w:textDirection w:val="tbRl"/>
            <w:vAlign w:val="center"/>
            <w:hideMark/>
          </w:tcPr>
          <w:p w14:paraId="3884A33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167" w:type="pct"/>
            <w:tcBorders>
              <w:top w:val="nil"/>
              <w:left w:val="nil"/>
              <w:bottom w:val="single" w:sz="8" w:space="0" w:color="auto"/>
              <w:right w:val="single" w:sz="4" w:space="0" w:color="auto"/>
            </w:tcBorders>
            <w:shd w:val="clear" w:color="000000" w:fill="FFFFFF"/>
            <w:textDirection w:val="tbRl"/>
            <w:vAlign w:val="center"/>
            <w:hideMark/>
          </w:tcPr>
          <w:p w14:paraId="5376A84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0A22C58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73015B3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178" w:type="pct"/>
            <w:gridSpan w:val="2"/>
            <w:tcBorders>
              <w:top w:val="nil"/>
              <w:left w:val="nil"/>
              <w:bottom w:val="single" w:sz="8" w:space="0" w:color="auto"/>
              <w:right w:val="single" w:sz="4" w:space="0" w:color="auto"/>
            </w:tcBorders>
            <w:shd w:val="clear" w:color="000000" w:fill="FFFFFF"/>
            <w:textDirection w:val="tbRl"/>
            <w:vAlign w:val="center"/>
            <w:hideMark/>
          </w:tcPr>
          <w:p w14:paraId="1614E7C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3B0DA4E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157AF3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28DA66F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200" w:type="pct"/>
            <w:gridSpan w:val="2"/>
            <w:tcBorders>
              <w:top w:val="nil"/>
              <w:left w:val="nil"/>
              <w:bottom w:val="single" w:sz="8" w:space="0" w:color="auto"/>
              <w:right w:val="single" w:sz="4" w:space="0" w:color="auto"/>
            </w:tcBorders>
            <w:shd w:val="clear" w:color="000000" w:fill="FFFFFF"/>
            <w:textDirection w:val="tbRl"/>
            <w:vAlign w:val="center"/>
            <w:hideMark/>
          </w:tcPr>
          <w:p w14:paraId="5DAC993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200" w:type="pct"/>
            <w:gridSpan w:val="2"/>
            <w:tcBorders>
              <w:top w:val="nil"/>
              <w:left w:val="nil"/>
              <w:bottom w:val="single" w:sz="8" w:space="0" w:color="auto"/>
              <w:right w:val="single" w:sz="4" w:space="0" w:color="auto"/>
            </w:tcBorders>
            <w:shd w:val="clear" w:color="000000" w:fill="FFFFFF"/>
            <w:textDirection w:val="tbRl"/>
            <w:vAlign w:val="center"/>
            <w:hideMark/>
          </w:tcPr>
          <w:p w14:paraId="417EFFD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249" w:type="pct"/>
            <w:gridSpan w:val="3"/>
            <w:tcBorders>
              <w:top w:val="nil"/>
              <w:left w:val="nil"/>
              <w:bottom w:val="single" w:sz="8" w:space="0" w:color="auto"/>
              <w:right w:val="single" w:sz="4" w:space="0" w:color="auto"/>
            </w:tcBorders>
            <w:shd w:val="clear" w:color="000000" w:fill="FFFFFF"/>
            <w:textDirection w:val="tbRl"/>
            <w:vAlign w:val="center"/>
            <w:hideMark/>
          </w:tcPr>
          <w:p w14:paraId="4029B6AB" w14:textId="77777777" w:rsidR="00BA3ACD" w:rsidRPr="00BB7290" w:rsidRDefault="00BA3ACD" w:rsidP="00277683">
            <w:pPr>
              <w:spacing w:after="0" w:line="240" w:lineRule="auto"/>
              <w:ind w:left="113" w:right="113"/>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249" w:type="pct"/>
            <w:gridSpan w:val="2"/>
            <w:tcBorders>
              <w:top w:val="nil"/>
              <w:left w:val="nil"/>
              <w:bottom w:val="single" w:sz="8" w:space="0" w:color="auto"/>
              <w:right w:val="single" w:sz="4" w:space="0" w:color="auto"/>
            </w:tcBorders>
            <w:shd w:val="clear" w:color="000000" w:fill="FFFFFF"/>
            <w:textDirection w:val="tbRl"/>
          </w:tcPr>
          <w:p w14:paraId="1B51969D" w14:textId="77777777" w:rsidR="00BA3ACD" w:rsidRPr="00BB7290" w:rsidRDefault="00BA3ACD" w:rsidP="00277683">
            <w:pPr>
              <w:spacing w:after="0" w:line="240" w:lineRule="auto"/>
              <w:ind w:left="113" w:right="113"/>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287" w:type="pct"/>
            <w:gridSpan w:val="2"/>
            <w:tcBorders>
              <w:top w:val="nil"/>
              <w:left w:val="nil"/>
              <w:bottom w:val="single" w:sz="8" w:space="0" w:color="auto"/>
              <w:right w:val="single" w:sz="4" w:space="0" w:color="auto"/>
            </w:tcBorders>
            <w:shd w:val="clear" w:color="000000" w:fill="FFFFFF"/>
          </w:tcPr>
          <w:p w14:paraId="240BCC5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 заявок (кол-во услуг)</w:t>
            </w:r>
          </w:p>
        </w:tc>
      </w:tr>
      <w:tr w:rsidR="00BA3ACD" w:rsidRPr="00BB7290" w14:paraId="0FA81BD2" w14:textId="77777777" w:rsidTr="00277683">
        <w:trPr>
          <w:gridAfter w:val="5"/>
          <w:wAfter w:w="827" w:type="pct"/>
          <w:trHeight w:val="188"/>
        </w:trPr>
        <w:tc>
          <w:tcPr>
            <w:tcW w:w="537" w:type="pct"/>
            <w:tcBorders>
              <w:top w:val="nil"/>
              <w:left w:val="single" w:sz="8" w:space="0" w:color="auto"/>
              <w:bottom w:val="single" w:sz="4" w:space="0" w:color="auto"/>
              <w:right w:val="single" w:sz="4" w:space="0" w:color="auto"/>
            </w:tcBorders>
            <w:shd w:val="clear" w:color="auto" w:fill="auto"/>
            <w:vAlign w:val="center"/>
            <w:hideMark/>
          </w:tcPr>
          <w:p w14:paraId="29E1BFC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28" w:type="pct"/>
            <w:tcBorders>
              <w:top w:val="nil"/>
              <w:left w:val="nil"/>
              <w:bottom w:val="single" w:sz="4" w:space="0" w:color="auto"/>
              <w:right w:val="single" w:sz="8" w:space="0" w:color="auto"/>
            </w:tcBorders>
            <w:shd w:val="clear" w:color="auto" w:fill="auto"/>
            <w:noWrap/>
            <w:vAlign w:val="center"/>
            <w:hideMark/>
          </w:tcPr>
          <w:p w14:paraId="5486340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87" w:type="pct"/>
            <w:gridSpan w:val="2"/>
            <w:tcBorders>
              <w:top w:val="nil"/>
              <w:left w:val="nil"/>
              <w:bottom w:val="single" w:sz="4" w:space="0" w:color="auto"/>
              <w:right w:val="single" w:sz="4" w:space="0" w:color="auto"/>
            </w:tcBorders>
            <w:shd w:val="clear" w:color="auto" w:fill="auto"/>
            <w:noWrap/>
            <w:vAlign w:val="center"/>
            <w:hideMark/>
          </w:tcPr>
          <w:p w14:paraId="3B87572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5228104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gridSpan w:val="2"/>
            <w:tcBorders>
              <w:top w:val="nil"/>
              <w:left w:val="nil"/>
              <w:bottom w:val="single" w:sz="4" w:space="0" w:color="auto"/>
              <w:right w:val="single" w:sz="4" w:space="0" w:color="auto"/>
            </w:tcBorders>
            <w:shd w:val="clear" w:color="auto" w:fill="auto"/>
            <w:noWrap/>
            <w:vAlign w:val="center"/>
            <w:hideMark/>
          </w:tcPr>
          <w:p w14:paraId="6605066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69D26C8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gridSpan w:val="2"/>
            <w:tcBorders>
              <w:top w:val="nil"/>
              <w:left w:val="nil"/>
              <w:bottom w:val="single" w:sz="4" w:space="0" w:color="auto"/>
              <w:right w:val="single" w:sz="4" w:space="0" w:color="auto"/>
            </w:tcBorders>
            <w:shd w:val="clear" w:color="auto" w:fill="auto"/>
            <w:noWrap/>
            <w:vAlign w:val="center"/>
            <w:hideMark/>
          </w:tcPr>
          <w:p w14:paraId="4899BD0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7" w:type="pct"/>
            <w:tcBorders>
              <w:top w:val="nil"/>
              <w:left w:val="nil"/>
              <w:bottom w:val="single" w:sz="4" w:space="0" w:color="auto"/>
              <w:right w:val="single" w:sz="4" w:space="0" w:color="auto"/>
            </w:tcBorders>
            <w:shd w:val="clear" w:color="auto" w:fill="auto"/>
            <w:noWrap/>
            <w:vAlign w:val="center"/>
            <w:hideMark/>
          </w:tcPr>
          <w:p w14:paraId="4CF65EE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22A4CE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27813FF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78" w:type="pct"/>
            <w:gridSpan w:val="2"/>
            <w:tcBorders>
              <w:top w:val="nil"/>
              <w:left w:val="nil"/>
              <w:bottom w:val="single" w:sz="4" w:space="0" w:color="auto"/>
              <w:right w:val="single" w:sz="4" w:space="0" w:color="auto"/>
            </w:tcBorders>
            <w:shd w:val="clear" w:color="auto" w:fill="auto"/>
            <w:noWrap/>
            <w:vAlign w:val="center"/>
            <w:hideMark/>
          </w:tcPr>
          <w:p w14:paraId="247F6A2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471927D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2B199D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10BED4A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0" w:type="pct"/>
            <w:gridSpan w:val="2"/>
            <w:tcBorders>
              <w:top w:val="nil"/>
              <w:left w:val="nil"/>
              <w:bottom w:val="single" w:sz="4" w:space="0" w:color="auto"/>
              <w:right w:val="single" w:sz="4" w:space="0" w:color="auto"/>
            </w:tcBorders>
            <w:shd w:val="clear" w:color="auto" w:fill="auto"/>
            <w:noWrap/>
            <w:vAlign w:val="center"/>
            <w:hideMark/>
          </w:tcPr>
          <w:p w14:paraId="03F1437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0" w:type="pct"/>
            <w:gridSpan w:val="2"/>
            <w:tcBorders>
              <w:top w:val="nil"/>
              <w:left w:val="nil"/>
              <w:bottom w:val="single" w:sz="4" w:space="0" w:color="auto"/>
              <w:right w:val="single" w:sz="4" w:space="0" w:color="auto"/>
            </w:tcBorders>
            <w:shd w:val="clear" w:color="auto" w:fill="auto"/>
            <w:noWrap/>
            <w:vAlign w:val="center"/>
            <w:hideMark/>
          </w:tcPr>
          <w:p w14:paraId="59B51D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49" w:type="pct"/>
            <w:gridSpan w:val="3"/>
            <w:tcBorders>
              <w:top w:val="nil"/>
              <w:left w:val="nil"/>
              <w:bottom w:val="single" w:sz="4" w:space="0" w:color="auto"/>
              <w:right w:val="single" w:sz="4" w:space="0" w:color="auto"/>
            </w:tcBorders>
            <w:shd w:val="clear" w:color="auto" w:fill="auto"/>
            <w:noWrap/>
            <w:vAlign w:val="center"/>
            <w:hideMark/>
          </w:tcPr>
          <w:p w14:paraId="1428046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49" w:type="pct"/>
            <w:gridSpan w:val="2"/>
            <w:tcBorders>
              <w:top w:val="nil"/>
              <w:left w:val="nil"/>
              <w:bottom w:val="single" w:sz="4" w:space="0" w:color="auto"/>
              <w:right w:val="single" w:sz="4" w:space="0" w:color="auto"/>
            </w:tcBorders>
          </w:tcPr>
          <w:p w14:paraId="5E3E33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c>
          <w:tcPr>
            <w:tcW w:w="287" w:type="pct"/>
            <w:gridSpan w:val="2"/>
            <w:tcBorders>
              <w:top w:val="nil"/>
              <w:left w:val="nil"/>
              <w:bottom w:val="single" w:sz="4" w:space="0" w:color="auto"/>
              <w:right w:val="single" w:sz="4" w:space="0" w:color="auto"/>
            </w:tcBorders>
          </w:tcPr>
          <w:p w14:paraId="1339135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r>
      <w:tr w:rsidR="00BA3ACD" w:rsidRPr="00BB7290" w14:paraId="3DC93E68" w14:textId="77777777" w:rsidTr="00277683">
        <w:trPr>
          <w:gridAfter w:val="5"/>
          <w:wAfter w:w="827" w:type="pct"/>
          <w:trHeight w:val="172"/>
        </w:trPr>
        <w:tc>
          <w:tcPr>
            <w:tcW w:w="53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F3FFCA3"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Итого</w:t>
            </w:r>
          </w:p>
        </w:tc>
        <w:tc>
          <w:tcPr>
            <w:tcW w:w="328" w:type="pct"/>
            <w:tcBorders>
              <w:top w:val="single" w:sz="8" w:space="0" w:color="auto"/>
              <w:left w:val="nil"/>
              <w:bottom w:val="single" w:sz="8" w:space="0" w:color="auto"/>
              <w:right w:val="nil"/>
            </w:tcBorders>
            <w:shd w:val="clear" w:color="auto" w:fill="auto"/>
            <w:noWrap/>
            <w:vAlign w:val="center"/>
            <w:hideMark/>
          </w:tcPr>
          <w:p w14:paraId="14CBDFA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87"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4F7C0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4056167F"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gridSpan w:val="2"/>
            <w:tcBorders>
              <w:top w:val="single" w:sz="8" w:space="0" w:color="auto"/>
              <w:left w:val="nil"/>
              <w:bottom w:val="single" w:sz="8" w:space="0" w:color="auto"/>
              <w:right w:val="single" w:sz="4" w:space="0" w:color="auto"/>
            </w:tcBorders>
            <w:shd w:val="clear" w:color="auto" w:fill="auto"/>
            <w:noWrap/>
            <w:vAlign w:val="center"/>
            <w:hideMark/>
          </w:tcPr>
          <w:p w14:paraId="41A9ED0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2EF674FE"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gridSpan w:val="2"/>
            <w:tcBorders>
              <w:top w:val="single" w:sz="8" w:space="0" w:color="auto"/>
              <w:left w:val="nil"/>
              <w:bottom w:val="single" w:sz="8" w:space="0" w:color="auto"/>
              <w:right w:val="single" w:sz="4" w:space="0" w:color="auto"/>
            </w:tcBorders>
            <w:shd w:val="clear" w:color="auto" w:fill="auto"/>
            <w:noWrap/>
            <w:vAlign w:val="center"/>
            <w:hideMark/>
          </w:tcPr>
          <w:p w14:paraId="3FF2F32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7" w:type="pct"/>
            <w:tcBorders>
              <w:top w:val="single" w:sz="8" w:space="0" w:color="auto"/>
              <w:left w:val="nil"/>
              <w:bottom w:val="single" w:sz="8" w:space="0" w:color="auto"/>
              <w:right w:val="single" w:sz="4" w:space="0" w:color="auto"/>
            </w:tcBorders>
            <w:shd w:val="clear" w:color="auto" w:fill="auto"/>
            <w:noWrap/>
            <w:vAlign w:val="center"/>
            <w:hideMark/>
          </w:tcPr>
          <w:p w14:paraId="66666EC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02B42202"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5389612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78" w:type="pct"/>
            <w:gridSpan w:val="2"/>
            <w:tcBorders>
              <w:top w:val="single" w:sz="8" w:space="0" w:color="auto"/>
              <w:left w:val="nil"/>
              <w:bottom w:val="single" w:sz="8" w:space="0" w:color="auto"/>
              <w:right w:val="single" w:sz="4" w:space="0" w:color="auto"/>
            </w:tcBorders>
            <w:shd w:val="clear" w:color="auto" w:fill="auto"/>
            <w:noWrap/>
            <w:vAlign w:val="center"/>
            <w:hideMark/>
          </w:tcPr>
          <w:p w14:paraId="5861A289"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34A5528A"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455C39C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7E2118E6"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0" w:type="pct"/>
            <w:gridSpan w:val="2"/>
            <w:tcBorders>
              <w:top w:val="single" w:sz="8" w:space="0" w:color="auto"/>
              <w:left w:val="nil"/>
              <w:bottom w:val="single" w:sz="8" w:space="0" w:color="auto"/>
              <w:right w:val="single" w:sz="4" w:space="0" w:color="auto"/>
            </w:tcBorders>
            <w:shd w:val="clear" w:color="auto" w:fill="auto"/>
            <w:noWrap/>
            <w:vAlign w:val="center"/>
            <w:hideMark/>
          </w:tcPr>
          <w:p w14:paraId="56C523B1"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0" w:type="pct"/>
            <w:gridSpan w:val="2"/>
            <w:tcBorders>
              <w:top w:val="single" w:sz="8" w:space="0" w:color="auto"/>
              <w:left w:val="nil"/>
              <w:bottom w:val="single" w:sz="8" w:space="0" w:color="auto"/>
              <w:right w:val="single" w:sz="4" w:space="0" w:color="auto"/>
            </w:tcBorders>
            <w:shd w:val="clear" w:color="auto" w:fill="auto"/>
            <w:noWrap/>
            <w:vAlign w:val="center"/>
            <w:hideMark/>
          </w:tcPr>
          <w:p w14:paraId="63F72C1E"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49" w:type="pct"/>
            <w:gridSpan w:val="3"/>
            <w:tcBorders>
              <w:top w:val="single" w:sz="8" w:space="0" w:color="auto"/>
              <w:left w:val="nil"/>
              <w:bottom w:val="single" w:sz="8" w:space="0" w:color="auto"/>
              <w:right w:val="single" w:sz="4" w:space="0" w:color="auto"/>
            </w:tcBorders>
            <w:shd w:val="clear" w:color="auto" w:fill="auto"/>
            <w:noWrap/>
            <w:vAlign w:val="center"/>
            <w:hideMark/>
          </w:tcPr>
          <w:p w14:paraId="1C646D8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49" w:type="pct"/>
            <w:gridSpan w:val="2"/>
            <w:tcBorders>
              <w:top w:val="single" w:sz="8" w:space="0" w:color="auto"/>
              <w:left w:val="nil"/>
              <w:bottom w:val="single" w:sz="8" w:space="0" w:color="auto"/>
              <w:right w:val="single" w:sz="4" w:space="0" w:color="auto"/>
            </w:tcBorders>
          </w:tcPr>
          <w:p w14:paraId="53CB1D86"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287" w:type="pct"/>
            <w:gridSpan w:val="2"/>
            <w:tcBorders>
              <w:top w:val="single" w:sz="8" w:space="0" w:color="auto"/>
              <w:left w:val="nil"/>
              <w:bottom w:val="single" w:sz="8" w:space="0" w:color="auto"/>
              <w:right w:val="single" w:sz="4" w:space="0" w:color="auto"/>
            </w:tcBorders>
          </w:tcPr>
          <w:p w14:paraId="32388814"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r>
    </w:tbl>
    <w:p w14:paraId="6C6BFF22" w14:textId="77777777" w:rsidR="00BA3ACD" w:rsidRPr="00BB7290" w:rsidRDefault="00BA3ACD" w:rsidP="00BA3ACD">
      <w:pPr>
        <w:spacing w:after="0"/>
        <w:rPr>
          <w:rFonts w:ascii="Times New Roman" w:hAnsi="Times New Roman" w:cs="Times New Roman"/>
        </w:rPr>
      </w:pPr>
    </w:p>
    <w:tbl>
      <w:tblPr>
        <w:tblW w:w="5000" w:type="pct"/>
        <w:tblLook w:val="04A0" w:firstRow="1" w:lastRow="0" w:firstColumn="1" w:lastColumn="0" w:noHBand="0" w:noVBand="1"/>
      </w:tblPr>
      <w:tblGrid>
        <w:gridCol w:w="1562"/>
        <w:gridCol w:w="869"/>
        <w:gridCol w:w="888"/>
        <w:gridCol w:w="806"/>
        <w:gridCol w:w="821"/>
        <w:gridCol w:w="591"/>
        <w:gridCol w:w="591"/>
        <w:gridCol w:w="591"/>
        <w:gridCol w:w="591"/>
        <w:gridCol w:w="591"/>
        <w:gridCol w:w="870"/>
        <w:gridCol w:w="870"/>
        <w:gridCol w:w="870"/>
        <w:gridCol w:w="870"/>
        <w:gridCol w:w="870"/>
        <w:gridCol w:w="870"/>
        <w:gridCol w:w="605"/>
        <w:gridCol w:w="824"/>
      </w:tblGrid>
      <w:tr w:rsidR="00BA3ACD" w:rsidRPr="00BB7290" w14:paraId="5518E954" w14:textId="77777777" w:rsidTr="00277683">
        <w:trPr>
          <w:trHeight w:val="140"/>
        </w:trPr>
        <w:tc>
          <w:tcPr>
            <w:tcW w:w="5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7B603"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4463" w:type="pct"/>
            <w:gridSpan w:val="17"/>
            <w:tcBorders>
              <w:top w:val="single" w:sz="8" w:space="0" w:color="auto"/>
              <w:left w:val="nil"/>
              <w:bottom w:val="single" w:sz="4" w:space="0" w:color="auto"/>
              <w:right w:val="single" w:sz="8" w:space="0" w:color="000000"/>
            </w:tcBorders>
          </w:tcPr>
          <w:p w14:paraId="3C7E51E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Успешные заявки (состояние в МПЗ/ЕИССД "Договор заключен") </w:t>
            </w:r>
            <w:r w:rsidRPr="00BB7290">
              <w:rPr>
                <w:rFonts w:ascii="Times New Roman" w:eastAsia="Times New Roman" w:hAnsi="Times New Roman" w:cs="Times New Roman"/>
                <w:b/>
                <w:bCs/>
                <w:color w:val="000000"/>
                <w:sz w:val="14"/>
                <w:szCs w:val="14"/>
              </w:rPr>
              <w:t>по "Холодным" базам</w:t>
            </w:r>
          </w:p>
        </w:tc>
      </w:tr>
      <w:tr w:rsidR="00BA3ACD" w:rsidRPr="00BB7290" w14:paraId="3FBFF3BA" w14:textId="77777777" w:rsidTr="00277683">
        <w:trPr>
          <w:trHeight w:val="1447"/>
        </w:trPr>
        <w:tc>
          <w:tcPr>
            <w:tcW w:w="537" w:type="pct"/>
            <w:vMerge/>
            <w:tcBorders>
              <w:top w:val="single" w:sz="8" w:space="0" w:color="auto"/>
              <w:left w:val="single" w:sz="8" w:space="0" w:color="auto"/>
              <w:bottom w:val="single" w:sz="8" w:space="0" w:color="000000"/>
              <w:right w:val="single" w:sz="8" w:space="0" w:color="auto"/>
            </w:tcBorders>
            <w:vAlign w:val="center"/>
            <w:hideMark/>
          </w:tcPr>
          <w:p w14:paraId="37BC1043"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299" w:type="pct"/>
            <w:tcBorders>
              <w:top w:val="nil"/>
              <w:left w:val="single" w:sz="8" w:space="0" w:color="auto"/>
              <w:bottom w:val="single" w:sz="8" w:space="0" w:color="000000"/>
              <w:right w:val="single" w:sz="4" w:space="0" w:color="auto"/>
            </w:tcBorders>
            <w:shd w:val="clear" w:color="auto" w:fill="auto"/>
            <w:textDirection w:val="tbRl"/>
            <w:vAlign w:val="center"/>
            <w:hideMark/>
          </w:tcPr>
          <w:p w14:paraId="44C89E8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305"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F765FC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277"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B44709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282"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6BA025E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79DAC89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94F03C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750D3E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02DEA40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3248841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2FFC8B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9C2D51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27696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A84D5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5032A3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57785C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208" w:type="pct"/>
            <w:tcBorders>
              <w:top w:val="single" w:sz="4" w:space="0" w:color="auto"/>
              <w:left w:val="single" w:sz="4" w:space="0" w:color="auto"/>
              <w:bottom w:val="single" w:sz="4" w:space="0" w:color="auto"/>
              <w:right w:val="single" w:sz="4" w:space="0" w:color="auto"/>
            </w:tcBorders>
            <w:textDirection w:val="tbRl"/>
          </w:tcPr>
          <w:p w14:paraId="7554F3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283" w:type="pct"/>
            <w:tcBorders>
              <w:top w:val="single" w:sz="4" w:space="0" w:color="auto"/>
              <w:left w:val="single" w:sz="4" w:space="0" w:color="auto"/>
              <w:bottom w:val="single" w:sz="4" w:space="0" w:color="auto"/>
              <w:right w:val="single" w:sz="4" w:space="0" w:color="auto"/>
            </w:tcBorders>
          </w:tcPr>
          <w:p w14:paraId="56FCEA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 заявок (кол-во услуг)</w:t>
            </w:r>
          </w:p>
        </w:tc>
      </w:tr>
      <w:tr w:rsidR="00BA3ACD" w:rsidRPr="00BB7290" w14:paraId="0A82F90B" w14:textId="77777777" w:rsidTr="00277683">
        <w:trPr>
          <w:trHeight w:val="165"/>
        </w:trPr>
        <w:tc>
          <w:tcPr>
            <w:tcW w:w="537" w:type="pct"/>
            <w:tcBorders>
              <w:top w:val="nil"/>
              <w:left w:val="single" w:sz="8" w:space="0" w:color="auto"/>
              <w:bottom w:val="single" w:sz="4" w:space="0" w:color="auto"/>
              <w:right w:val="single" w:sz="8" w:space="0" w:color="auto"/>
            </w:tcBorders>
            <w:shd w:val="clear" w:color="auto" w:fill="auto"/>
            <w:vAlign w:val="center"/>
            <w:hideMark/>
          </w:tcPr>
          <w:p w14:paraId="41F5F6B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1407BE81"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center"/>
            <w:hideMark/>
          </w:tcPr>
          <w:p w14:paraId="0824086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77" w:type="pct"/>
            <w:tcBorders>
              <w:top w:val="nil"/>
              <w:left w:val="nil"/>
              <w:bottom w:val="single" w:sz="4" w:space="0" w:color="auto"/>
              <w:right w:val="single" w:sz="4" w:space="0" w:color="auto"/>
            </w:tcBorders>
            <w:shd w:val="clear" w:color="auto" w:fill="auto"/>
            <w:noWrap/>
            <w:vAlign w:val="center"/>
            <w:hideMark/>
          </w:tcPr>
          <w:p w14:paraId="6963DB7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2" w:type="pct"/>
            <w:tcBorders>
              <w:top w:val="nil"/>
              <w:left w:val="nil"/>
              <w:bottom w:val="single" w:sz="4" w:space="0" w:color="auto"/>
              <w:right w:val="single" w:sz="4" w:space="0" w:color="auto"/>
            </w:tcBorders>
            <w:shd w:val="clear" w:color="auto" w:fill="auto"/>
            <w:noWrap/>
            <w:vAlign w:val="center"/>
            <w:hideMark/>
          </w:tcPr>
          <w:p w14:paraId="36E85CD2"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0B3DBB4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5A468E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5FD879F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0ECAD28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15FBD69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7965471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3D65E3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08D94A1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12FCF2B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0CF8D29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40B4B35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8" w:type="pct"/>
            <w:tcBorders>
              <w:top w:val="single" w:sz="4" w:space="0" w:color="auto"/>
              <w:left w:val="single" w:sz="4" w:space="0" w:color="auto"/>
              <w:bottom w:val="single" w:sz="4" w:space="0" w:color="auto"/>
              <w:right w:val="single" w:sz="4" w:space="0" w:color="auto"/>
            </w:tcBorders>
          </w:tcPr>
          <w:p w14:paraId="6F50F66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c>
          <w:tcPr>
            <w:tcW w:w="283" w:type="pct"/>
            <w:tcBorders>
              <w:top w:val="single" w:sz="4" w:space="0" w:color="auto"/>
              <w:left w:val="single" w:sz="4" w:space="0" w:color="auto"/>
              <w:bottom w:val="single" w:sz="4" w:space="0" w:color="auto"/>
              <w:right w:val="single" w:sz="4" w:space="0" w:color="auto"/>
            </w:tcBorders>
          </w:tcPr>
          <w:p w14:paraId="100AD46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r>
      <w:tr w:rsidR="00BA3ACD" w:rsidRPr="00BB7290" w14:paraId="4F194116" w14:textId="77777777" w:rsidTr="00277683">
        <w:trPr>
          <w:trHeight w:val="140"/>
        </w:trPr>
        <w:tc>
          <w:tcPr>
            <w:tcW w:w="53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98C00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480B0297"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305" w:type="pct"/>
            <w:tcBorders>
              <w:top w:val="single" w:sz="8" w:space="0" w:color="auto"/>
              <w:left w:val="nil"/>
              <w:bottom w:val="single" w:sz="8" w:space="0" w:color="auto"/>
              <w:right w:val="single" w:sz="4" w:space="0" w:color="auto"/>
            </w:tcBorders>
            <w:shd w:val="clear" w:color="auto" w:fill="auto"/>
            <w:noWrap/>
            <w:vAlign w:val="center"/>
            <w:hideMark/>
          </w:tcPr>
          <w:p w14:paraId="696F29FA"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77" w:type="pct"/>
            <w:tcBorders>
              <w:top w:val="single" w:sz="8" w:space="0" w:color="auto"/>
              <w:left w:val="nil"/>
              <w:bottom w:val="single" w:sz="8" w:space="0" w:color="auto"/>
              <w:right w:val="single" w:sz="4" w:space="0" w:color="auto"/>
            </w:tcBorders>
            <w:shd w:val="clear" w:color="auto" w:fill="auto"/>
            <w:noWrap/>
            <w:vAlign w:val="center"/>
            <w:hideMark/>
          </w:tcPr>
          <w:p w14:paraId="68AA54D4"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82" w:type="pct"/>
            <w:tcBorders>
              <w:top w:val="single" w:sz="8" w:space="0" w:color="auto"/>
              <w:left w:val="nil"/>
              <w:bottom w:val="single" w:sz="8" w:space="0" w:color="auto"/>
              <w:right w:val="single" w:sz="4" w:space="0" w:color="auto"/>
            </w:tcBorders>
            <w:shd w:val="clear" w:color="auto" w:fill="auto"/>
            <w:noWrap/>
            <w:vAlign w:val="center"/>
            <w:hideMark/>
          </w:tcPr>
          <w:p w14:paraId="69853044"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599861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5DB9A440"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5DF162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4A62778A"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E90D601"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556EBB47"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1413879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4C4625F7"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3A2B5AB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2C43B3C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3C5409C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8" w:type="pct"/>
            <w:tcBorders>
              <w:top w:val="single" w:sz="8" w:space="0" w:color="auto"/>
              <w:left w:val="nil"/>
              <w:bottom w:val="single" w:sz="8" w:space="0" w:color="auto"/>
              <w:right w:val="single" w:sz="8" w:space="0" w:color="auto"/>
            </w:tcBorders>
          </w:tcPr>
          <w:p w14:paraId="7F08954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283" w:type="pct"/>
            <w:tcBorders>
              <w:top w:val="single" w:sz="8" w:space="0" w:color="auto"/>
              <w:left w:val="nil"/>
              <w:bottom w:val="single" w:sz="8" w:space="0" w:color="auto"/>
              <w:right w:val="single" w:sz="8" w:space="0" w:color="auto"/>
            </w:tcBorders>
          </w:tcPr>
          <w:p w14:paraId="07547BAD"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r>
    </w:tbl>
    <w:p w14:paraId="16E2CD66" w14:textId="77777777" w:rsidR="00BA3ACD" w:rsidRPr="00BB7290" w:rsidRDefault="00BA3ACD" w:rsidP="00BA3ACD">
      <w:pPr>
        <w:spacing w:after="0"/>
        <w:ind w:firstLine="708"/>
        <w:rPr>
          <w:rFonts w:ascii="Times New Roman" w:hAnsi="Times New Roman" w:cs="Times New Roman"/>
        </w:rPr>
      </w:pPr>
    </w:p>
    <w:p w14:paraId="15EE84D2" w14:textId="77777777" w:rsidR="00BA3ACD" w:rsidRPr="00BB7290" w:rsidRDefault="00BA3ACD" w:rsidP="00BA3ACD">
      <w:pPr>
        <w:spacing w:after="0"/>
        <w:ind w:firstLine="708"/>
        <w:rPr>
          <w:rFonts w:ascii="Times New Roman" w:hAnsi="Times New Roman" w:cs="Times New Roman"/>
        </w:rPr>
      </w:pPr>
    </w:p>
    <w:p w14:paraId="7A6A19B1" w14:textId="77777777" w:rsidR="00BA3ACD" w:rsidRPr="00BB7290" w:rsidRDefault="00BA3ACD" w:rsidP="00BA3ACD">
      <w:pPr>
        <w:spacing w:after="0"/>
        <w:ind w:firstLine="708"/>
        <w:rPr>
          <w:rFonts w:ascii="Times New Roman" w:hAnsi="Times New Roman" w:cs="Times New Roman"/>
        </w:rPr>
      </w:pPr>
    </w:p>
    <w:p w14:paraId="53689E59" w14:textId="77777777" w:rsidR="00BA3ACD" w:rsidRPr="00BB7290" w:rsidRDefault="00BA3ACD" w:rsidP="00BA3ACD">
      <w:pPr>
        <w:spacing w:after="0"/>
        <w:ind w:firstLine="708"/>
        <w:rPr>
          <w:rFonts w:ascii="Times New Roman" w:hAnsi="Times New Roman" w:cs="Times New Roman"/>
        </w:rPr>
      </w:pPr>
    </w:p>
    <w:p w14:paraId="6F8FB0B1" w14:textId="77777777" w:rsidR="00BA3ACD" w:rsidRPr="00BB7290" w:rsidRDefault="00BA3ACD" w:rsidP="00BA3ACD">
      <w:pPr>
        <w:spacing w:after="0"/>
        <w:ind w:firstLine="708"/>
        <w:rPr>
          <w:rFonts w:ascii="Times New Roman" w:hAnsi="Times New Roman" w:cs="Times New Roman"/>
        </w:rPr>
      </w:pPr>
    </w:p>
    <w:p w14:paraId="767A79DF" w14:textId="77777777" w:rsidR="00BA3ACD" w:rsidRPr="00BB7290" w:rsidRDefault="00BA3ACD" w:rsidP="00BA3ACD">
      <w:pPr>
        <w:spacing w:after="0"/>
        <w:ind w:firstLine="708"/>
        <w:rPr>
          <w:rFonts w:ascii="Times New Roman" w:hAnsi="Times New Roman" w:cs="Times New Roman"/>
        </w:rPr>
      </w:pPr>
    </w:p>
    <w:p w14:paraId="53A25EB7" w14:textId="77777777" w:rsidR="00BA3ACD" w:rsidRPr="00BB7290" w:rsidRDefault="00BA3ACD" w:rsidP="00BA3ACD">
      <w:pPr>
        <w:spacing w:after="0"/>
        <w:ind w:firstLine="708"/>
        <w:rPr>
          <w:rFonts w:ascii="Times New Roman" w:hAnsi="Times New Roman" w:cs="Times New Roman"/>
        </w:rPr>
      </w:pPr>
    </w:p>
    <w:p w14:paraId="17187251" w14:textId="77777777" w:rsidR="00BA3ACD" w:rsidRPr="00BB7290" w:rsidRDefault="00BA3ACD" w:rsidP="00BA3ACD">
      <w:pPr>
        <w:spacing w:after="0"/>
        <w:ind w:firstLine="708"/>
        <w:rPr>
          <w:rFonts w:ascii="Times New Roman" w:hAnsi="Times New Roman" w:cs="Times New Roman"/>
        </w:rPr>
      </w:pPr>
    </w:p>
    <w:p w14:paraId="1FE64D1E" w14:textId="77777777" w:rsidR="00BA3ACD" w:rsidRDefault="00BA3ACD" w:rsidP="00BA3ACD">
      <w:pPr>
        <w:spacing w:after="0"/>
        <w:ind w:firstLine="708"/>
        <w:rPr>
          <w:rFonts w:ascii="Times New Roman" w:hAnsi="Times New Roman" w:cs="Times New Roman"/>
        </w:rPr>
      </w:pPr>
    </w:p>
    <w:p w14:paraId="61293A82" w14:textId="77777777" w:rsidR="00715C28" w:rsidRPr="00BB7290" w:rsidRDefault="00715C28" w:rsidP="00BA3ACD">
      <w:pPr>
        <w:spacing w:after="0"/>
        <w:ind w:firstLine="708"/>
        <w:rPr>
          <w:rFonts w:ascii="Times New Roman" w:hAnsi="Times New Roman" w:cs="Times New Roman"/>
        </w:rPr>
      </w:pPr>
    </w:p>
    <w:p w14:paraId="05B6796D" w14:textId="77777777" w:rsidR="00BA3ACD" w:rsidRPr="00BB7290" w:rsidRDefault="00BA3ACD" w:rsidP="00BA3ACD">
      <w:pPr>
        <w:spacing w:after="0"/>
        <w:ind w:firstLine="708"/>
        <w:rPr>
          <w:rFonts w:ascii="Times New Roman" w:hAnsi="Times New Roman" w:cs="Times New Roman"/>
        </w:rPr>
      </w:pPr>
    </w:p>
    <w:p w14:paraId="445D092A" w14:textId="77777777" w:rsidR="00BA3ACD" w:rsidRPr="00BB7290" w:rsidRDefault="00BA3ACD" w:rsidP="00BA3ACD">
      <w:pPr>
        <w:spacing w:after="0"/>
        <w:ind w:firstLine="708"/>
        <w:rPr>
          <w:rFonts w:ascii="Times New Roman" w:hAnsi="Times New Roman" w:cs="Times New Roman"/>
        </w:rPr>
      </w:pPr>
    </w:p>
    <w:p w14:paraId="40355D6F" w14:textId="77777777" w:rsidR="00BA3ACD" w:rsidRPr="00BB7290" w:rsidRDefault="00BA3ACD" w:rsidP="00BA3ACD">
      <w:pPr>
        <w:spacing w:after="0"/>
        <w:ind w:firstLine="708"/>
        <w:rPr>
          <w:rFonts w:ascii="Times New Roman" w:hAnsi="Times New Roman" w:cs="Times New Roman"/>
        </w:rPr>
      </w:pPr>
    </w:p>
    <w:p w14:paraId="5A4E489C" w14:textId="77777777" w:rsidR="00BA3ACD" w:rsidRPr="00BB7290" w:rsidRDefault="00BA3ACD" w:rsidP="00BA3ACD">
      <w:pPr>
        <w:spacing w:after="0"/>
        <w:ind w:firstLine="708"/>
        <w:rPr>
          <w:rFonts w:ascii="Times New Roman" w:hAnsi="Times New Roman" w:cs="Times New Roman"/>
        </w:rPr>
      </w:pPr>
    </w:p>
    <w:p w14:paraId="084467FC" w14:textId="77777777" w:rsidR="00BA3ACD" w:rsidRPr="00BB7290" w:rsidRDefault="00BA3ACD" w:rsidP="00BA3ACD">
      <w:pPr>
        <w:spacing w:after="0"/>
        <w:ind w:firstLine="708"/>
        <w:rPr>
          <w:rFonts w:ascii="Times New Roman" w:hAnsi="Times New Roman" w:cs="Times New Roman"/>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992"/>
        <w:gridCol w:w="283"/>
        <w:gridCol w:w="426"/>
        <w:gridCol w:w="283"/>
        <w:gridCol w:w="425"/>
        <w:gridCol w:w="284"/>
        <w:gridCol w:w="567"/>
        <w:gridCol w:w="600"/>
        <w:gridCol w:w="345"/>
        <w:gridCol w:w="345"/>
        <w:gridCol w:w="447"/>
        <w:gridCol w:w="389"/>
        <w:gridCol w:w="567"/>
        <w:gridCol w:w="567"/>
        <w:gridCol w:w="425"/>
        <w:gridCol w:w="567"/>
        <w:gridCol w:w="709"/>
        <w:gridCol w:w="851"/>
        <w:gridCol w:w="845"/>
        <w:gridCol w:w="851"/>
        <w:gridCol w:w="850"/>
        <w:gridCol w:w="997"/>
        <w:gridCol w:w="993"/>
      </w:tblGrid>
      <w:tr w:rsidR="00BA3ACD" w:rsidRPr="00BB7290" w14:paraId="5111CEBF" w14:textId="77777777" w:rsidTr="00277683">
        <w:trPr>
          <w:trHeight w:val="315"/>
        </w:trPr>
        <w:tc>
          <w:tcPr>
            <w:tcW w:w="15027" w:type="dxa"/>
            <w:gridSpan w:val="25"/>
            <w:shd w:val="clear" w:color="auto" w:fill="auto"/>
            <w:noWrap/>
            <w:vAlign w:val="bottom"/>
            <w:hideMark/>
          </w:tcPr>
          <w:p w14:paraId="4355E3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lastRenderedPageBreak/>
              <w:t>Ставка вознаграждения по "Холодным" базам</w:t>
            </w:r>
          </w:p>
        </w:tc>
      </w:tr>
      <w:tr w:rsidR="00BA3ACD" w:rsidRPr="00BB7290" w14:paraId="2046BACA" w14:textId="77777777" w:rsidTr="00277683">
        <w:trPr>
          <w:trHeight w:val="2069"/>
        </w:trPr>
        <w:tc>
          <w:tcPr>
            <w:tcW w:w="710" w:type="dxa"/>
            <w:vMerge w:val="restart"/>
            <w:shd w:val="clear" w:color="auto" w:fill="auto"/>
            <w:vAlign w:val="center"/>
            <w:hideMark/>
          </w:tcPr>
          <w:p w14:paraId="33355EF6"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709" w:type="dxa"/>
            <w:vMerge w:val="restart"/>
            <w:shd w:val="clear" w:color="auto" w:fill="auto"/>
            <w:vAlign w:val="center"/>
            <w:hideMark/>
          </w:tcPr>
          <w:p w14:paraId="2188DA9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договоров от заявок</w:t>
            </w:r>
          </w:p>
        </w:tc>
        <w:tc>
          <w:tcPr>
            <w:tcW w:w="992" w:type="dxa"/>
            <w:vMerge w:val="restart"/>
            <w:shd w:val="clear" w:color="auto" w:fill="auto"/>
            <w:vAlign w:val="center"/>
            <w:hideMark/>
          </w:tcPr>
          <w:p w14:paraId="1A3670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Коэффициент качества обработки базы</w:t>
            </w:r>
          </w:p>
        </w:tc>
        <w:tc>
          <w:tcPr>
            <w:tcW w:w="7229" w:type="dxa"/>
            <w:gridSpan w:val="16"/>
            <w:shd w:val="clear" w:color="auto" w:fill="auto"/>
            <w:vAlign w:val="center"/>
            <w:hideMark/>
          </w:tcPr>
          <w:p w14:paraId="3584E25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 Ставка за подключения, руб. </w:t>
            </w:r>
            <w:r w:rsidR="00AF33A8" w:rsidRPr="00BB7290">
              <w:rPr>
                <w:rFonts w:ascii="Times New Roman" w:eastAsia="Times New Roman" w:hAnsi="Times New Roman" w:cs="Times New Roman"/>
                <w:color w:val="000000"/>
                <w:sz w:val="14"/>
                <w:szCs w:val="14"/>
              </w:rPr>
              <w:t>с НДС</w:t>
            </w:r>
            <w:r w:rsidRPr="00BB7290">
              <w:rPr>
                <w:rFonts w:ascii="Times New Roman" w:eastAsia="Times New Roman" w:hAnsi="Times New Roman" w:cs="Times New Roman"/>
                <w:color w:val="000000"/>
                <w:sz w:val="14"/>
                <w:szCs w:val="14"/>
              </w:rPr>
              <w:t xml:space="preserve">  </w:t>
            </w:r>
          </w:p>
        </w:tc>
        <w:tc>
          <w:tcPr>
            <w:tcW w:w="851" w:type="dxa"/>
            <w:shd w:val="clear" w:color="auto" w:fill="auto"/>
            <w:vAlign w:val="center"/>
            <w:hideMark/>
          </w:tcPr>
          <w:p w14:paraId="45EAFE8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Базовая стоимость вознаграждения, руб. </w:t>
            </w:r>
            <w:r w:rsidR="00AF33A8" w:rsidRPr="00BB7290">
              <w:rPr>
                <w:rFonts w:ascii="Times New Roman" w:eastAsia="Times New Roman" w:hAnsi="Times New Roman" w:cs="Times New Roman"/>
                <w:color w:val="000000"/>
                <w:sz w:val="14"/>
                <w:szCs w:val="14"/>
              </w:rPr>
              <w:t xml:space="preserve">с НДС  </w:t>
            </w:r>
          </w:p>
        </w:tc>
        <w:tc>
          <w:tcPr>
            <w:tcW w:w="845" w:type="dxa"/>
            <w:shd w:val="clear" w:color="auto" w:fill="auto"/>
            <w:vAlign w:val="center"/>
            <w:hideMark/>
          </w:tcPr>
          <w:p w14:paraId="6333C80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Фактически достигнутое значение показателя «Показатель по качеству», %</w:t>
            </w:r>
          </w:p>
        </w:tc>
        <w:tc>
          <w:tcPr>
            <w:tcW w:w="851" w:type="dxa"/>
            <w:shd w:val="clear" w:color="auto" w:fill="auto"/>
            <w:vAlign w:val="center"/>
            <w:hideMark/>
          </w:tcPr>
          <w:p w14:paraId="548E855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Коэффициент выплаты коэф. качества, %</w:t>
            </w:r>
          </w:p>
        </w:tc>
        <w:tc>
          <w:tcPr>
            <w:tcW w:w="850" w:type="dxa"/>
            <w:shd w:val="clear" w:color="auto" w:fill="auto"/>
            <w:vAlign w:val="center"/>
            <w:hideMark/>
          </w:tcPr>
          <w:p w14:paraId="7A9E6D0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Сумма штрафов, за разовые упущения руб</w:t>
            </w:r>
            <w:r w:rsidR="00AF33A8" w:rsidRPr="00BB7290">
              <w:rPr>
                <w:rFonts w:ascii="Times New Roman" w:eastAsia="Times New Roman" w:hAnsi="Times New Roman" w:cs="Times New Roman"/>
                <w:color w:val="000000"/>
                <w:sz w:val="14"/>
                <w:szCs w:val="14"/>
              </w:rPr>
              <w:t xml:space="preserve"> с НДС  </w:t>
            </w:r>
          </w:p>
        </w:tc>
        <w:tc>
          <w:tcPr>
            <w:tcW w:w="997" w:type="dxa"/>
            <w:shd w:val="clear" w:color="auto" w:fill="auto"/>
            <w:vAlign w:val="center"/>
            <w:hideMark/>
          </w:tcPr>
          <w:p w14:paraId="2AC9097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Понижающий коэффициент за систематические  упущения</w:t>
            </w:r>
          </w:p>
        </w:tc>
        <w:tc>
          <w:tcPr>
            <w:tcW w:w="993" w:type="dxa"/>
            <w:shd w:val="clear" w:color="auto" w:fill="auto"/>
            <w:vAlign w:val="center"/>
            <w:hideMark/>
          </w:tcPr>
          <w:p w14:paraId="7D7C2FE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Итого Сумма вознаграждения, руб. </w:t>
            </w:r>
            <w:r w:rsidR="00AF33A8" w:rsidRPr="00BB7290">
              <w:rPr>
                <w:rFonts w:ascii="Times New Roman" w:eastAsia="Times New Roman" w:hAnsi="Times New Roman" w:cs="Times New Roman"/>
                <w:color w:val="000000"/>
                <w:sz w:val="14"/>
                <w:szCs w:val="14"/>
              </w:rPr>
              <w:t xml:space="preserve">с НДС  </w:t>
            </w:r>
          </w:p>
        </w:tc>
      </w:tr>
      <w:tr w:rsidR="00BA3ACD" w:rsidRPr="00BB7290" w14:paraId="62280278" w14:textId="77777777" w:rsidTr="00277683">
        <w:trPr>
          <w:trHeight w:val="1828"/>
        </w:trPr>
        <w:tc>
          <w:tcPr>
            <w:tcW w:w="710" w:type="dxa"/>
            <w:vMerge/>
            <w:vAlign w:val="center"/>
            <w:hideMark/>
          </w:tcPr>
          <w:p w14:paraId="54789340"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709" w:type="dxa"/>
            <w:vMerge/>
            <w:vAlign w:val="center"/>
            <w:hideMark/>
          </w:tcPr>
          <w:p w14:paraId="30B5DD1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992" w:type="dxa"/>
            <w:vMerge/>
            <w:vAlign w:val="center"/>
            <w:hideMark/>
          </w:tcPr>
          <w:p w14:paraId="4BF0535D"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283" w:type="dxa"/>
            <w:shd w:val="clear" w:color="auto" w:fill="auto"/>
            <w:textDirection w:val="tbRl"/>
            <w:vAlign w:val="center"/>
            <w:hideMark/>
          </w:tcPr>
          <w:p w14:paraId="5DBAE89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426" w:type="dxa"/>
            <w:shd w:val="clear" w:color="auto" w:fill="auto"/>
            <w:textDirection w:val="tbRl"/>
            <w:vAlign w:val="center"/>
            <w:hideMark/>
          </w:tcPr>
          <w:p w14:paraId="667A69A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283" w:type="dxa"/>
            <w:shd w:val="clear" w:color="auto" w:fill="auto"/>
            <w:textDirection w:val="tbRl"/>
            <w:vAlign w:val="center"/>
            <w:hideMark/>
          </w:tcPr>
          <w:p w14:paraId="0133583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425" w:type="dxa"/>
            <w:shd w:val="clear" w:color="auto" w:fill="auto"/>
            <w:textDirection w:val="tbRl"/>
            <w:vAlign w:val="center"/>
            <w:hideMark/>
          </w:tcPr>
          <w:p w14:paraId="29CB690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284" w:type="dxa"/>
            <w:shd w:val="clear" w:color="auto" w:fill="auto"/>
            <w:textDirection w:val="tbRl"/>
            <w:vAlign w:val="center"/>
            <w:hideMark/>
          </w:tcPr>
          <w:p w14:paraId="7B891CD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567" w:type="dxa"/>
            <w:shd w:val="clear" w:color="auto" w:fill="auto"/>
            <w:textDirection w:val="tbRl"/>
            <w:vAlign w:val="center"/>
            <w:hideMark/>
          </w:tcPr>
          <w:p w14:paraId="56244DA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600" w:type="dxa"/>
            <w:shd w:val="clear" w:color="auto" w:fill="auto"/>
            <w:textDirection w:val="tbRl"/>
            <w:vAlign w:val="center"/>
            <w:hideMark/>
          </w:tcPr>
          <w:p w14:paraId="49C3739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345" w:type="dxa"/>
            <w:shd w:val="clear" w:color="auto" w:fill="auto"/>
            <w:textDirection w:val="tbRl"/>
            <w:vAlign w:val="center"/>
            <w:hideMark/>
          </w:tcPr>
          <w:p w14:paraId="6A36D1C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345" w:type="dxa"/>
            <w:shd w:val="clear" w:color="auto" w:fill="auto"/>
            <w:textDirection w:val="tbRl"/>
            <w:vAlign w:val="center"/>
            <w:hideMark/>
          </w:tcPr>
          <w:p w14:paraId="541AC2A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447" w:type="dxa"/>
            <w:shd w:val="clear" w:color="auto" w:fill="auto"/>
            <w:textDirection w:val="tbRl"/>
            <w:vAlign w:val="center"/>
            <w:hideMark/>
          </w:tcPr>
          <w:p w14:paraId="21A9F76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389" w:type="dxa"/>
            <w:shd w:val="clear" w:color="auto" w:fill="auto"/>
            <w:textDirection w:val="tbRl"/>
            <w:vAlign w:val="center"/>
            <w:hideMark/>
          </w:tcPr>
          <w:p w14:paraId="10840A0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567" w:type="dxa"/>
            <w:shd w:val="clear" w:color="auto" w:fill="auto"/>
            <w:textDirection w:val="tbRl"/>
            <w:vAlign w:val="center"/>
            <w:hideMark/>
          </w:tcPr>
          <w:p w14:paraId="348059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567" w:type="dxa"/>
            <w:shd w:val="clear" w:color="auto" w:fill="auto"/>
            <w:textDirection w:val="tbRl"/>
            <w:vAlign w:val="center"/>
            <w:hideMark/>
          </w:tcPr>
          <w:p w14:paraId="3AFA13E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425" w:type="dxa"/>
            <w:shd w:val="clear" w:color="auto" w:fill="auto"/>
            <w:textDirection w:val="tbRl"/>
            <w:vAlign w:val="center"/>
            <w:hideMark/>
          </w:tcPr>
          <w:p w14:paraId="26D97BA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567" w:type="dxa"/>
            <w:shd w:val="clear" w:color="auto" w:fill="auto"/>
            <w:textDirection w:val="tbRl"/>
            <w:vAlign w:val="center"/>
            <w:hideMark/>
          </w:tcPr>
          <w:p w14:paraId="0069722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709" w:type="dxa"/>
            <w:shd w:val="clear" w:color="auto" w:fill="auto"/>
            <w:textDirection w:val="tbRl"/>
            <w:vAlign w:val="center"/>
            <w:hideMark/>
          </w:tcPr>
          <w:p w14:paraId="684C729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851" w:type="dxa"/>
            <w:shd w:val="clear" w:color="auto" w:fill="auto"/>
            <w:vAlign w:val="center"/>
            <w:hideMark/>
          </w:tcPr>
          <w:p w14:paraId="57D50ECE"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45" w:type="dxa"/>
            <w:shd w:val="clear" w:color="auto" w:fill="auto"/>
            <w:vAlign w:val="center"/>
            <w:hideMark/>
          </w:tcPr>
          <w:p w14:paraId="23A5D80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vAlign w:val="center"/>
            <w:hideMark/>
          </w:tcPr>
          <w:p w14:paraId="2C5DE45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vAlign w:val="center"/>
            <w:hideMark/>
          </w:tcPr>
          <w:p w14:paraId="290E400A"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7" w:type="dxa"/>
            <w:shd w:val="clear" w:color="auto" w:fill="auto"/>
            <w:vAlign w:val="center"/>
            <w:hideMark/>
          </w:tcPr>
          <w:p w14:paraId="22BB9654"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3" w:type="dxa"/>
            <w:shd w:val="clear" w:color="auto" w:fill="auto"/>
            <w:vAlign w:val="center"/>
            <w:hideMark/>
          </w:tcPr>
          <w:p w14:paraId="1182CE10"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r>
      <w:tr w:rsidR="00BA3ACD" w:rsidRPr="00BB7290" w14:paraId="16CCCA7A" w14:textId="77777777" w:rsidTr="00277683">
        <w:trPr>
          <w:trHeight w:val="315"/>
        </w:trPr>
        <w:tc>
          <w:tcPr>
            <w:tcW w:w="710" w:type="dxa"/>
            <w:shd w:val="clear" w:color="auto" w:fill="auto"/>
            <w:vAlign w:val="center"/>
            <w:hideMark/>
          </w:tcPr>
          <w:p w14:paraId="33F39A7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709" w:type="dxa"/>
            <w:shd w:val="clear" w:color="auto" w:fill="auto"/>
            <w:noWrap/>
            <w:vAlign w:val="center"/>
            <w:hideMark/>
          </w:tcPr>
          <w:p w14:paraId="2378F3F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2" w:type="dxa"/>
            <w:shd w:val="clear" w:color="auto" w:fill="auto"/>
            <w:noWrap/>
            <w:vAlign w:val="center"/>
            <w:hideMark/>
          </w:tcPr>
          <w:p w14:paraId="7234EBF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734CCE9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6" w:type="dxa"/>
            <w:shd w:val="clear" w:color="auto" w:fill="auto"/>
            <w:noWrap/>
            <w:vAlign w:val="center"/>
            <w:hideMark/>
          </w:tcPr>
          <w:p w14:paraId="649DBCA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125A8DF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5" w:type="dxa"/>
            <w:shd w:val="clear" w:color="auto" w:fill="auto"/>
            <w:noWrap/>
            <w:vAlign w:val="center"/>
            <w:hideMark/>
          </w:tcPr>
          <w:p w14:paraId="3704DA8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4" w:type="dxa"/>
            <w:shd w:val="clear" w:color="auto" w:fill="auto"/>
            <w:noWrap/>
            <w:vAlign w:val="center"/>
            <w:hideMark/>
          </w:tcPr>
          <w:p w14:paraId="5041384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7119BD1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600" w:type="dxa"/>
            <w:shd w:val="clear" w:color="auto" w:fill="auto"/>
            <w:noWrap/>
            <w:vAlign w:val="center"/>
            <w:hideMark/>
          </w:tcPr>
          <w:p w14:paraId="0377CA0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45" w:type="dxa"/>
            <w:shd w:val="clear" w:color="auto" w:fill="auto"/>
            <w:noWrap/>
            <w:vAlign w:val="center"/>
            <w:hideMark/>
          </w:tcPr>
          <w:p w14:paraId="258E9B6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45" w:type="dxa"/>
            <w:shd w:val="clear" w:color="auto" w:fill="auto"/>
            <w:noWrap/>
            <w:vAlign w:val="center"/>
            <w:hideMark/>
          </w:tcPr>
          <w:p w14:paraId="6AEC99F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47" w:type="dxa"/>
            <w:shd w:val="clear" w:color="auto" w:fill="auto"/>
            <w:noWrap/>
            <w:vAlign w:val="center"/>
            <w:hideMark/>
          </w:tcPr>
          <w:p w14:paraId="11DC0AA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89" w:type="dxa"/>
            <w:shd w:val="clear" w:color="auto" w:fill="auto"/>
            <w:noWrap/>
            <w:vAlign w:val="center"/>
            <w:hideMark/>
          </w:tcPr>
          <w:p w14:paraId="4192564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2603D96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7CB8EDF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5" w:type="dxa"/>
            <w:shd w:val="clear" w:color="auto" w:fill="auto"/>
            <w:noWrap/>
            <w:vAlign w:val="center"/>
            <w:hideMark/>
          </w:tcPr>
          <w:p w14:paraId="5D8DB52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vAlign w:val="center"/>
            <w:hideMark/>
          </w:tcPr>
          <w:p w14:paraId="206BA1C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709" w:type="dxa"/>
            <w:shd w:val="clear" w:color="auto" w:fill="auto"/>
            <w:vAlign w:val="center"/>
            <w:hideMark/>
          </w:tcPr>
          <w:p w14:paraId="5C2994B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noWrap/>
            <w:vAlign w:val="center"/>
            <w:hideMark/>
          </w:tcPr>
          <w:p w14:paraId="423A6F3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45" w:type="dxa"/>
            <w:shd w:val="clear" w:color="auto" w:fill="auto"/>
            <w:noWrap/>
            <w:vAlign w:val="center"/>
            <w:hideMark/>
          </w:tcPr>
          <w:p w14:paraId="56C9892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noWrap/>
            <w:vAlign w:val="center"/>
            <w:hideMark/>
          </w:tcPr>
          <w:p w14:paraId="0C9FF79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noWrap/>
            <w:vAlign w:val="center"/>
            <w:hideMark/>
          </w:tcPr>
          <w:p w14:paraId="6FE9FB7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7" w:type="dxa"/>
            <w:shd w:val="clear" w:color="auto" w:fill="auto"/>
            <w:noWrap/>
            <w:vAlign w:val="center"/>
            <w:hideMark/>
          </w:tcPr>
          <w:p w14:paraId="7E6143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3" w:type="dxa"/>
            <w:shd w:val="clear" w:color="auto" w:fill="auto"/>
            <w:noWrap/>
            <w:vAlign w:val="center"/>
            <w:hideMark/>
          </w:tcPr>
          <w:p w14:paraId="7473BAA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r>
      <w:tr w:rsidR="00BA3ACD" w:rsidRPr="00BB7290" w14:paraId="01B158EC" w14:textId="77777777" w:rsidTr="00277683">
        <w:trPr>
          <w:trHeight w:val="315"/>
        </w:trPr>
        <w:tc>
          <w:tcPr>
            <w:tcW w:w="710" w:type="dxa"/>
            <w:shd w:val="clear" w:color="auto" w:fill="auto"/>
            <w:vAlign w:val="center"/>
            <w:hideMark/>
          </w:tcPr>
          <w:p w14:paraId="49805F25"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Итого</w:t>
            </w:r>
          </w:p>
        </w:tc>
        <w:tc>
          <w:tcPr>
            <w:tcW w:w="709" w:type="dxa"/>
            <w:shd w:val="clear" w:color="auto" w:fill="auto"/>
            <w:noWrap/>
            <w:vAlign w:val="center"/>
            <w:hideMark/>
          </w:tcPr>
          <w:p w14:paraId="5CCEEA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2" w:type="dxa"/>
            <w:shd w:val="clear" w:color="auto" w:fill="auto"/>
            <w:noWrap/>
            <w:vAlign w:val="center"/>
            <w:hideMark/>
          </w:tcPr>
          <w:p w14:paraId="0905401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2978143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6" w:type="dxa"/>
            <w:shd w:val="clear" w:color="auto" w:fill="auto"/>
            <w:noWrap/>
            <w:vAlign w:val="center"/>
            <w:hideMark/>
          </w:tcPr>
          <w:p w14:paraId="7EAD1AE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83" w:type="dxa"/>
            <w:shd w:val="clear" w:color="auto" w:fill="auto"/>
            <w:noWrap/>
            <w:vAlign w:val="center"/>
            <w:hideMark/>
          </w:tcPr>
          <w:p w14:paraId="51ED4F2E"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5" w:type="dxa"/>
            <w:shd w:val="clear" w:color="auto" w:fill="auto"/>
            <w:noWrap/>
            <w:vAlign w:val="center"/>
            <w:hideMark/>
          </w:tcPr>
          <w:p w14:paraId="180373F3"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84" w:type="dxa"/>
            <w:shd w:val="clear" w:color="auto" w:fill="auto"/>
            <w:noWrap/>
            <w:vAlign w:val="center"/>
            <w:hideMark/>
          </w:tcPr>
          <w:p w14:paraId="5783FBC1"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7D5E0A14"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600" w:type="dxa"/>
            <w:shd w:val="clear" w:color="auto" w:fill="auto"/>
            <w:noWrap/>
            <w:vAlign w:val="center"/>
            <w:hideMark/>
          </w:tcPr>
          <w:p w14:paraId="1BB5A1D8"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45" w:type="dxa"/>
            <w:shd w:val="clear" w:color="auto" w:fill="auto"/>
            <w:noWrap/>
            <w:vAlign w:val="center"/>
            <w:hideMark/>
          </w:tcPr>
          <w:p w14:paraId="220EA99F"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45" w:type="dxa"/>
            <w:shd w:val="clear" w:color="auto" w:fill="auto"/>
            <w:noWrap/>
            <w:vAlign w:val="center"/>
            <w:hideMark/>
          </w:tcPr>
          <w:p w14:paraId="278DFD8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47" w:type="dxa"/>
            <w:shd w:val="clear" w:color="auto" w:fill="auto"/>
            <w:noWrap/>
            <w:vAlign w:val="center"/>
            <w:hideMark/>
          </w:tcPr>
          <w:p w14:paraId="0D44B3F6"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89" w:type="dxa"/>
            <w:shd w:val="clear" w:color="auto" w:fill="auto"/>
            <w:noWrap/>
            <w:vAlign w:val="center"/>
            <w:hideMark/>
          </w:tcPr>
          <w:p w14:paraId="1FB89E84"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08A5DFA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5E810DB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5" w:type="dxa"/>
            <w:shd w:val="clear" w:color="auto" w:fill="auto"/>
            <w:noWrap/>
            <w:vAlign w:val="center"/>
            <w:hideMark/>
          </w:tcPr>
          <w:p w14:paraId="17F8D4DE"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vAlign w:val="center"/>
            <w:hideMark/>
          </w:tcPr>
          <w:p w14:paraId="400B0DE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709" w:type="dxa"/>
            <w:shd w:val="clear" w:color="auto" w:fill="auto"/>
            <w:vAlign w:val="center"/>
            <w:hideMark/>
          </w:tcPr>
          <w:p w14:paraId="03206AA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51" w:type="dxa"/>
            <w:shd w:val="clear" w:color="auto" w:fill="auto"/>
            <w:noWrap/>
            <w:vAlign w:val="center"/>
            <w:hideMark/>
          </w:tcPr>
          <w:p w14:paraId="0DA82A1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45" w:type="dxa"/>
            <w:shd w:val="clear" w:color="auto" w:fill="auto"/>
            <w:noWrap/>
            <w:vAlign w:val="center"/>
            <w:hideMark/>
          </w:tcPr>
          <w:p w14:paraId="07636849"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51" w:type="dxa"/>
            <w:shd w:val="clear" w:color="auto" w:fill="auto"/>
            <w:noWrap/>
            <w:vAlign w:val="center"/>
            <w:hideMark/>
          </w:tcPr>
          <w:p w14:paraId="0BA47E4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noWrap/>
            <w:vAlign w:val="center"/>
            <w:hideMark/>
          </w:tcPr>
          <w:p w14:paraId="408D47C1"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997" w:type="dxa"/>
            <w:shd w:val="clear" w:color="auto" w:fill="auto"/>
            <w:noWrap/>
            <w:vAlign w:val="center"/>
            <w:hideMark/>
          </w:tcPr>
          <w:p w14:paraId="0706886A"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993" w:type="dxa"/>
            <w:shd w:val="clear" w:color="auto" w:fill="auto"/>
            <w:noWrap/>
            <w:vAlign w:val="center"/>
            <w:hideMark/>
          </w:tcPr>
          <w:p w14:paraId="20AC010F"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r>
    </w:tbl>
    <w:p w14:paraId="0BACF941"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p>
    <w:p w14:paraId="05E2E9D7"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Конец формы</w:t>
      </w:r>
    </w:p>
    <w:p w14:paraId="6D31A28D" w14:textId="77777777" w:rsidR="00BA3ACD" w:rsidRPr="00BB7290" w:rsidRDefault="00BA3ACD" w:rsidP="00FB1FBA">
      <w:pPr>
        <w:jc w:val="right"/>
        <w:rPr>
          <w:rFonts w:ascii="Times New Roman" w:eastAsia="Calibri" w:hAnsi="Times New Roman" w:cs="Times New Roman"/>
          <w:b/>
          <w:bCs/>
        </w:rPr>
      </w:pPr>
      <w:r w:rsidRPr="00BB7290">
        <w:rPr>
          <w:rFonts w:ascii="Times New Roman" w:eastAsia="Calibri" w:hAnsi="Times New Roman" w:cs="Times New Roman"/>
          <w:b/>
          <w:bCs/>
        </w:rPr>
        <w:t>Форма согласована</w:t>
      </w:r>
    </w:p>
    <w:p w14:paraId="2435FAC8" w14:textId="77777777" w:rsidR="003E3B87" w:rsidRPr="00BB7290" w:rsidRDefault="003E3B87" w:rsidP="00B13C6E">
      <w:pPr>
        <w:tabs>
          <w:tab w:val="left" w:pos="9031"/>
        </w:tabs>
        <w:rPr>
          <w:rFonts w:ascii="Times New Roman" w:eastAsia="Calibri" w:hAnsi="Times New Roman" w:cs="Times New Roman"/>
          <w:b/>
          <w:bCs/>
        </w:rPr>
        <w:sectPr w:rsidR="003E3B87" w:rsidRPr="00BB7290" w:rsidSect="00DC6E51">
          <w:pgSz w:w="16838" w:h="11906" w:orient="landscape"/>
          <w:pgMar w:top="709" w:right="1134" w:bottom="567" w:left="1134" w:header="708" w:footer="708" w:gutter="0"/>
          <w:cols w:space="708"/>
          <w:docGrid w:linePitch="360"/>
        </w:sectPr>
      </w:pPr>
    </w:p>
    <w:p w14:paraId="45E28B78"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 </w:t>
      </w:r>
      <w:r w:rsidR="008A3031" w:rsidRPr="00BB7290">
        <w:rPr>
          <w:rFonts w:ascii="Times New Roman" w:eastAsia="Calibri" w:hAnsi="Times New Roman" w:cs="Times New Roman"/>
          <w:b/>
          <w:bCs/>
        </w:rPr>
        <w:t>4</w:t>
      </w:r>
      <w:r w:rsidR="009C625D" w:rsidRPr="00BB7290">
        <w:rPr>
          <w:rFonts w:ascii="Times New Roman" w:eastAsia="Calibri" w:hAnsi="Times New Roman" w:cs="Times New Roman"/>
          <w:b/>
          <w:bCs/>
        </w:rPr>
        <w:t xml:space="preserve"> к</w:t>
      </w:r>
      <w:r w:rsidRPr="00BB7290">
        <w:rPr>
          <w:rFonts w:ascii="Times New Roman" w:eastAsia="Calibri" w:hAnsi="Times New Roman" w:cs="Times New Roman"/>
          <w:b/>
          <w:bCs/>
        </w:rPr>
        <w:t xml:space="preserve"> </w:t>
      </w:r>
    </w:p>
    <w:p w14:paraId="1F0D5901"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5E1C501B"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w:t>
      </w:r>
      <w:r w:rsidRPr="00BB7290">
        <w:rPr>
          <w:rFonts w:ascii="Times New Roman" w:eastAsia="Calibri" w:hAnsi="Times New Roman" w:cs="Times New Roman"/>
          <w:b/>
          <w:bCs/>
        </w:rPr>
        <w:t>___</w:t>
      </w:r>
    </w:p>
    <w:p w14:paraId="7F3A065A" w14:textId="77777777" w:rsidR="004B2B3C" w:rsidRPr="00BB7290" w:rsidRDefault="004B2B3C" w:rsidP="004B2B3C">
      <w:pPr>
        <w:pStyle w:val="ac"/>
        <w:shd w:val="clear" w:color="auto" w:fill="FFFFFF"/>
        <w:tabs>
          <w:tab w:val="left" w:pos="1608"/>
        </w:tabs>
        <w:ind w:left="405"/>
        <w:jc w:val="right"/>
        <w:rPr>
          <w:rFonts w:ascii="Times New Roman" w:eastAsia="Calibri" w:hAnsi="Times New Roman" w:cs="Times New Roman"/>
          <w:b/>
        </w:rPr>
      </w:pPr>
      <w:r w:rsidRPr="00BB7290">
        <w:rPr>
          <w:rFonts w:ascii="Times New Roman" w:eastAsia="Calibri" w:hAnsi="Times New Roman" w:cs="Times New Roman"/>
          <w:b/>
        </w:rPr>
        <w:tab/>
      </w:r>
      <w:r w:rsidRPr="00BB7290">
        <w:rPr>
          <w:rFonts w:ascii="Times New Roman" w:eastAsia="Calibri" w:hAnsi="Times New Roman" w:cs="Times New Roman"/>
          <w:b/>
        </w:rPr>
        <w:tab/>
      </w:r>
      <w:r w:rsidRPr="00BB7290">
        <w:rPr>
          <w:rFonts w:ascii="Times New Roman" w:eastAsia="Calibri" w:hAnsi="Times New Roman" w:cs="Times New Roman"/>
          <w:b/>
        </w:rPr>
        <w:tab/>
        <w:t xml:space="preserve">Форма проверки исполнения </w:t>
      </w:r>
      <w:r w:rsidR="00FE1EA6" w:rsidRPr="00BB7290">
        <w:rPr>
          <w:rFonts w:ascii="Times New Roman" w:eastAsia="Calibri" w:hAnsi="Times New Roman" w:cs="Times New Roman"/>
          <w:b/>
        </w:rPr>
        <w:t>Агентом</w:t>
      </w:r>
      <w:r w:rsidRPr="00BB7290">
        <w:rPr>
          <w:rFonts w:ascii="Times New Roman" w:eastAsia="Calibri" w:hAnsi="Times New Roman" w:cs="Times New Roman"/>
          <w:b/>
        </w:rPr>
        <w:t xml:space="preserve"> обязательств</w:t>
      </w:r>
    </w:p>
    <w:p w14:paraId="7012B622" w14:textId="77777777" w:rsidR="004B2B3C" w:rsidRPr="00BB7290" w:rsidRDefault="004B2B3C" w:rsidP="004B2B3C">
      <w:pPr>
        <w:pStyle w:val="ConsPlusNonformat"/>
        <w:widowControl/>
        <w:jc w:val="center"/>
        <w:rPr>
          <w:rFonts w:ascii="Times New Roman" w:hAnsi="Times New Roman" w:cs="Times New Roman"/>
          <w:b/>
          <w:sz w:val="22"/>
          <w:szCs w:val="22"/>
        </w:rPr>
      </w:pPr>
      <w:r w:rsidRPr="00BB7290">
        <w:rPr>
          <w:rFonts w:ascii="Times New Roman" w:hAnsi="Times New Roman" w:cs="Times New Roman"/>
          <w:b/>
          <w:sz w:val="22"/>
          <w:szCs w:val="22"/>
        </w:rPr>
        <w:t>АКТ № ___</w:t>
      </w:r>
    </w:p>
    <w:p w14:paraId="18E237E8" w14:textId="77777777" w:rsidR="004B2B3C" w:rsidRPr="00BB7290" w:rsidRDefault="004B2B3C" w:rsidP="004B2B3C">
      <w:pPr>
        <w:pStyle w:val="ConsPlusNonformat"/>
        <w:widowControl/>
        <w:jc w:val="center"/>
        <w:rPr>
          <w:rFonts w:ascii="Times New Roman" w:hAnsi="Times New Roman" w:cs="Times New Roman"/>
          <w:b/>
          <w:sz w:val="22"/>
          <w:szCs w:val="22"/>
        </w:rPr>
      </w:pPr>
      <w:r w:rsidRPr="00BB7290">
        <w:rPr>
          <w:rFonts w:ascii="Times New Roman" w:hAnsi="Times New Roman" w:cs="Times New Roman"/>
          <w:b/>
          <w:sz w:val="22"/>
          <w:szCs w:val="22"/>
        </w:rPr>
        <w:t xml:space="preserve">проверки исполнения </w:t>
      </w:r>
      <w:r w:rsidR="00FE1EA6" w:rsidRPr="00BB7290">
        <w:rPr>
          <w:rFonts w:ascii="Times New Roman" w:hAnsi="Times New Roman" w:cs="Times New Roman"/>
          <w:b/>
          <w:sz w:val="22"/>
          <w:szCs w:val="22"/>
        </w:rPr>
        <w:t>Агентом</w:t>
      </w:r>
      <w:r w:rsidRPr="00BB7290">
        <w:rPr>
          <w:rFonts w:ascii="Times New Roman" w:hAnsi="Times New Roman" w:cs="Times New Roman"/>
          <w:b/>
          <w:sz w:val="22"/>
          <w:szCs w:val="22"/>
        </w:rPr>
        <w:t xml:space="preserve"> обязательств, предусмотренных Приложением №_</w:t>
      </w:r>
      <w:r w:rsidR="00301BD9" w:rsidRPr="00BB7290">
        <w:rPr>
          <w:rFonts w:ascii="Times New Roman" w:hAnsi="Times New Roman" w:cs="Times New Roman"/>
          <w:b/>
          <w:sz w:val="22"/>
          <w:szCs w:val="22"/>
        </w:rPr>
        <w:t>_ к</w:t>
      </w:r>
      <w:r w:rsidRPr="00BB7290">
        <w:rPr>
          <w:rFonts w:ascii="Times New Roman" w:hAnsi="Times New Roman" w:cs="Times New Roman"/>
          <w:b/>
          <w:sz w:val="22"/>
          <w:szCs w:val="22"/>
        </w:rPr>
        <w:t xml:space="preserve"> Договору №_____ от «___» _______ 20</w:t>
      </w:r>
      <w:r w:rsidR="009C625D" w:rsidRPr="00BB7290">
        <w:rPr>
          <w:rFonts w:ascii="Times New Roman" w:hAnsi="Times New Roman" w:cs="Times New Roman"/>
          <w:b/>
          <w:sz w:val="22"/>
          <w:szCs w:val="22"/>
        </w:rPr>
        <w:t>2</w:t>
      </w:r>
      <w:r w:rsidRPr="00BB7290">
        <w:rPr>
          <w:rFonts w:ascii="Times New Roman" w:hAnsi="Times New Roman" w:cs="Times New Roman"/>
          <w:b/>
          <w:sz w:val="22"/>
          <w:szCs w:val="22"/>
        </w:rPr>
        <w:t>_г.</w:t>
      </w:r>
    </w:p>
    <w:p w14:paraId="39877501" w14:textId="77777777" w:rsidR="004B2B3C" w:rsidRPr="00BB7290" w:rsidRDefault="004B2B3C" w:rsidP="004B2B3C">
      <w:pPr>
        <w:pStyle w:val="ConsPlusNonformat"/>
        <w:widowControl/>
        <w:jc w:val="center"/>
        <w:rPr>
          <w:rFonts w:ascii="Times New Roman" w:hAnsi="Times New Roman" w:cs="Times New Roman"/>
          <w:b/>
          <w:sz w:val="22"/>
          <w:szCs w:val="22"/>
        </w:rPr>
      </w:pPr>
    </w:p>
    <w:p w14:paraId="1CA08A45" w14:textId="77777777" w:rsidR="004B2B3C" w:rsidRPr="00AE4373" w:rsidRDefault="004B2B3C" w:rsidP="004B2B3C">
      <w:pPr>
        <w:pStyle w:val="ConsPlusNonformat"/>
        <w:widowControl/>
        <w:jc w:val="right"/>
        <w:rPr>
          <w:rFonts w:ascii="Times New Roman" w:hAnsi="Times New Roman" w:cs="Times New Roman"/>
          <w:b/>
          <w:sz w:val="22"/>
          <w:szCs w:val="22"/>
        </w:rPr>
      </w:pPr>
      <w:r w:rsidRPr="00AE4373">
        <w:rPr>
          <w:rFonts w:ascii="Times New Roman" w:hAnsi="Times New Roman" w:cs="Times New Roman"/>
          <w:b/>
          <w:sz w:val="22"/>
          <w:szCs w:val="22"/>
        </w:rPr>
        <w:t>г. _______________                                                                 «__»______ 20</w:t>
      </w:r>
      <w:r w:rsidR="009C625D" w:rsidRPr="00AE4373">
        <w:rPr>
          <w:rFonts w:ascii="Times New Roman" w:hAnsi="Times New Roman" w:cs="Times New Roman"/>
          <w:b/>
          <w:sz w:val="22"/>
          <w:szCs w:val="22"/>
        </w:rPr>
        <w:t>2</w:t>
      </w:r>
      <w:r w:rsidRPr="00AE4373">
        <w:rPr>
          <w:rFonts w:ascii="Times New Roman" w:hAnsi="Times New Roman" w:cs="Times New Roman"/>
          <w:b/>
          <w:sz w:val="22"/>
          <w:szCs w:val="22"/>
        </w:rPr>
        <w:t>__г.</w:t>
      </w:r>
    </w:p>
    <w:p w14:paraId="55E549EA" w14:textId="77777777" w:rsidR="004B2B3C" w:rsidRPr="00AE4373" w:rsidRDefault="004B2B3C" w:rsidP="004B2B3C">
      <w:pPr>
        <w:pStyle w:val="ConsPlusNonformat"/>
        <w:widowControl/>
        <w:jc w:val="both"/>
        <w:rPr>
          <w:rFonts w:ascii="Times New Roman" w:hAnsi="Times New Roman" w:cs="Times New Roman"/>
          <w:sz w:val="22"/>
          <w:szCs w:val="22"/>
        </w:rPr>
      </w:pPr>
    </w:p>
    <w:p w14:paraId="58516F79" w14:textId="45B31EE7" w:rsidR="004B2B3C" w:rsidRPr="00AE4373" w:rsidRDefault="006B4F5A"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ПАО</w:t>
      </w:r>
      <w:r w:rsidR="004B2B3C" w:rsidRPr="00AE4373">
        <w:rPr>
          <w:rFonts w:ascii="Times New Roman" w:hAnsi="Times New Roman" w:cs="Times New Roman"/>
          <w:sz w:val="22"/>
          <w:szCs w:val="22"/>
        </w:rPr>
        <w:t xml:space="preserve"> «</w:t>
      </w:r>
      <w:r w:rsidR="003E5F28" w:rsidRPr="00AE4373">
        <w:rPr>
          <w:rFonts w:ascii="Times New Roman" w:hAnsi="Times New Roman" w:cs="Times New Roman"/>
          <w:sz w:val="22"/>
          <w:szCs w:val="22"/>
        </w:rPr>
        <w:t>Центральный телеграф</w:t>
      </w:r>
      <w:r w:rsidR="004B2B3C" w:rsidRPr="00AE4373">
        <w:rPr>
          <w:rFonts w:ascii="Times New Roman" w:hAnsi="Times New Roman" w:cs="Times New Roman"/>
          <w:sz w:val="22"/>
          <w:szCs w:val="22"/>
        </w:rPr>
        <w:t>», именуемое в дальнейшем «</w:t>
      </w:r>
      <w:r w:rsidR="00FE1EA6" w:rsidRPr="00AE4373">
        <w:rPr>
          <w:rFonts w:ascii="Times New Roman" w:hAnsi="Times New Roman" w:cs="Times New Roman"/>
          <w:sz w:val="22"/>
          <w:szCs w:val="22"/>
        </w:rPr>
        <w:t>Принципал</w:t>
      </w:r>
      <w:r w:rsidR="004B2B3C" w:rsidRPr="00AE4373">
        <w:rPr>
          <w:rFonts w:ascii="Times New Roman" w:hAnsi="Times New Roman" w:cs="Times New Roman"/>
          <w:sz w:val="22"/>
          <w:szCs w:val="22"/>
        </w:rPr>
        <w:t xml:space="preserve">», в лице _____________, действующего на основании, в соответствии с Приложением № ___ Договора № _________от _________ г. (далее «Договор»), заключенного между </w:t>
      </w:r>
      <w:r w:rsidRPr="00AE4373">
        <w:rPr>
          <w:rFonts w:ascii="Times New Roman" w:hAnsi="Times New Roman" w:cs="Times New Roman"/>
          <w:sz w:val="22"/>
          <w:szCs w:val="22"/>
        </w:rPr>
        <w:t>ПАО</w:t>
      </w:r>
      <w:r w:rsidR="004B2B3C" w:rsidRPr="00AE4373">
        <w:rPr>
          <w:rFonts w:ascii="Times New Roman" w:hAnsi="Times New Roman" w:cs="Times New Roman"/>
          <w:sz w:val="22"/>
          <w:szCs w:val="22"/>
        </w:rPr>
        <w:t> «</w:t>
      </w:r>
      <w:r w:rsidR="003E5F28" w:rsidRPr="00AE4373">
        <w:rPr>
          <w:rFonts w:ascii="Times New Roman" w:hAnsi="Times New Roman" w:cs="Times New Roman"/>
          <w:sz w:val="22"/>
          <w:szCs w:val="22"/>
        </w:rPr>
        <w:t>Центральный телеграф</w:t>
      </w:r>
      <w:r w:rsidR="004B2B3C" w:rsidRPr="00AE4373">
        <w:rPr>
          <w:rFonts w:ascii="Times New Roman" w:hAnsi="Times New Roman" w:cs="Times New Roman"/>
          <w:sz w:val="22"/>
          <w:szCs w:val="22"/>
        </w:rPr>
        <w:t>» и ___________ в лице ____________________________________, действующего на основании ______________, именуемым далее «</w:t>
      </w:r>
      <w:r w:rsidR="00FE1EA6" w:rsidRPr="00AE4373">
        <w:rPr>
          <w:rFonts w:ascii="Times New Roman" w:hAnsi="Times New Roman" w:cs="Times New Roman"/>
          <w:sz w:val="22"/>
          <w:szCs w:val="22"/>
        </w:rPr>
        <w:t>Агент</w:t>
      </w:r>
      <w:r w:rsidR="004B2B3C" w:rsidRPr="00AE4373">
        <w:rPr>
          <w:rFonts w:ascii="Times New Roman" w:hAnsi="Times New Roman" w:cs="Times New Roman"/>
          <w:sz w:val="22"/>
          <w:szCs w:val="22"/>
        </w:rPr>
        <w:t xml:space="preserve">», проведена проверка исполнения </w:t>
      </w:r>
      <w:r w:rsidR="00FE1EA6" w:rsidRPr="00AE4373">
        <w:rPr>
          <w:rFonts w:ascii="Times New Roman" w:hAnsi="Times New Roman" w:cs="Times New Roman"/>
          <w:sz w:val="22"/>
          <w:szCs w:val="22"/>
        </w:rPr>
        <w:t>Агентом</w:t>
      </w:r>
      <w:r w:rsidR="004B2B3C" w:rsidRPr="00AE4373">
        <w:rPr>
          <w:rFonts w:ascii="Times New Roman" w:hAnsi="Times New Roman" w:cs="Times New Roman"/>
          <w:sz w:val="22"/>
          <w:szCs w:val="22"/>
        </w:rPr>
        <w:t xml:space="preserve"> основных требований Приложения №___ к Договору.</w:t>
      </w:r>
    </w:p>
    <w:p w14:paraId="472E4A26" w14:textId="77777777" w:rsidR="004B2B3C" w:rsidRPr="00AE4373" w:rsidRDefault="004B2B3C"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 xml:space="preserve"> </w:t>
      </w:r>
    </w:p>
    <w:p w14:paraId="55DF81CC" w14:textId="77777777" w:rsidR="004B2B3C" w:rsidRPr="00AE4373" w:rsidRDefault="004B2B3C" w:rsidP="004B2B3C">
      <w:pPr>
        <w:pStyle w:val="ConsPlusNonformat"/>
        <w:widowControl/>
        <w:jc w:val="center"/>
        <w:rPr>
          <w:rFonts w:ascii="Times New Roman" w:hAnsi="Times New Roman" w:cs="Times New Roman"/>
          <w:b/>
          <w:sz w:val="22"/>
          <w:szCs w:val="22"/>
        </w:rPr>
      </w:pPr>
      <w:r w:rsidRPr="00AE4373">
        <w:rPr>
          <w:rFonts w:ascii="Times New Roman" w:hAnsi="Times New Roman" w:cs="Times New Roman"/>
          <w:b/>
          <w:sz w:val="22"/>
          <w:szCs w:val="22"/>
        </w:rPr>
        <w:t xml:space="preserve">Проверка проведена за период деятельности </w:t>
      </w:r>
      <w:r w:rsidR="00FE1EA6" w:rsidRPr="00AE4373">
        <w:rPr>
          <w:rFonts w:ascii="Times New Roman" w:hAnsi="Times New Roman" w:cs="Times New Roman"/>
          <w:b/>
          <w:sz w:val="22"/>
          <w:szCs w:val="22"/>
        </w:rPr>
        <w:t>Агента</w:t>
      </w:r>
    </w:p>
    <w:p w14:paraId="7A8361D2" w14:textId="77777777" w:rsidR="004B2B3C" w:rsidRPr="00AE4373" w:rsidRDefault="004B2B3C" w:rsidP="004B2B3C">
      <w:pPr>
        <w:pStyle w:val="ConsPlusNonformat"/>
        <w:widowControl/>
        <w:tabs>
          <w:tab w:val="center" w:pos="4677"/>
          <w:tab w:val="right" w:pos="9355"/>
        </w:tabs>
        <w:rPr>
          <w:rFonts w:ascii="Times New Roman" w:hAnsi="Times New Roman" w:cs="Times New Roman"/>
          <w:sz w:val="22"/>
          <w:szCs w:val="22"/>
        </w:rPr>
      </w:pPr>
      <w:r w:rsidRPr="00AE4373">
        <w:rPr>
          <w:rFonts w:ascii="Times New Roman" w:hAnsi="Times New Roman" w:cs="Times New Roman"/>
          <w:sz w:val="22"/>
          <w:szCs w:val="22"/>
        </w:rPr>
        <w:tab/>
        <w:t xml:space="preserve">с </w:t>
      </w:r>
      <w:r w:rsidRPr="00AE4373">
        <w:rPr>
          <w:rFonts w:ascii="Times New Roman" w:hAnsi="Times New Roman" w:cs="Times New Roman"/>
          <w:b/>
          <w:sz w:val="22"/>
          <w:szCs w:val="22"/>
        </w:rPr>
        <w:t>«___» ___ 20</w:t>
      </w:r>
      <w:r w:rsidR="006E28B5" w:rsidRPr="00AE4373">
        <w:rPr>
          <w:rFonts w:ascii="Times New Roman" w:hAnsi="Times New Roman" w:cs="Times New Roman"/>
          <w:b/>
          <w:sz w:val="22"/>
          <w:szCs w:val="22"/>
        </w:rPr>
        <w:t>2</w:t>
      </w:r>
      <w:r w:rsidRPr="00AE4373">
        <w:rPr>
          <w:rFonts w:ascii="Times New Roman" w:hAnsi="Times New Roman" w:cs="Times New Roman"/>
          <w:b/>
          <w:sz w:val="22"/>
          <w:szCs w:val="22"/>
        </w:rPr>
        <w:t>__ года</w:t>
      </w:r>
      <w:r w:rsidRPr="00AE4373">
        <w:rPr>
          <w:rFonts w:ascii="Times New Roman" w:hAnsi="Times New Roman" w:cs="Times New Roman"/>
          <w:sz w:val="22"/>
          <w:szCs w:val="22"/>
        </w:rPr>
        <w:t xml:space="preserve"> по </w:t>
      </w:r>
      <w:r w:rsidRPr="00AE4373">
        <w:rPr>
          <w:rFonts w:ascii="Times New Roman" w:hAnsi="Times New Roman" w:cs="Times New Roman"/>
          <w:b/>
          <w:sz w:val="22"/>
          <w:szCs w:val="22"/>
        </w:rPr>
        <w:t>«___» ______ 20</w:t>
      </w:r>
      <w:r w:rsidR="006E28B5" w:rsidRPr="00AE4373">
        <w:rPr>
          <w:rFonts w:ascii="Times New Roman" w:hAnsi="Times New Roman" w:cs="Times New Roman"/>
          <w:b/>
          <w:sz w:val="22"/>
          <w:szCs w:val="22"/>
        </w:rPr>
        <w:t>2</w:t>
      </w:r>
      <w:r w:rsidRPr="00AE4373">
        <w:rPr>
          <w:rFonts w:ascii="Times New Roman" w:hAnsi="Times New Roman" w:cs="Times New Roman"/>
          <w:b/>
          <w:sz w:val="22"/>
          <w:szCs w:val="22"/>
        </w:rPr>
        <w:t>__ года</w:t>
      </w:r>
      <w:r w:rsidRPr="00AE4373">
        <w:rPr>
          <w:rFonts w:ascii="Times New Roman" w:hAnsi="Times New Roman" w:cs="Times New Roman"/>
          <w:sz w:val="22"/>
          <w:szCs w:val="22"/>
        </w:rPr>
        <w:t>.</w:t>
      </w:r>
      <w:r w:rsidRPr="00AE4373">
        <w:rPr>
          <w:rFonts w:ascii="Times New Roman" w:hAnsi="Times New Roman" w:cs="Times New Roman"/>
          <w:sz w:val="22"/>
          <w:szCs w:val="22"/>
        </w:rPr>
        <w:tab/>
      </w:r>
    </w:p>
    <w:p w14:paraId="1D4CB904" w14:textId="77777777" w:rsidR="004B2B3C" w:rsidRPr="00AE4373" w:rsidRDefault="004B2B3C" w:rsidP="004B2B3C">
      <w:pPr>
        <w:pStyle w:val="ConsPlusNonformat"/>
        <w:widowControl/>
        <w:ind w:firstLine="708"/>
        <w:jc w:val="center"/>
        <w:rPr>
          <w:rFonts w:ascii="Times New Roman" w:hAnsi="Times New Roman" w:cs="Times New Roman"/>
          <w:sz w:val="22"/>
          <w:szCs w:val="22"/>
        </w:rPr>
      </w:pPr>
    </w:p>
    <w:p w14:paraId="23628E85" w14:textId="77777777" w:rsidR="004B2B3C" w:rsidRPr="00BB7290" w:rsidRDefault="004B2B3C"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В ходе проверки установлены следующие нарушения:</w:t>
      </w:r>
    </w:p>
    <w:p w14:paraId="17024369" w14:textId="77777777" w:rsidR="004B2B3C" w:rsidRPr="00BB7290" w:rsidRDefault="004B2B3C" w:rsidP="004B2B3C">
      <w:pPr>
        <w:tabs>
          <w:tab w:val="left" w:pos="1260"/>
        </w:tabs>
        <w:spacing w:before="120"/>
        <w:jc w:val="both"/>
        <w:rPr>
          <w:rFonts w:ascii="Times New Roman" w:hAnsi="Times New Roman" w:cs="Times New Roman"/>
        </w:rPr>
      </w:pPr>
    </w:p>
    <w:p w14:paraId="4CE0C45F" w14:textId="77777777" w:rsidR="004B2B3C" w:rsidRPr="00BB7290" w:rsidRDefault="004B2B3C" w:rsidP="004B2B3C">
      <w:pPr>
        <w:pStyle w:val="ConsPlusNonformat"/>
        <w:widowControl/>
        <w:ind w:firstLine="708"/>
        <w:jc w:val="both"/>
        <w:rPr>
          <w:rFonts w:ascii="Times New Roman" w:hAnsi="Times New Roman" w:cs="Times New Roman"/>
          <w:sz w:val="22"/>
          <w:szCs w:val="22"/>
        </w:rPr>
      </w:pPr>
      <w:r w:rsidRPr="00BB7290">
        <w:rPr>
          <w:rFonts w:ascii="Times New Roman" w:hAnsi="Times New Roman" w:cs="Times New Roman"/>
          <w:sz w:val="22"/>
          <w:szCs w:val="22"/>
        </w:rPr>
        <w:t>Приложение: Свод по претензиям абонентов.</w:t>
      </w:r>
    </w:p>
    <w:p w14:paraId="65DA5750" w14:textId="77777777" w:rsidR="004B2B3C" w:rsidRPr="00BB7290" w:rsidRDefault="004B2B3C" w:rsidP="004B2B3C">
      <w:pPr>
        <w:pStyle w:val="ConsPlusNonformat"/>
        <w:widowControl/>
        <w:jc w:val="both"/>
        <w:rPr>
          <w:rFonts w:ascii="Times New Roman" w:hAnsi="Times New Roman" w:cs="Times New Roman"/>
          <w:b/>
          <w:sz w:val="22"/>
          <w:szCs w:val="22"/>
        </w:rPr>
      </w:pPr>
      <w:r w:rsidRPr="00BB7290">
        <w:rPr>
          <w:rFonts w:ascii="Times New Roman" w:hAnsi="Times New Roman" w:cs="Times New Roman"/>
          <w:b/>
          <w:sz w:val="22"/>
          <w:szCs w:val="22"/>
        </w:rPr>
        <w:t xml:space="preserve">     </w:t>
      </w:r>
    </w:p>
    <w:p w14:paraId="045479FF" w14:textId="77777777" w:rsidR="004B2B3C" w:rsidRPr="00BB7290" w:rsidRDefault="004B2B3C" w:rsidP="004B2B3C">
      <w:pPr>
        <w:pStyle w:val="ConsPlusNonformat"/>
        <w:widowControl/>
        <w:jc w:val="both"/>
        <w:rPr>
          <w:rFonts w:ascii="Times New Roman" w:hAnsi="Times New Roman" w:cs="Times New Roman"/>
          <w:b/>
          <w:sz w:val="22"/>
          <w:szCs w:val="22"/>
          <w:u w:val="single"/>
        </w:rPr>
      </w:pPr>
      <w:r w:rsidRPr="00BB7290">
        <w:rPr>
          <w:rFonts w:ascii="Times New Roman" w:hAnsi="Times New Roman" w:cs="Times New Roman"/>
          <w:b/>
          <w:sz w:val="22"/>
          <w:szCs w:val="22"/>
        </w:rPr>
        <w:t xml:space="preserve"> </w:t>
      </w:r>
      <w:r w:rsidRPr="00BB7290">
        <w:rPr>
          <w:rFonts w:ascii="Times New Roman" w:hAnsi="Times New Roman" w:cs="Times New Roman"/>
          <w:b/>
          <w:sz w:val="22"/>
          <w:szCs w:val="22"/>
          <w:u w:val="single"/>
        </w:rPr>
        <w:t xml:space="preserve"> </w:t>
      </w:r>
    </w:p>
    <w:p w14:paraId="37D8EEA0" w14:textId="77777777" w:rsidR="004B2B3C" w:rsidRPr="00BB7290" w:rsidRDefault="004B2B3C" w:rsidP="004B2B3C">
      <w:pPr>
        <w:pStyle w:val="ConsPlusNonformat"/>
        <w:widowControl/>
        <w:jc w:val="both"/>
        <w:rPr>
          <w:rFonts w:ascii="Times New Roman" w:hAnsi="Times New Roman" w:cs="Times New Roman"/>
          <w:sz w:val="22"/>
          <w:szCs w:val="22"/>
        </w:rPr>
      </w:pPr>
      <w:r w:rsidRPr="00BB7290">
        <w:rPr>
          <w:rFonts w:ascii="Times New Roman" w:hAnsi="Times New Roman" w:cs="Times New Roman"/>
          <w:sz w:val="22"/>
          <w:szCs w:val="22"/>
        </w:rPr>
        <w:t>Акт на ________ стр.    составлен в _________ экземплярах.</w:t>
      </w:r>
    </w:p>
    <w:p w14:paraId="18473270" w14:textId="77777777" w:rsidR="00393074" w:rsidRPr="00BB7290" w:rsidRDefault="00393074" w:rsidP="004B2B3C">
      <w:pPr>
        <w:pStyle w:val="ConsPlusNonformat"/>
        <w:widowControl/>
        <w:jc w:val="both"/>
        <w:rPr>
          <w:rFonts w:ascii="Times New Roman" w:hAnsi="Times New Roman" w:cs="Times New Roman"/>
          <w:sz w:val="22"/>
          <w:szCs w:val="22"/>
        </w:rPr>
      </w:pPr>
    </w:p>
    <w:p w14:paraId="7E66C302" w14:textId="77777777" w:rsidR="00883537" w:rsidRPr="00BB7290" w:rsidRDefault="00883537" w:rsidP="00883537">
      <w:pPr>
        <w:pStyle w:val="37"/>
        <w:jc w:val="right"/>
        <w:rPr>
          <w:rFonts w:eastAsia="Calibri"/>
          <w:b/>
          <w:bCs/>
          <w:sz w:val="22"/>
          <w:szCs w:val="22"/>
        </w:rPr>
      </w:pPr>
      <w:r w:rsidRPr="00BB7290">
        <w:rPr>
          <w:rFonts w:eastAsia="Calibri"/>
          <w:b/>
          <w:bCs/>
          <w:sz w:val="22"/>
          <w:szCs w:val="22"/>
        </w:rPr>
        <w:t xml:space="preserve">Конец формы </w:t>
      </w:r>
    </w:p>
    <w:p w14:paraId="47541924" w14:textId="77777777" w:rsidR="00883537" w:rsidRPr="00BB7290" w:rsidRDefault="00883537" w:rsidP="007D7203">
      <w:pPr>
        <w:pStyle w:val="37"/>
        <w:jc w:val="right"/>
        <w:rPr>
          <w:sz w:val="22"/>
          <w:szCs w:val="22"/>
        </w:rPr>
      </w:pPr>
      <w:r w:rsidRPr="00BB7290">
        <w:rPr>
          <w:rFonts w:eastAsia="Calibri"/>
          <w:b/>
          <w:bCs/>
          <w:sz w:val="22"/>
          <w:szCs w:val="22"/>
        </w:rPr>
        <w:t>Форма согласована</w:t>
      </w:r>
    </w:p>
    <w:p w14:paraId="005545D6" w14:textId="77777777" w:rsidR="00DE43D1" w:rsidRPr="00BB7290" w:rsidRDefault="00DE43D1" w:rsidP="004B2B3C">
      <w:pPr>
        <w:pStyle w:val="ConsPlusNonformat"/>
        <w:widowControl/>
        <w:jc w:val="both"/>
        <w:rPr>
          <w:rFonts w:ascii="Times New Roman" w:hAnsi="Times New Roman" w:cs="Times New Roman"/>
          <w:sz w:val="22"/>
          <w:szCs w:val="22"/>
        </w:rPr>
      </w:pPr>
    </w:p>
    <w:p w14:paraId="6264C85B" w14:textId="77777777" w:rsidR="00DE43D1" w:rsidRPr="00BB7290" w:rsidRDefault="00DE43D1" w:rsidP="004B2B3C">
      <w:pPr>
        <w:pStyle w:val="ConsPlusNonformat"/>
        <w:widowControl/>
        <w:jc w:val="both"/>
        <w:rPr>
          <w:rFonts w:ascii="Times New Roman" w:hAnsi="Times New Roman" w:cs="Times New Roman"/>
          <w:sz w:val="22"/>
          <w:szCs w:val="22"/>
        </w:rPr>
      </w:pPr>
    </w:p>
    <w:p w14:paraId="4F672BF1" w14:textId="77777777" w:rsidR="00DE43D1" w:rsidRPr="00BB7290" w:rsidRDefault="00DE43D1" w:rsidP="004B2B3C">
      <w:pPr>
        <w:pStyle w:val="ConsPlusNonformat"/>
        <w:widowControl/>
        <w:jc w:val="both"/>
        <w:rPr>
          <w:rFonts w:ascii="Times New Roman" w:hAnsi="Times New Roman" w:cs="Times New Roman"/>
          <w:sz w:val="22"/>
          <w:szCs w:val="22"/>
        </w:rPr>
      </w:pPr>
    </w:p>
    <w:p w14:paraId="440D9F75" w14:textId="77777777" w:rsidR="00DE43D1" w:rsidRPr="00BB7290" w:rsidRDefault="00DE43D1" w:rsidP="004B2B3C">
      <w:pPr>
        <w:pStyle w:val="ConsPlusNonformat"/>
        <w:widowControl/>
        <w:jc w:val="both"/>
        <w:rPr>
          <w:rFonts w:ascii="Times New Roman" w:hAnsi="Times New Roman" w:cs="Times New Roman"/>
          <w:sz w:val="22"/>
          <w:szCs w:val="22"/>
        </w:rPr>
      </w:pPr>
    </w:p>
    <w:p w14:paraId="59AB1C5A" w14:textId="77777777" w:rsidR="004B2B3C" w:rsidRPr="00BB7290" w:rsidRDefault="004B2B3C" w:rsidP="004B2B3C">
      <w:pPr>
        <w:rPr>
          <w:rFonts w:ascii="Times New Roman" w:hAnsi="Times New Roman" w:cs="Times New Roman"/>
        </w:rPr>
      </w:pPr>
      <w:r w:rsidRPr="00BB7290">
        <w:rPr>
          <w:rFonts w:ascii="Times New Roman" w:hAnsi="Times New Roman" w:cs="Times New Roman"/>
        </w:rPr>
        <w:br w:type="page"/>
      </w:r>
    </w:p>
    <w:p w14:paraId="146B822A" w14:textId="77777777" w:rsidR="00F85CA9" w:rsidRPr="00BB7290" w:rsidRDefault="00F85CA9"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 </w:t>
      </w:r>
      <w:r w:rsidR="008A3031" w:rsidRPr="00BB7290">
        <w:rPr>
          <w:rFonts w:ascii="Times New Roman" w:eastAsia="Calibri" w:hAnsi="Times New Roman" w:cs="Times New Roman"/>
          <w:b/>
          <w:bCs/>
        </w:rPr>
        <w:t>5</w:t>
      </w:r>
      <w:r w:rsidRPr="00BB7290">
        <w:rPr>
          <w:rFonts w:ascii="Times New Roman" w:eastAsia="Calibri" w:hAnsi="Times New Roman" w:cs="Times New Roman"/>
          <w:b/>
          <w:bCs/>
        </w:rPr>
        <w:t xml:space="preserve"> к </w:t>
      </w:r>
    </w:p>
    <w:p w14:paraId="7B6D3416" w14:textId="77777777" w:rsidR="00F85CA9" w:rsidRPr="00BB7290" w:rsidRDefault="009C4330"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F85CA9" w:rsidRPr="00BB7290">
        <w:rPr>
          <w:rFonts w:ascii="Times New Roman" w:eastAsia="Calibri" w:hAnsi="Times New Roman" w:cs="Times New Roman"/>
          <w:b/>
          <w:bCs/>
        </w:rPr>
        <w:t xml:space="preserve"> договору</w:t>
      </w:r>
    </w:p>
    <w:p w14:paraId="27741DFD" w14:textId="77777777" w:rsidR="00F85CA9" w:rsidRPr="00BB7290" w:rsidRDefault="00F85CA9"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________________ от ___________</w:t>
      </w:r>
    </w:p>
    <w:p w14:paraId="2CAF3F43" w14:textId="77777777" w:rsidR="00F85CA9" w:rsidRPr="00BB7290" w:rsidRDefault="00F85CA9" w:rsidP="00F85CA9">
      <w:pPr>
        <w:spacing w:after="0" w:line="240" w:lineRule="auto"/>
        <w:jc w:val="center"/>
        <w:rPr>
          <w:rFonts w:ascii="Times New Roman" w:eastAsia="Times New Roman" w:hAnsi="Times New Roman" w:cs="Times New Roman"/>
          <w:b/>
        </w:rPr>
      </w:pPr>
    </w:p>
    <w:p w14:paraId="5A1ACAB3" w14:textId="77777777" w:rsidR="00F85CA9" w:rsidRPr="00BB7290" w:rsidRDefault="00F85CA9" w:rsidP="00F85CA9">
      <w:pPr>
        <w:snapToGrid w:val="0"/>
        <w:spacing w:after="0" w:line="240" w:lineRule="auto"/>
        <w:ind w:firstLine="709"/>
        <w:jc w:val="center"/>
        <w:rPr>
          <w:rFonts w:ascii="Times New Roman" w:eastAsia="Times New Roman" w:hAnsi="Times New Roman" w:cs="Times New Roman"/>
        </w:rPr>
      </w:pPr>
      <w:r w:rsidRPr="00BB7290">
        <w:rPr>
          <w:rFonts w:ascii="Times New Roman" w:eastAsia="Times New Roman" w:hAnsi="Times New Roman" w:cs="Times New Roman"/>
          <w:b/>
        </w:rPr>
        <w:t>Общие условия исполнения Договора</w:t>
      </w:r>
    </w:p>
    <w:p w14:paraId="50DF1B4E" w14:textId="77777777" w:rsidR="00F85CA9" w:rsidRPr="00BB7290" w:rsidRDefault="00F85CA9" w:rsidP="00F85CA9">
      <w:pPr>
        <w:snapToGrid w:val="0"/>
        <w:spacing w:after="0" w:line="240" w:lineRule="auto"/>
        <w:ind w:firstLine="709"/>
        <w:jc w:val="both"/>
        <w:rPr>
          <w:rFonts w:ascii="Times New Roman" w:eastAsia="Times New Roman" w:hAnsi="Times New Roman" w:cs="Times New Roman"/>
        </w:rPr>
      </w:pPr>
    </w:p>
    <w:p w14:paraId="1A2756DB" w14:textId="42BDA21C" w:rsidR="004B2B3C" w:rsidRPr="00BB7290" w:rsidRDefault="00F85CA9" w:rsidP="00F85CA9">
      <w:pPr>
        <w:pStyle w:val="37"/>
        <w:jc w:val="both"/>
        <w:rPr>
          <w:b/>
          <w:i/>
          <w:color w:val="000000" w:themeColor="text1"/>
          <w:sz w:val="22"/>
          <w:szCs w:val="22"/>
        </w:rPr>
      </w:pPr>
      <w:r w:rsidRPr="003E5F28">
        <w:rPr>
          <w:sz w:val="22"/>
          <w:szCs w:val="22"/>
        </w:rPr>
        <w:t>Общие условия исполнения Договора в редакции №</w:t>
      </w:r>
      <w:r w:rsidR="00323561" w:rsidRPr="003E5F28">
        <w:rPr>
          <w:sz w:val="22"/>
          <w:szCs w:val="22"/>
        </w:rPr>
        <w:t>9</w:t>
      </w:r>
      <w:r w:rsidRPr="003E5F28">
        <w:rPr>
          <w:sz w:val="22"/>
          <w:szCs w:val="22"/>
        </w:rPr>
        <w:t xml:space="preserve"> являются неотъемлемой частью Договора, размещены на официальном сайте ПАО «</w:t>
      </w:r>
      <w:r w:rsidR="003E5F28" w:rsidRPr="003E5F28">
        <w:rPr>
          <w:sz w:val="22"/>
          <w:szCs w:val="22"/>
        </w:rPr>
        <w:t>Центральный телеграф</w:t>
      </w:r>
      <w:r w:rsidRPr="003E5F28">
        <w:rPr>
          <w:sz w:val="22"/>
          <w:szCs w:val="22"/>
        </w:rPr>
        <w:t xml:space="preserve">» </w:t>
      </w:r>
      <w:r w:rsidR="003E5F28" w:rsidRPr="003E5F28">
        <w:rPr>
          <w:sz w:val="22"/>
          <w:szCs w:val="22"/>
        </w:rPr>
        <w:t>https://cnt.ru/partner/dogovora/</w:t>
      </w:r>
      <w:r w:rsidRPr="003E5F28">
        <w:rPr>
          <w:sz w:val="22"/>
          <w:szCs w:val="22"/>
        </w:rPr>
        <w:t>, подлежат исполнению Сторонами в полном объеме, за исключением случаев, когда в Договоре прямо указаны соответствующие изъятия.</w:t>
      </w:r>
    </w:p>
    <w:p w14:paraId="723BC907" w14:textId="77777777" w:rsidR="00DE43D1" w:rsidRPr="00BB7290" w:rsidRDefault="00DE43D1" w:rsidP="00F85CA9">
      <w:pPr>
        <w:pStyle w:val="37"/>
        <w:jc w:val="both"/>
        <w:rPr>
          <w:b/>
          <w:i/>
          <w:color w:val="000000" w:themeColor="text1"/>
          <w:sz w:val="22"/>
          <w:szCs w:val="22"/>
        </w:rPr>
      </w:pPr>
    </w:p>
    <w:p w14:paraId="7A9BF798" w14:textId="77777777" w:rsidR="00DC6E51" w:rsidRPr="00BB7290" w:rsidRDefault="00DC6E51" w:rsidP="00F85CA9">
      <w:pPr>
        <w:pStyle w:val="37"/>
        <w:jc w:val="both"/>
        <w:rPr>
          <w:b/>
          <w:i/>
          <w:color w:val="000000" w:themeColor="text1"/>
          <w:sz w:val="22"/>
          <w:szCs w:val="22"/>
        </w:rPr>
      </w:pPr>
    </w:p>
    <w:p w14:paraId="4C766B58" w14:textId="77777777" w:rsidR="00F7463E" w:rsidRPr="00BB7290" w:rsidRDefault="00F7463E" w:rsidP="00513D79">
      <w:pPr>
        <w:pStyle w:val="37"/>
        <w:rPr>
          <w:b/>
          <w:i/>
          <w:color w:val="000000" w:themeColor="text1"/>
          <w:sz w:val="22"/>
          <w:szCs w:val="22"/>
        </w:rPr>
      </w:pPr>
    </w:p>
    <w:p w14:paraId="7600E2CF" w14:textId="77777777" w:rsidR="00F7463E" w:rsidRPr="00BB7290" w:rsidRDefault="00F7463E" w:rsidP="00513D79">
      <w:pPr>
        <w:pStyle w:val="37"/>
        <w:rPr>
          <w:b/>
          <w:i/>
          <w:color w:val="000000" w:themeColor="text1"/>
          <w:sz w:val="22"/>
          <w:szCs w:val="22"/>
        </w:rPr>
      </w:pPr>
    </w:p>
    <w:p w14:paraId="1B0A2938" w14:textId="77777777" w:rsidR="00F7463E" w:rsidRPr="00BB7290" w:rsidRDefault="00F7463E" w:rsidP="00513D79">
      <w:pPr>
        <w:pStyle w:val="37"/>
        <w:rPr>
          <w:b/>
          <w:i/>
          <w:color w:val="000000" w:themeColor="text1"/>
          <w:sz w:val="22"/>
          <w:szCs w:val="22"/>
        </w:rPr>
      </w:pPr>
    </w:p>
    <w:p w14:paraId="6FDC134C" w14:textId="77777777" w:rsidR="00F7463E" w:rsidRPr="00BB7290" w:rsidRDefault="00F7463E" w:rsidP="00513D79">
      <w:pPr>
        <w:pStyle w:val="37"/>
        <w:rPr>
          <w:b/>
          <w:i/>
          <w:color w:val="000000" w:themeColor="text1"/>
          <w:sz w:val="22"/>
          <w:szCs w:val="22"/>
        </w:rPr>
      </w:pPr>
    </w:p>
    <w:p w14:paraId="68DD2F29" w14:textId="77777777" w:rsidR="00F7463E" w:rsidRPr="00BB7290" w:rsidRDefault="00F7463E" w:rsidP="00513D79">
      <w:pPr>
        <w:pStyle w:val="37"/>
        <w:rPr>
          <w:b/>
          <w:i/>
          <w:color w:val="000000" w:themeColor="text1"/>
          <w:sz w:val="22"/>
          <w:szCs w:val="22"/>
        </w:rPr>
      </w:pPr>
    </w:p>
    <w:p w14:paraId="08672F1C" w14:textId="77777777" w:rsidR="00F7463E" w:rsidRPr="00BB7290" w:rsidRDefault="00F7463E" w:rsidP="00513D79">
      <w:pPr>
        <w:pStyle w:val="37"/>
        <w:rPr>
          <w:b/>
          <w:i/>
          <w:color w:val="000000" w:themeColor="text1"/>
          <w:sz w:val="22"/>
          <w:szCs w:val="22"/>
        </w:rPr>
      </w:pPr>
    </w:p>
    <w:p w14:paraId="7986F845" w14:textId="77777777" w:rsidR="00AC6821" w:rsidRPr="00BB7290" w:rsidRDefault="00AC6821" w:rsidP="00AC6821">
      <w:pPr>
        <w:pStyle w:val="37"/>
        <w:rPr>
          <w:b/>
          <w:i/>
          <w:color w:val="000000" w:themeColor="text1"/>
          <w:sz w:val="22"/>
          <w:szCs w:val="22"/>
        </w:rPr>
      </w:pPr>
    </w:p>
    <w:p w14:paraId="49EF6A9F" w14:textId="77777777" w:rsidR="00F85CA9" w:rsidRPr="00BB7290" w:rsidRDefault="00F85CA9">
      <w:pPr>
        <w:rPr>
          <w:rFonts w:ascii="Times New Roman" w:eastAsia="Calibri" w:hAnsi="Times New Roman" w:cs="Times New Roman"/>
          <w:b/>
          <w:bCs/>
        </w:rPr>
      </w:pPr>
      <w:r w:rsidRPr="00BB7290">
        <w:rPr>
          <w:rFonts w:ascii="Times New Roman" w:eastAsia="Calibri" w:hAnsi="Times New Roman" w:cs="Times New Roman"/>
          <w:b/>
          <w:bCs/>
        </w:rPr>
        <w:br w:type="page"/>
      </w:r>
    </w:p>
    <w:p w14:paraId="00DA43D6" w14:textId="77777777" w:rsidR="00036D08" w:rsidRPr="00BB7290" w:rsidRDefault="00036D08"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 </w:t>
      </w:r>
      <w:r w:rsidR="008A3031" w:rsidRPr="00BB7290">
        <w:rPr>
          <w:rFonts w:ascii="Times New Roman" w:eastAsia="Calibri" w:hAnsi="Times New Roman" w:cs="Times New Roman"/>
          <w:b/>
          <w:bCs/>
        </w:rPr>
        <w:t>6</w:t>
      </w:r>
      <w:r w:rsidRPr="00BB7290">
        <w:rPr>
          <w:rFonts w:ascii="Times New Roman" w:eastAsia="Calibri" w:hAnsi="Times New Roman" w:cs="Times New Roman"/>
          <w:b/>
          <w:bCs/>
        </w:rPr>
        <w:t xml:space="preserve"> к </w:t>
      </w:r>
    </w:p>
    <w:p w14:paraId="506915B3" w14:textId="77777777" w:rsidR="00036D08" w:rsidRPr="00BB7290" w:rsidRDefault="009C4330"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036D08" w:rsidRPr="00BB7290">
        <w:rPr>
          <w:rFonts w:ascii="Times New Roman" w:eastAsia="Calibri" w:hAnsi="Times New Roman" w:cs="Times New Roman"/>
          <w:b/>
          <w:bCs/>
        </w:rPr>
        <w:t xml:space="preserve"> договору</w:t>
      </w:r>
    </w:p>
    <w:p w14:paraId="6A724D44" w14:textId="77777777" w:rsidR="00036D08" w:rsidRPr="00BB7290" w:rsidRDefault="00036D08"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________________ от ___________</w:t>
      </w:r>
    </w:p>
    <w:p w14:paraId="3E0B1BD2" w14:textId="77777777" w:rsidR="00036D08" w:rsidRPr="00BB7290" w:rsidRDefault="00036D08" w:rsidP="00036D08">
      <w:pPr>
        <w:spacing w:after="0" w:line="240" w:lineRule="auto"/>
        <w:jc w:val="center"/>
        <w:rPr>
          <w:rFonts w:ascii="Times New Roman" w:eastAsia="Times New Roman" w:hAnsi="Times New Roman" w:cs="Times New Roman"/>
          <w:b/>
        </w:rPr>
      </w:pPr>
    </w:p>
    <w:p w14:paraId="4B371344"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rPr>
        <w:t xml:space="preserve">Порядок взаимодействия Сторон </w:t>
      </w:r>
    </w:p>
    <w:p w14:paraId="1AEAF897" w14:textId="1E653FE3"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rPr>
        <w:t>по обеспечению безопасности информационных активов ПАО «</w:t>
      </w:r>
      <w:r w:rsidR="00FF5FD1" w:rsidRPr="00FF5FD1">
        <w:rPr>
          <w:rFonts w:ascii="Times New Roman" w:eastAsia="Calibri" w:hAnsi="Times New Roman" w:cs="Times New Roman"/>
          <w:b/>
        </w:rPr>
        <w:t>Центральный телеграф</w:t>
      </w:r>
      <w:r w:rsidRPr="00BB7290">
        <w:rPr>
          <w:rFonts w:ascii="Times New Roman" w:eastAsia="Calibri" w:hAnsi="Times New Roman" w:cs="Times New Roman"/>
          <w:b/>
        </w:rPr>
        <w:t>»</w:t>
      </w:r>
    </w:p>
    <w:p w14:paraId="434F6703"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p>
    <w:p w14:paraId="582FB3BB"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1. Общие положения</w:t>
      </w:r>
    </w:p>
    <w:p w14:paraId="390EFE60" w14:textId="3691B6F9" w:rsidR="00BA3ACD" w:rsidRPr="003E5F28"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1.1. Настоящий Порядок взаимодействия Сторон по обеспечению безопасности </w:t>
      </w:r>
      <w:r w:rsidRPr="003E5F28">
        <w:rPr>
          <w:rFonts w:ascii="Times New Roman" w:eastAsia="Calibri" w:hAnsi="Times New Roman" w:cs="Times New Roman"/>
        </w:rPr>
        <w:t>информационных активов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(далее – «Порядок взаимодействия») является неотъемлемой частью Договора, заключенного между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xml:space="preserve">» и </w:t>
      </w:r>
      <w:r w:rsidR="00BD3761" w:rsidRPr="00486D41">
        <w:rPr>
          <w:rFonts w:ascii="Times New Roman" w:hAnsi="Times New Roman" w:cs="Times New Roman"/>
        </w:rPr>
        <w:t>______________</w:t>
      </w:r>
      <w:r w:rsidR="003E5F28" w:rsidRPr="003E5F28">
        <w:rPr>
          <w:rFonts w:ascii="Times New Roman" w:eastAsia="Calibri" w:hAnsi="Times New Roman" w:cs="Times New Roman"/>
        </w:rPr>
        <w:t xml:space="preserve"> </w:t>
      </w:r>
      <w:r w:rsidRPr="003E5F28">
        <w:rPr>
          <w:rFonts w:ascii="Times New Roman" w:eastAsia="Calibri" w:hAnsi="Times New Roman" w:cs="Times New Roman"/>
        </w:rPr>
        <w:t>(далее – «Контрагент»), и определяет условия предоставления Контрагенту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а также требования по обеспечению безопасности информационных активов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xml:space="preserve">». </w:t>
      </w:r>
    </w:p>
    <w:p w14:paraId="0F4182DE" w14:textId="1AB12A90"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3E5F28">
        <w:rPr>
          <w:rFonts w:ascii="Times New Roman" w:eastAsia="Calibri" w:hAnsi="Times New Roman" w:cs="Times New Roman"/>
        </w:rPr>
        <w:t>1.2. Доступ Агенту предоставляется только к информационным ресурсам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указанным в п. 6 Приложения № 1 к Договору, и исключительно в целях исполнения Агентом обязательств по Договору.</w:t>
      </w:r>
    </w:p>
    <w:p w14:paraId="5F4637E4" w14:textId="37A5107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1.3.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предоставляется Контрагенту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14:paraId="23DB1D57"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1.4. Контрагент обязан:</w:t>
      </w:r>
    </w:p>
    <w:p w14:paraId="28016195" w14:textId="5D36C51B"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соблюдать условия получения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условия работы с данными активами, указанные в настоящем Порядке взаимодействия;</w:t>
      </w:r>
    </w:p>
    <w:p w14:paraId="580955D6" w14:textId="050B574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не предоставлять третьим лицам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без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792EE23B" w14:textId="0CF3FBE6"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обеспечивать конфиденциальность информации, содержащейся в информационных активах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не раскрывать и не передавать такую информацию третьим лицам без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16A9FC6E" w14:textId="59D886F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1.5.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14:paraId="1245B958"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1.6. Требования к передаче, использованию и защите конфиденциальной информации определяются в заключенном между Сторонами соглашении о конфиденциальности.</w:t>
      </w:r>
    </w:p>
    <w:p w14:paraId="17E40CFC"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1.7. </w:t>
      </w:r>
      <w:r w:rsidRPr="00BB7290">
        <w:rPr>
          <w:rFonts w:ascii="Times New Roman" w:eastAsia="MS Mincho" w:hAnsi="Times New Roman" w:cs="Times New Roman"/>
          <w:lang w:eastAsia="ja-JP"/>
        </w:rPr>
        <w:t>Уведомления и сообщения в рамках настоящего Порядка взаимодействия направляются Сторонами в соответствии с условиями, указанными в Договоре.</w:t>
      </w:r>
    </w:p>
    <w:p w14:paraId="22D2D2E0" w14:textId="399A040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lastRenderedPageBreak/>
        <w:t>1.8. Для взаимодействия с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по организации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контроля соблюдения требований по их использованию Контрагент назначает и уведомляет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 своих уполномоченных представителях в течение 3 (трех) рабочих дней с даты подписания Договора. В случае изменения уполномоченных представителей, Контрагент обязан уведомить о данном факте и направить сведения о новых уполномоченных представителях в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не позднее 5 (пяти) рабочих дней до момента такого изменения.</w:t>
      </w:r>
    </w:p>
    <w:p w14:paraId="0CF09F1D" w14:textId="6370605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1.9. В случае привлечения Контрагентом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указанным в п. 1.2. Порядка взаимодействия, при условии получения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и предоставления Контрагентом информации согласно п. 3.1. настоящего Порядка взаимодействия. </w:t>
      </w:r>
    </w:p>
    <w:p w14:paraId="0614D6CF" w14:textId="25F38AD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Третьи лица, получившие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обязаны соблюдать все требования, предъявляемые к Контрагенту в соответствии с настоящим Порядком взаимодействия.</w:t>
      </w:r>
    </w:p>
    <w:p w14:paraId="68816A4F"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2. Безопасность рабочих мест</w:t>
      </w:r>
    </w:p>
    <w:p w14:paraId="47D851DC" w14:textId="7774CD42" w:rsidR="00BA3ACD" w:rsidRPr="00BB7290" w:rsidRDefault="00BA3ACD" w:rsidP="00BA3ACD">
      <w:pPr>
        <w:shd w:val="clear" w:color="auto" w:fill="FFFFFF"/>
        <w:tabs>
          <w:tab w:val="left" w:pos="1608"/>
        </w:tabs>
        <w:ind w:firstLine="709"/>
        <w:jc w:val="both"/>
        <w:rPr>
          <w:rFonts w:ascii="Times New Roman" w:eastAsia="Calibri" w:hAnsi="Times New Roman" w:cs="Times New Roman"/>
          <w:i/>
          <w:color w:val="FF0000"/>
        </w:rPr>
      </w:pPr>
      <w:r w:rsidRPr="00BB7290">
        <w:rPr>
          <w:rFonts w:ascii="Times New Roman" w:eastAsia="Calibri" w:hAnsi="Times New Roman" w:cs="Times New Roman"/>
        </w:rPr>
        <w:t xml:space="preserve"> 2.1. Для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использовать только лицензионное и официально приобретенное оборудование и программное обеспечение.</w:t>
      </w:r>
    </w:p>
    <w:p w14:paraId="50C933BF" w14:textId="33BE2568"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2.2. Для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использовать только программное обеспечение для удаленного подключения, предоставленное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w:t>
      </w:r>
    </w:p>
    <w:p w14:paraId="51D30386" w14:textId="7BF5A629"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самостоятельно осуществляет выбор VPN-решения (производителя, версии, настроек VPN-клиента) для организации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273AFD0E" w14:textId="740A7619"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Контрагент не вправе вносить какие-либо изменения в предоставляемое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программное обеспечение.</w:t>
      </w:r>
    </w:p>
    <w:p w14:paraId="1D0ABF9B" w14:textId="4EEB3974"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2.3. Права пользователя на рабочем месте, с которого осуществляется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должны быть ограничены и не должны позволять осуществлять действия по изменению программно-аппаратного обеспечения.</w:t>
      </w:r>
    </w:p>
    <w:p w14:paraId="406555A8"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2.4. Применяемое Контрагентом системное программное обеспечение должно своевременно обновляться с использованием автоматизированных средств обновлений.</w:t>
      </w:r>
    </w:p>
    <w:p w14:paraId="0A93D84A" w14:textId="4E5D245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2.5. Для предоставления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 Контрагента должен быть разработан и внедрен комплекс организационно-технических мероприятий обеспечения информационной безопасности, включающих в том числе следующие меры:</w:t>
      </w:r>
    </w:p>
    <w:p w14:paraId="64DD429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идентификация и аутентификация субъектов доступа и объектов доступа;</w:t>
      </w:r>
    </w:p>
    <w:p w14:paraId="175034B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управление доступом субъектов доступа к объектам доступа;</w:t>
      </w:r>
    </w:p>
    <w:p w14:paraId="7B02D0C7"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регистрация событий безопасности;</w:t>
      </w:r>
    </w:p>
    <w:p w14:paraId="36105802"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lastRenderedPageBreak/>
        <w:t>- антивирусная защита;</w:t>
      </w:r>
    </w:p>
    <w:p w14:paraId="2C0D05F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выявление, анализ и устранение уязвимостей;</w:t>
      </w:r>
    </w:p>
    <w:p w14:paraId="0AAB9CC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контроль правил генерации и смены паролей пользователей, заведения и удаления учетных записей пользователей.</w:t>
      </w:r>
    </w:p>
    <w:p w14:paraId="74A9ED9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p>
    <w:p w14:paraId="360C59ED"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3. Удаленный доступ к информационным активам</w:t>
      </w:r>
    </w:p>
    <w:p w14:paraId="12E2A90D" w14:textId="1870219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3.1.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предоставляется Контрагенту на основании направляемой Контрагентом информации: </w:t>
      </w:r>
    </w:p>
    <w:p w14:paraId="1C7C03EF"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наименование информационного актива, </w:t>
      </w:r>
    </w:p>
    <w:p w14:paraId="5CAFA1B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необходимые права на доступ, </w:t>
      </w:r>
    </w:p>
    <w:p w14:paraId="58DCDF8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Фамилия, имя, отчество работника Контрагента (третьего лица, привлекаемого Контрагентом для исполнения Договора), его контактный телефон и адрес электронной почты.</w:t>
      </w:r>
    </w:p>
    <w:p w14:paraId="2C77E7E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На основании информации, предоставленной Контрагентом, создается учетная запись.</w:t>
      </w:r>
    </w:p>
    <w:p w14:paraId="0F095D8C" w14:textId="11C66EF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3.2.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предоставляется минимально необходимый для исполнения Контрагентом обязанностей по Договору. Контрагент несет ответственность за обоснованность запрашиваемого доступа.</w:t>
      </w:r>
    </w:p>
    <w:p w14:paraId="75566D4B" w14:textId="0C17F183"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3.3. Контрагент обязан осуществлять журналирование (логирование)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по требованию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 установленные в таком запросе сроки, предоставлять эту информацию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0FABC13F" w14:textId="1DD981C2"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3.4.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оставляет за собой право осуществления блокировки неактивных (неиспользуемых более 30 (тридцати) календарных дней) учетных записей Контрагента.</w:t>
      </w:r>
    </w:p>
    <w:p w14:paraId="4B21500C" w14:textId="71F9A32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3.5. Контрагент обязан до момента предоставления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осуществлять ознакомление работников Контрагента (третьих лиц, в случае их привлечения Контрагентом к исполнению Договора) с требованиями настоящего Порядка взаимодействия.</w:t>
      </w:r>
    </w:p>
    <w:p w14:paraId="5808C51C" w14:textId="7A75E1D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3.6. Уволенные работники Контрагента (третьих лиц, привлеченных Контрагентом) должны быть лишены удаленного доступа со дня увольнения ко всем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без исключения. В целях своевременного лишения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информировать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не позднее 3 (трех) рабочих дней со дня увольнения работника с указанием фактической даты прекращения доступа. </w:t>
      </w:r>
    </w:p>
    <w:p w14:paraId="637E9A76"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3.7. Для исполнения поручений в информационной системе «Единая Интернет Система Сервиса Дистрибуции» (далее – ЕИССД) каждому работнику Контрагента (третьих лиц, привлеченных Контрагентом) создается индивидуальная учетная запись в ЕИССД, обладающая минимальным набором ролей и прав доступа. Создание дополнительных и обезличенных учетных записей не допускается.</w:t>
      </w:r>
    </w:p>
    <w:p w14:paraId="0AF8922A"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lastRenderedPageBreak/>
        <w:t>3.8. Работник Контрагента (третьего лица, привлеченного Контрагентом) не вправе передавать другим лицам свои учетные данные для доступа к ЕИССД и обязан обеспечивать конфиденциальность таких данных.</w:t>
      </w:r>
    </w:p>
    <w:p w14:paraId="7D0BFAF1"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3.9. Для уполномоченного представителя Контрагента создается учетная запись в ЕИССД с правами управления учетными записями Контрагента (третьих лиц, привлеченных Контрагентом). Контрагенту для его уполномоченных представителей может быть создано не более двух таких учетных записей.</w:t>
      </w:r>
    </w:p>
    <w:p w14:paraId="4FA6FDC4"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3.10. Контрагент обязан на регулярной основе в соответствии с автоматической процедурой ЕИССД актуализировать учетные записи работников Контрагента (третьих лиц, привлеченных Контрагентом) – пользователей ЕИССД. Централизованный учет работников Контрагента (третьих лиц, привлеченных Контрагентом) – пользователей ЕИССД и своевременная актуализация их учетных записей возлагается на уполномоченного представителя Контрагента. Если Контрагент не актуализирует учетные записи Контрагента (третьих лиц, привлеченных Контрагентом) в ЕИССД в установленный в ЕИССД срок, то все не актуализированные учетные записи автоматически блокируются, кроме пользователя с правами управления учетными записями Контрагента (третьих лиц, привлеченных Контрагентом).</w:t>
      </w:r>
    </w:p>
    <w:p w14:paraId="546218C0"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4. Контроль состояния информационной безопасности и реагирование на инциденты информационной безопасности</w:t>
      </w:r>
    </w:p>
    <w:p w14:paraId="525C61B4" w14:textId="46CE4A5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4.1. При предоставлении удаленного доступа и использовании информационных активов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выполнять указанные в настоящем Порядке взаимодействия требования по информационной безопасности и осуществлять контроль состояния информационной безопасности.</w:t>
      </w:r>
    </w:p>
    <w:p w14:paraId="3D1D1C12" w14:textId="7F89678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4.2. Контрагент обязан безотлагательно предпринимать все необходимые меры по предотвращению и минимизации ущерба ПАО «</w:t>
      </w:r>
      <w:r w:rsidR="00FF5FD1" w:rsidRPr="00FF5FD1">
        <w:rPr>
          <w:rFonts w:ascii="Times New Roman" w:eastAsia="Calibri" w:hAnsi="Times New Roman" w:cs="Times New Roman"/>
        </w:rPr>
        <w:t>Центральный телеграф</w:t>
      </w:r>
      <w:r w:rsidRPr="00BB7290">
        <w:rPr>
          <w:rFonts w:ascii="Times New Roman" w:eastAsia="Calibri" w:hAnsi="Times New Roman" w:cs="Times New Roman"/>
        </w:rPr>
        <w:t>» при возникновении инцидентов информационной безопасности.</w:t>
      </w:r>
    </w:p>
    <w:p w14:paraId="20CAA4AD" w14:textId="289A66DB"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4.3. В случае возникновения / выявления инцидентов информационной безопасности Контрагент обязан незамедлительно уведомить </w:t>
      </w:r>
      <w:r w:rsidRPr="00BB7290">
        <w:rPr>
          <w:rFonts w:ascii="Times New Roman" w:eastAsia="Times New Roman" w:hAnsi="Times New Roman" w:cs="Times New Roman"/>
        </w:rPr>
        <w:t>Департамент мониторинга и реагирования на киберугрозы Блока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Times New Roman" w:hAnsi="Times New Roman" w:cs="Times New Roman"/>
        </w:rPr>
        <w:t>»:</w:t>
      </w:r>
    </w:p>
    <w:p w14:paraId="191C34ED" w14:textId="77777777"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 </w:t>
      </w:r>
      <w:r w:rsidRPr="00BB7290">
        <w:rPr>
          <w:rFonts w:ascii="Times New Roman" w:eastAsia="Times New Roman" w:hAnsi="Times New Roman" w:cs="Times New Roman"/>
        </w:rPr>
        <w:t>по адресу электронной почты</w:t>
      </w:r>
      <w:r w:rsidRPr="00BB7290">
        <w:rPr>
          <w:rFonts w:ascii="Times New Roman" w:hAnsi="Times New Roman" w:cs="Times New Roman"/>
        </w:rPr>
        <w:t xml:space="preserve"> </w:t>
      </w:r>
      <w:hyperlink r:id="rId12" w:history="1">
        <w:r w:rsidRPr="00BB7290">
          <w:rPr>
            <w:rStyle w:val="af9"/>
            <w:rFonts w:ascii="Times New Roman" w:eastAsia="Times New Roman" w:hAnsi="Times New Roman" w:cs="Times New Roman"/>
          </w:rPr>
          <w:t>soc@rt.ru</w:t>
        </w:r>
      </w:hyperlink>
      <w:r w:rsidRPr="00BB7290">
        <w:rPr>
          <w:rFonts w:ascii="Times New Roman" w:eastAsia="Times New Roman" w:hAnsi="Times New Roman" w:cs="Times New Roman"/>
        </w:rPr>
        <w:t>,</w:t>
      </w:r>
    </w:p>
    <w:p w14:paraId="6A2724CA" w14:textId="77777777"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 </w:t>
      </w:r>
      <w:r w:rsidRPr="00BB7290">
        <w:rPr>
          <w:rFonts w:ascii="Times New Roman" w:eastAsia="Times New Roman" w:hAnsi="Times New Roman" w:cs="Times New Roman"/>
        </w:rPr>
        <w:t>по номеру телефона +7 (800) 301-7950 / +7 (499) 999-7950,</w:t>
      </w:r>
    </w:p>
    <w:p w14:paraId="7ABB382A" w14:textId="19AE19DC" w:rsidR="00BA3ACD" w:rsidRPr="00BB7290" w:rsidRDefault="00BA3ACD" w:rsidP="00BA3ACD">
      <w:pPr>
        <w:shd w:val="clear" w:color="auto" w:fill="FFFFFF"/>
        <w:tabs>
          <w:tab w:val="left" w:pos="1608"/>
        </w:tabs>
        <w:jc w:val="both"/>
        <w:rPr>
          <w:rFonts w:ascii="Times New Roman" w:eastAsia="Calibri" w:hAnsi="Times New Roman" w:cs="Times New Roman"/>
        </w:rPr>
      </w:pPr>
      <w:r w:rsidRPr="00BB7290">
        <w:rPr>
          <w:rFonts w:ascii="Times New Roman" w:eastAsia="Calibri" w:hAnsi="Times New Roman" w:cs="Times New Roman"/>
        </w:rPr>
        <w:t>и провести проверку самостоятельно или с привлечением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устранить все последствия.</w:t>
      </w:r>
    </w:p>
    <w:p w14:paraId="7B669AD7" w14:textId="3FA6E41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4.4. В случаях возникновения угрозы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 стороны сети, рабочих мест Контрагента, в результате действий Контрагента, а также претензий со стороны государственных контролирующих и надзорных органов или выявления фактов нарушений, приведших к материальному ущербу, расследование осуществляет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совместно с Контрагентом.</w:t>
      </w:r>
    </w:p>
    <w:p w14:paraId="2A4F266A" w14:textId="46912B31"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4.5.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вправе контролировать действия Контрагента при предоставлении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приостанавливать такой доступ в случаях возникновения ситуаций, создающих угрозу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уведомив об этом Контрагента. </w:t>
      </w:r>
      <w:r w:rsidRPr="00BB7290">
        <w:rPr>
          <w:rFonts w:ascii="Times New Roman" w:eastAsia="Calibri" w:hAnsi="Times New Roman" w:cs="Times New Roman"/>
        </w:rPr>
        <w:lastRenderedPageBreak/>
        <w:t>Доступ восстанавливается после устранения выявленной угрозы на основании предоставленной Контрагентом информации и по согласованию с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3981712C"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p>
    <w:p w14:paraId="35DF7575"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 xml:space="preserve">5. Ответственность </w:t>
      </w:r>
    </w:p>
    <w:p w14:paraId="58A9E67D" w14:textId="687D2261"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5.1. Контрагент несет ответственность за нарушение требований настоящего Порядка взаимодействия и обязан возместить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убытки, возникшие у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вследствие неисполнения или ненадлежащего исполнения Контрагентом указанных требований. </w:t>
      </w:r>
    </w:p>
    <w:p w14:paraId="08FC3336"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Контрагент несет ответственность в полном объеме за нарушение требований настоящего Порядка взаимодействия своими работниками, а также третьими лицами, привлеченными Контрагентом для исполнения Договора. </w:t>
      </w:r>
    </w:p>
    <w:p w14:paraId="4E456460" w14:textId="75673E7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5.2. При подозрении на мошенничество или иные преступления, а также в случаях нанесения материального ущерба ПАО «</w:t>
      </w:r>
      <w:r w:rsidR="00FF5FD1"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явившиеся следствием нарушения требований настоящего Порядка взаимодействия, ПАО «</w:t>
      </w:r>
      <w:r w:rsidR="00FF5FD1"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вправе передать соответствующие материалы в правоохранительные органы.</w:t>
      </w:r>
    </w:p>
    <w:p w14:paraId="572894D6" w14:textId="77777777" w:rsidR="00BA3ACD" w:rsidRPr="00BB7290" w:rsidRDefault="00BA3ACD" w:rsidP="00BA3ACD">
      <w:pPr>
        <w:spacing w:after="0"/>
        <w:rPr>
          <w:rFonts w:ascii="Times New Roman" w:eastAsia="Calibri" w:hAnsi="Times New Roman" w:cs="Times New Roman"/>
          <w:b/>
          <w:bCs/>
        </w:rPr>
      </w:pPr>
    </w:p>
    <w:p w14:paraId="4AE2A70A" w14:textId="77777777" w:rsidR="00BA3ACD" w:rsidRPr="00BB7290" w:rsidRDefault="00BA3ACD" w:rsidP="00BA3ACD">
      <w:pPr>
        <w:spacing w:after="0"/>
        <w:rPr>
          <w:rFonts w:ascii="Times New Roman" w:eastAsia="Calibri" w:hAnsi="Times New Roman" w:cs="Times New Roman"/>
          <w:b/>
          <w:bCs/>
        </w:rPr>
      </w:pPr>
    </w:p>
    <w:p w14:paraId="742F078B" w14:textId="77777777" w:rsidR="00BA3ACD" w:rsidRPr="00BB7290" w:rsidRDefault="00BA3ACD" w:rsidP="00BA3ACD">
      <w:pPr>
        <w:spacing w:after="0"/>
        <w:jc w:val="right"/>
        <w:rPr>
          <w:rFonts w:ascii="Times New Roman" w:eastAsia="Calibri" w:hAnsi="Times New Roman" w:cs="Times New Roman"/>
          <w:b/>
          <w:bCs/>
        </w:rPr>
      </w:pPr>
    </w:p>
    <w:p w14:paraId="4B414253" w14:textId="77777777" w:rsidR="00BA3ACD" w:rsidRPr="00BB7290" w:rsidRDefault="00BA3ACD" w:rsidP="00BA3ACD">
      <w:pPr>
        <w:spacing w:after="0"/>
        <w:rPr>
          <w:rFonts w:ascii="Times New Roman" w:hAnsi="Times New Roman" w:cs="Times New Roman"/>
          <w:b/>
          <w:i/>
          <w:color w:val="000000" w:themeColor="text1"/>
        </w:rPr>
      </w:pPr>
    </w:p>
    <w:p w14:paraId="219A5A79" w14:textId="77777777" w:rsidR="00BA3ACD" w:rsidRPr="00BB7290" w:rsidRDefault="00BA3ACD" w:rsidP="00BA3ACD">
      <w:pPr>
        <w:pStyle w:val="37"/>
        <w:rPr>
          <w:b/>
          <w:i/>
          <w:color w:val="000000" w:themeColor="text1"/>
          <w:sz w:val="22"/>
          <w:szCs w:val="22"/>
        </w:rPr>
      </w:pPr>
    </w:p>
    <w:p w14:paraId="398D9226" w14:textId="77777777" w:rsidR="00BA3ACD" w:rsidRPr="00BB7290" w:rsidRDefault="00BA3ACD" w:rsidP="00BA3ACD">
      <w:pPr>
        <w:pStyle w:val="37"/>
        <w:rPr>
          <w:b/>
          <w:i/>
          <w:color w:val="000000" w:themeColor="text1"/>
          <w:sz w:val="22"/>
          <w:szCs w:val="22"/>
        </w:rPr>
      </w:pPr>
    </w:p>
    <w:p w14:paraId="072C8C82" w14:textId="77777777" w:rsidR="00036D08" w:rsidRPr="00BB7290" w:rsidRDefault="00036D08" w:rsidP="00411A1A">
      <w:pPr>
        <w:shd w:val="clear" w:color="auto" w:fill="FFFFFF"/>
        <w:tabs>
          <w:tab w:val="left" w:pos="1608"/>
        </w:tabs>
        <w:jc w:val="both"/>
        <w:rPr>
          <w:rFonts w:ascii="Times New Roman" w:eastAsia="Calibri" w:hAnsi="Times New Roman" w:cs="Times New Roman"/>
          <w:b/>
        </w:rPr>
      </w:pPr>
    </w:p>
    <w:p w14:paraId="5316FC64" w14:textId="77777777" w:rsidR="00BA3ACD" w:rsidRPr="00BB7290" w:rsidRDefault="00BA3ACD" w:rsidP="00411A1A">
      <w:pPr>
        <w:shd w:val="clear" w:color="auto" w:fill="FFFFFF"/>
        <w:tabs>
          <w:tab w:val="left" w:pos="1608"/>
        </w:tabs>
        <w:jc w:val="both"/>
        <w:rPr>
          <w:rFonts w:ascii="Times New Roman" w:hAnsi="Times New Roman" w:cs="Times New Roman"/>
          <w:b/>
        </w:rPr>
      </w:pPr>
      <w:bookmarkStart w:id="1" w:name="Полядок_взаимодействия"/>
    </w:p>
    <w:p w14:paraId="33DD65C4" w14:textId="77777777" w:rsidR="00BA3ACD" w:rsidRPr="00BB7290" w:rsidRDefault="00BA3ACD" w:rsidP="00411A1A">
      <w:pPr>
        <w:shd w:val="clear" w:color="auto" w:fill="FFFFFF"/>
        <w:tabs>
          <w:tab w:val="left" w:pos="1608"/>
        </w:tabs>
        <w:jc w:val="both"/>
        <w:rPr>
          <w:rFonts w:ascii="Times New Roman" w:hAnsi="Times New Roman" w:cs="Times New Roman"/>
          <w:b/>
        </w:rPr>
      </w:pPr>
    </w:p>
    <w:bookmarkEnd w:id="1"/>
    <w:p w14:paraId="4F95D716" w14:textId="77777777" w:rsidR="00F94637" w:rsidRPr="00BB7290" w:rsidRDefault="00F94637" w:rsidP="00EC5570">
      <w:pPr>
        <w:spacing w:after="0"/>
        <w:rPr>
          <w:rFonts w:ascii="Times New Roman" w:eastAsia="Calibri" w:hAnsi="Times New Roman" w:cs="Times New Roman"/>
          <w:b/>
          <w:bCs/>
        </w:rPr>
        <w:sectPr w:rsidR="00F94637" w:rsidRPr="00BB7290" w:rsidSect="0059144D">
          <w:pgSz w:w="11906" w:h="16838"/>
          <w:pgMar w:top="1134" w:right="850" w:bottom="1134" w:left="1701" w:header="708" w:footer="708" w:gutter="0"/>
          <w:cols w:space="708"/>
          <w:docGrid w:linePitch="360"/>
        </w:sectPr>
      </w:pPr>
    </w:p>
    <w:p w14:paraId="42693A63"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№7 к </w:t>
      </w:r>
    </w:p>
    <w:p w14:paraId="59F1C82C"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2B992284" w14:textId="77777777" w:rsidR="00BA3ACD" w:rsidRPr="00BB7290" w:rsidRDefault="00BA3ACD" w:rsidP="00BA3ACD">
      <w:pPr>
        <w:spacing w:after="0"/>
        <w:jc w:val="right"/>
        <w:rPr>
          <w:rFonts w:ascii="Times New Roman" w:eastAsia="Calibri" w:hAnsi="Times New Roman" w:cs="Times New Roman"/>
          <w:b/>
        </w:rPr>
      </w:pPr>
      <w:r w:rsidRPr="00BB7290">
        <w:rPr>
          <w:rFonts w:ascii="Times New Roman" w:eastAsia="Calibri" w:hAnsi="Times New Roman" w:cs="Times New Roman"/>
          <w:b/>
          <w:bCs/>
        </w:rPr>
        <w:t>№ _____________ от ____________</w:t>
      </w:r>
    </w:p>
    <w:p w14:paraId="2CCDF653" w14:textId="77777777" w:rsidR="00BA3ACD" w:rsidRPr="00BB7290" w:rsidRDefault="00BA3ACD" w:rsidP="00BA3ACD">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Форма Отчета по корректировке суммы</w:t>
      </w:r>
    </w:p>
    <w:p w14:paraId="746F95DB"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p w14:paraId="77D4EC3D" w14:textId="77777777" w:rsidR="00BA3ACD" w:rsidRPr="00BB7290" w:rsidRDefault="00BA3ACD" w:rsidP="00BA3ACD">
      <w:pPr>
        <w:pStyle w:val="37"/>
        <w:rPr>
          <w:b/>
          <w:i/>
          <w:color w:val="000000" w:themeColor="text1"/>
          <w:sz w:val="22"/>
          <w:szCs w:val="22"/>
        </w:rPr>
      </w:pPr>
      <w:r w:rsidRPr="00BB7290">
        <w:rPr>
          <w:sz w:val="22"/>
          <w:szCs w:val="22"/>
        </w:rPr>
        <w:t>Корректировки суммы вознаграждения в текущем отчетном периоде:</w:t>
      </w:r>
    </w:p>
    <w:p w14:paraId="3E77DFC3" w14:textId="77777777" w:rsidR="00BA3ACD" w:rsidRPr="00BB7290" w:rsidRDefault="00BA3ACD" w:rsidP="00BA3ACD">
      <w:pPr>
        <w:pStyle w:val="37"/>
        <w:rPr>
          <w:b/>
          <w:i/>
          <w:color w:val="000000" w:themeColor="text1"/>
          <w:sz w:val="22"/>
          <w:szCs w:val="22"/>
        </w:rPr>
      </w:pPr>
    </w:p>
    <w:p w14:paraId="17D02292" w14:textId="77777777" w:rsidR="00BA3ACD" w:rsidRPr="00BB7290" w:rsidRDefault="00BA3ACD" w:rsidP="00BA3ACD">
      <w:pPr>
        <w:pStyle w:val="37"/>
        <w:rPr>
          <w:b/>
          <w:i/>
          <w:color w:val="000000" w:themeColor="text1"/>
          <w:sz w:val="22"/>
          <w:szCs w:val="22"/>
        </w:rPr>
      </w:pPr>
    </w:p>
    <w:tbl>
      <w:tblPr>
        <w:tblW w:w="5000" w:type="pct"/>
        <w:tblCellMar>
          <w:left w:w="0" w:type="dxa"/>
          <w:right w:w="0" w:type="dxa"/>
        </w:tblCellMar>
        <w:tblLook w:val="04A0" w:firstRow="1" w:lastRow="0" w:firstColumn="1" w:lastColumn="0" w:noHBand="0" w:noVBand="1"/>
      </w:tblPr>
      <w:tblGrid>
        <w:gridCol w:w="2029"/>
        <w:gridCol w:w="3762"/>
        <w:gridCol w:w="3543"/>
      </w:tblGrid>
      <w:tr w:rsidR="00BA3ACD" w:rsidRPr="00BB7290" w14:paraId="1ABFB739" w14:textId="77777777" w:rsidTr="00277683">
        <w:trPr>
          <w:trHeight w:val="255"/>
        </w:trPr>
        <w:tc>
          <w:tcPr>
            <w:tcW w:w="10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AEFA4"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w:t>
            </w:r>
          </w:p>
        </w:tc>
        <w:tc>
          <w:tcPr>
            <w:tcW w:w="20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582DAF"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Причина корректировки</w:t>
            </w:r>
          </w:p>
        </w:tc>
        <w:tc>
          <w:tcPr>
            <w:tcW w:w="189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BDD7AE0" w14:textId="77777777" w:rsidR="00BA3ACD" w:rsidRPr="00BB7290" w:rsidRDefault="00BA3ACD" w:rsidP="00AF33A8">
            <w:pPr>
              <w:jc w:val="center"/>
              <w:rPr>
                <w:rFonts w:ascii="Times New Roman" w:hAnsi="Times New Roman" w:cs="Times New Roman"/>
              </w:rPr>
            </w:pPr>
            <w:r w:rsidRPr="00BB7290">
              <w:rPr>
                <w:rFonts w:ascii="Times New Roman" w:hAnsi="Times New Roman" w:cs="Times New Roman"/>
              </w:rPr>
              <w:t>Сумма, руб.</w:t>
            </w:r>
            <w:r w:rsidR="00AF33A8" w:rsidRPr="00BB7290">
              <w:rPr>
                <w:rFonts w:ascii="Times New Roman" w:hAnsi="Times New Roman" w:cs="Times New Roman"/>
              </w:rPr>
              <w:t xml:space="preserve"> с</w:t>
            </w:r>
            <w:r w:rsidRPr="00BB7290">
              <w:rPr>
                <w:rFonts w:ascii="Times New Roman" w:hAnsi="Times New Roman" w:cs="Times New Roman"/>
              </w:rPr>
              <w:t xml:space="preserve"> НДС</w:t>
            </w:r>
          </w:p>
        </w:tc>
      </w:tr>
      <w:tr w:rsidR="00BA3ACD" w:rsidRPr="00BB7290" w14:paraId="283AD574" w14:textId="77777777" w:rsidTr="00277683">
        <w:trPr>
          <w:trHeight w:val="170"/>
        </w:trPr>
        <w:tc>
          <w:tcPr>
            <w:tcW w:w="310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E4C300"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Итого</w:t>
            </w:r>
          </w:p>
        </w:tc>
        <w:tc>
          <w:tcPr>
            <w:tcW w:w="189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19A0CE"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 xml:space="preserve">0,00  </w:t>
            </w:r>
          </w:p>
        </w:tc>
      </w:tr>
    </w:tbl>
    <w:p w14:paraId="741B9C14" w14:textId="77777777" w:rsidR="00BA3ACD" w:rsidRPr="00BB7290" w:rsidRDefault="00BA3ACD" w:rsidP="00BA3ACD">
      <w:pPr>
        <w:pStyle w:val="37"/>
        <w:rPr>
          <w:b/>
          <w:i/>
          <w:color w:val="000000" w:themeColor="text1"/>
          <w:sz w:val="22"/>
          <w:szCs w:val="22"/>
        </w:rPr>
      </w:pPr>
    </w:p>
    <w:p w14:paraId="623F9C68" w14:textId="77777777" w:rsidR="00BA3ACD" w:rsidRPr="00BB7290" w:rsidRDefault="00BA3ACD" w:rsidP="00BA3ACD">
      <w:pPr>
        <w:pStyle w:val="37"/>
        <w:rPr>
          <w:b/>
          <w:i/>
          <w:color w:val="000000" w:themeColor="text1"/>
          <w:sz w:val="22"/>
          <w:szCs w:val="22"/>
        </w:rPr>
      </w:pPr>
    </w:p>
    <w:p w14:paraId="3D602669" w14:textId="77777777" w:rsidR="00BA3ACD" w:rsidRPr="00BB7290" w:rsidRDefault="00BA3ACD" w:rsidP="00BA3ACD">
      <w:pPr>
        <w:pStyle w:val="37"/>
        <w:rPr>
          <w:b/>
          <w:i/>
          <w:color w:val="000000" w:themeColor="text1"/>
          <w:sz w:val="22"/>
          <w:szCs w:val="22"/>
        </w:rPr>
      </w:pPr>
    </w:p>
    <w:p w14:paraId="2CAE61D0" w14:textId="77777777" w:rsidR="00BA3ACD" w:rsidRPr="00BB7290" w:rsidRDefault="00BA3ACD" w:rsidP="00BA3ACD">
      <w:pPr>
        <w:pStyle w:val="37"/>
        <w:jc w:val="right"/>
        <w:rPr>
          <w:rFonts w:eastAsia="Calibri"/>
          <w:b/>
          <w:bCs/>
          <w:sz w:val="22"/>
          <w:szCs w:val="22"/>
        </w:rPr>
      </w:pPr>
      <w:r w:rsidRPr="00BB7290">
        <w:rPr>
          <w:rFonts w:eastAsia="Calibri"/>
          <w:b/>
          <w:bCs/>
          <w:sz w:val="22"/>
          <w:szCs w:val="22"/>
        </w:rPr>
        <w:t xml:space="preserve">Конец формы. </w:t>
      </w:r>
    </w:p>
    <w:p w14:paraId="38EB2FF8" w14:textId="77777777" w:rsidR="004059CF" w:rsidRPr="00BB7290" w:rsidRDefault="00BA3ACD" w:rsidP="004059CF">
      <w:pPr>
        <w:pStyle w:val="37"/>
        <w:jc w:val="right"/>
        <w:rPr>
          <w:rFonts w:eastAsia="Calibri"/>
          <w:b/>
          <w:bCs/>
          <w:sz w:val="22"/>
          <w:szCs w:val="22"/>
        </w:rPr>
        <w:sectPr w:rsidR="004059CF" w:rsidRPr="00BB7290" w:rsidSect="007B5A79">
          <w:pgSz w:w="11906" w:h="16838"/>
          <w:pgMar w:top="1134" w:right="851" w:bottom="1134" w:left="1701" w:header="709" w:footer="709" w:gutter="0"/>
          <w:cols w:space="708"/>
          <w:docGrid w:linePitch="360"/>
        </w:sectPr>
      </w:pPr>
      <w:r w:rsidRPr="00FB1FBA">
        <w:rPr>
          <w:rFonts w:eastAsia="Calibri"/>
          <w:b/>
          <w:bCs/>
          <w:sz w:val="22"/>
          <w:szCs w:val="22"/>
        </w:rPr>
        <w:t>Форма согласована</w:t>
      </w:r>
    </w:p>
    <w:p w14:paraId="319C1AE8" w14:textId="77777777" w:rsidR="007B5A79" w:rsidRPr="00BB7290" w:rsidRDefault="007B5A79" w:rsidP="007B5A79">
      <w:pPr>
        <w:spacing w:after="0"/>
        <w:rPr>
          <w:rFonts w:ascii="Times New Roman" w:eastAsia="Calibri" w:hAnsi="Times New Roman" w:cs="Times New Roman"/>
          <w:b/>
          <w:bCs/>
        </w:rPr>
      </w:pPr>
    </w:p>
    <w:p w14:paraId="4CC0F9A4" w14:textId="77777777" w:rsidR="00F94637" w:rsidRPr="00BB7290" w:rsidRDefault="00F94637"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Приложение №</w:t>
      </w:r>
      <w:r w:rsidR="008A3031" w:rsidRPr="00BB7290">
        <w:rPr>
          <w:rFonts w:ascii="Times New Roman" w:eastAsia="Calibri" w:hAnsi="Times New Roman" w:cs="Times New Roman"/>
          <w:b/>
          <w:bCs/>
        </w:rPr>
        <w:t>8</w:t>
      </w:r>
      <w:r w:rsidR="0068560E"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2235EDBC" w14:textId="77777777" w:rsidR="00F94637" w:rsidRPr="00BB7290" w:rsidRDefault="009C4330"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F94637" w:rsidRPr="00BB7290">
        <w:rPr>
          <w:rFonts w:ascii="Times New Roman" w:eastAsia="Calibri" w:hAnsi="Times New Roman" w:cs="Times New Roman"/>
          <w:b/>
          <w:bCs/>
        </w:rPr>
        <w:t xml:space="preserve"> договору</w:t>
      </w:r>
    </w:p>
    <w:p w14:paraId="09EE0105" w14:textId="77777777" w:rsidR="00F94637" w:rsidRPr="00BB7290" w:rsidRDefault="00F94637"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0AA9C761" w14:textId="77777777" w:rsidR="00F94637" w:rsidRPr="00BB7290" w:rsidRDefault="00F94637" w:rsidP="00411A1A">
      <w:pPr>
        <w:shd w:val="clear" w:color="auto" w:fill="FFFFFF"/>
        <w:tabs>
          <w:tab w:val="left" w:pos="1608"/>
        </w:tabs>
        <w:rPr>
          <w:rFonts w:ascii="Times New Roman" w:eastAsia="Calibri" w:hAnsi="Times New Roman" w:cs="Times New Roman"/>
          <w:b/>
        </w:rPr>
      </w:pPr>
    </w:p>
    <w:p w14:paraId="2E528E4F" w14:textId="77777777" w:rsidR="00F94637" w:rsidRPr="00BB7290" w:rsidRDefault="00F94637" w:rsidP="00F94637">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Форма Отчета по дополнительным услугам</w:t>
      </w:r>
    </w:p>
    <w:p w14:paraId="302A3DC6" w14:textId="77777777" w:rsidR="00F94637" w:rsidRPr="00BB7290" w:rsidRDefault="00F94637"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p w14:paraId="5F909CEF" w14:textId="77777777" w:rsidR="00F94637" w:rsidRPr="00BB7290" w:rsidRDefault="00F94637" w:rsidP="00F94637">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bCs/>
        </w:rPr>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_</w:t>
      </w:r>
    </w:p>
    <w:p w14:paraId="49E16C04" w14:textId="77777777" w:rsidR="00F94637" w:rsidRPr="00BB7290" w:rsidRDefault="00F94637" w:rsidP="00411A1A">
      <w:pPr>
        <w:shd w:val="clear" w:color="auto" w:fill="FFFFFF"/>
        <w:tabs>
          <w:tab w:val="left" w:pos="1608"/>
        </w:tabs>
        <w:jc w:val="right"/>
        <w:rPr>
          <w:rFonts w:ascii="Times New Roman" w:eastAsia="Calibri" w:hAnsi="Times New Roman" w:cs="Times New Roman"/>
          <w:b/>
          <w:bCs/>
        </w:rPr>
      </w:pPr>
    </w:p>
    <w:tbl>
      <w:tblPr>
        <w:tblStyle w:val="aff0"/>
        <w:tblW w:w="15304" w:type="dxa"/>
        <w:tblLayout w:type="fixed"/>
        <w:tblLook w:val="04A0" w:firstRow="1" w:lastRow="0" w:firstColumn="1" w:lastColumn="0" w:noHBand="0" w:noVBand="1"/>
      </w:tblPr>
      <w:tblGrid>
        <w:gridCol w:w="484"/>
        <w:gridCol w:w="1071"/>
        <w:gridCol w:w="579"/>
        <w:gridCol w:w="659"/>
        <w:gridCol w:w="658"/>
        <w:gridCol w:w="744"/>
        <w:gridCol w:w="528"/>
        <w:gridCol w:w="616"/>
        <w:gridCol w:w="1035"/>
        <w:gridCol w:w="837"/>
        <w:gridCol w:w="860"/>
        <w:gridCol w:w="676"/>
        <w:gridCol w:w="676"/>
        <w:gridCol w:w="676"/>
        <w:gridCol w:w="839"/>
        <w:gridCol w:w="839"/>
        <w:gridCol w:w="834"/>
        <w:gridCol w:w="992"/>
        <w:gridCol w:w="709"/>
        <w:gridCol w:w="992"/>
      </w:tblGrid>
      <w:tr w:rsidR="00F94637" w:rsidRPr="00BB7290" w14:paraId="4EC051A9" w14:textId="77777777" w:rsidTr="00411A1A">
        <w:trPr>
          <w:trHeight w:val="1800"/>
        </w:trPr>
        <w:tc>
          <w:tcPr>
            <w:tcW w:w="484" w:type="dxa"/>
            <w:hideMark/>
          </w:tcPr>
          <w:p w14:paraId="67F9C4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Услуга</w:t>
            </w:r>
          </w:p>
        </w:tc>
        <w:tc>
          <w:tcPr>
            <w:tcW w:w="1071" w:type="dxa"/>
            <w:hideMark/>
          </w:tcPr>
          <w:p w14:paraId="73F6FD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Наименование работ</w:t>
            </w:r>
          </w:p>
        </w:tc>
        <w:tc>
          <w:tcPr>
            <w:tcW w:w="579" w:type="dxa"/>
            <w:hideMark/>
          </w:tcPr>
          <w:p w14:paraId="655C06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Наименование пакета</w:t>
            </w:r>
          </w:p>
        </w:tc>
        <w:tc>
          <w:tcPr>
            <w:tcW w:w="659" w:type="dxa"/>
            <w:hideMark/>
          </w:tcPr>
          <w:p w14:paraId="167A39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Период проведения работ</w:t>
            </w:r>
          </w:p>
        </w:tc>
        <w:tc>
          <w:tcPr>
            <w:tcW w:w="658" w:type="dxa"/>
            <w:hideMark/>
          </w:tcPr>
          <w:p w14:paraId="6A0564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Объем переданной базы</w:t>
            </w:r>
          </w:p>
        </w:tc>
        <w:tc>
          <w:tcPr>
            <w:tcW w:w="744" w:type="dxa"/>
            <w:hideMark/>
          </w:tcPr>
          <w:p w14:paraId="6BF0F4C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Объем обработанной базы</w:t>
            </w:r>
          </w:p>
        </w:tc>
        <w:tc>
          <w:tcPr>
            <w:tcW w:w="528" w:type="dxa"/>
            <w:hideMark/>
          </w:tcPr>
          <w:p w14:paraId="15EA92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Дозвона</w:t>
            </w:r>
          </w:p>
        </w:tc>
        <w:tc>
          <w:tcPr>
            <w:tcW w:w="616" w:type="dxa"/>
            <w:hideMark/>
          </w:tcPr>
          <w:p w14:paraId="630861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Согласий от контактов</w:t>
            </w:r>
          </w:p>
        </w:tc>
        <w:tc>
          <w:tcPr>
            <w:tcW w:w="1035" w:type="dxa"/>
            <w:hideMark/>
          </w:tcPr>
          <w:p w14:paraId="53873B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Подключений от согласий</w:t>
            </w:r>
          </w:p>
        </w:tc>
        <w:tc>
          <w:tcPr>
            <w:tcW w:w="837" w:type="dxa"/>
            <w:hideMark/>
          </w:tcPr>
          <w:p w14:paraId="060EDF4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Кол-во опций/пакетов/логинов к оплате</w:t>
            </w:r>
          </w:p>
        </w:tc>
        <w:tc>
          <w:tcPr>
            <w:tcW w:w="860" w:type="dxa"/>
            <w:hideMark/>
          </w:tcPr>
          <w:p w14:paraId="03976CAD"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Цена вознаграждения,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6330D4D4"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1,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6361BAC1"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2,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374673F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3, руб. </w:t>
            </w:r>
            <w:r w:rsidR="00AF33A8" w:rsidRPr="00BB7290">
              <w:rPr>
                <w:rFonts w:ascii="Times New Roman" w:eastAsia="Calibri" w:hAnsi="Times New Roman" w:cs="Times New Roman"/>
                <w:b/>
                <w:bCs/>
              </w:rPr>
              <w:t>с НДС</w:t>
            </w:r>
          </w:p>
        </w:tc>
        <w:tc>
          <w:tcPr>
            <w:tcW w:w="839" w:type="dxa"/>
            <w:hideMark/>
          </w:tcPr>
          <w:p w14:paraId="24DC0CF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1, руб. </w:t>
            </w:r>
            <w:r w:rsidR="00AF33A8" w:rsidRPr="00BB7290">
              <w:rPr>
                <w:rFonts w:ascii="Times New Roman" w:eastAsia="Calibri" w:hAnsi="Times New Roman" w:cs="Times New Roman"/>
                <w:b/>
                <w:bCs/>
              </w:rPr>
              <w:t>с НДС</w:t>
            </w:r>
          </w:p>
        </w:tc>
        <w:tc>
          <w:tcPr>
            <w:tcW w:w="839" w:type="dxa"/>
            <w:hideMark/>
          </w:tcPr>
          <w:p w14:paraId="28E9729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2, руб. </w:t>
            </w:r>
            <w:r w:rsidR="00AF33A8" w:rsidRPr="00BB7290">
              <w:rPr>
                <w:rFonts w:ascii="Times New Roman" w:eastAsia="Calibri" w:hAnsi="Times New Roman" w:cs="Times New Roman"/>
                <w:b/>
                <w:bCs/>
              </w:rPr>
              <w:t>с НДС</w:t>
            </w:r>
          </w:p>
        </w:tc>
        <w:tc>
          <w:tcPr>
            <w:tcW w:w="834" w:type="dxa"/>
            <w:hideMark/>
          </w:tcPr>
          <w:p w14:paraId="1EDCBF3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штрафов, за разовые упущения, руб. </w:t>
            </w:r>
            <w:r w:rsidR="00AF33A8" w:rsidRPr="00BB7290">
              <w:rPr>
                <w:rFonts w:ascii="Times New Roman" w:eastAsia="Calibri" w:hAnsi="Times New Roman" w:cs="Times New Roman"/>
                <w:b/>
                <w:bCs/>
              </w:rPr>
              <w:t>с НДС</w:t>
            </w:r>
          </w:p>
        </w:tc>
        <w:tc>
          <w:tcPr>
            <w:tcW w:w="992" w:type="dxa"/>
            <w:hideMark/>
          </w:tcPr>
          <w:p w14:paraId="159FEC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руб. </w:t>
            </w:r>
            <w:r w:rsidR="00AF33A8" w:rsidRPr="00BB7290">
              <w:rPr>
                <w:rFonts w:ascii="Times New Roman" w:eastAsia="Calibri" w:hAnsi="Times New Roman" w:cs="Times New Roman"/>
                <w:b/>
                <w:bCs/>
              </w:rPr>
              <w:t>с НДС</w:t>
            </w:r>
          </w:p>
        </w:tc>
        <w:tc>
          <w:tcPr>
            <w:tcW w:w="709" w:type="dxa"/>
            <w:hideMark/>
          </w:tcPr>
          <w:p w14:paraId="335050E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w:t>
            </w:r>
            <w:r w:rsidR="00AF33A8" w:rsidRPr="00BB7290">
              <w:rPr>
                <w:rFonts w:ascii="Times New Roman" w:eastAsia="Calibri" w:hAnsi="Times New Roman" w:cs="Times New Roman"/>
                <w:b/>
                <w:bCs/>
              </w:rPr>
              <w:t>С НДС</w:t>
            </w:r>
            <w:r w:rsidRPr="00BB7290">
              <w:rPr>
                <w:rFonts w:ascii="Times New Roman" w:eastAsia="Calibri" w:hAnsi="Times New Roman" w:cs="Times New Roman"/>
                <w:b/>
                <w:bCs/>
              </w:rPr>
              <w:t>, руб.</w:t>
            </w:r>
          </w:p>
        </w:tc>
        <w:tc>
          <w:tcPr>
            <w:tcW w:w="992" w:type="dxa"/>
            <w:hideMark/>
          </w:tcPr>
          <w:p w14:paraId="2B3C98D8" w14:textId="77777777" w:rsidR="00F94637" w:rsidRPr="00BB7290" w:rsidRDefault="00942F86"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руб. </w:t>
            </w:r>
            <w:r w:rsidR="00AF33A8" w:rsidRPr="00BB7290">
              <w:rPr>
                <w:rFonts w:ascii="Times New Roman" w:eastAsia="Calibri" w:hAnsi="Times New Roman" w:cs="Times New Roman"/>
                <w:b/>
                <w:bCs/>
              </w:rPr>
              <w:t>с НДС</w:t>
            </w:r>
          </w:p>
        </w:tc>
      </w:tr>
      <w:tr w:rsidR="00F94637" w:rsidRPr="00BB7290" w14:paraId="7956E632" w14:textId="77777777" w:rsidTr="00411A1A">
        <w:trPr>
          <w:trHeight w:val="270"/>
        </w:trPr>
        <w:tc>
          <w:tcPr>
            <w:tcW w:w="484" w:type="dxa"/>
            <w:noWrap/>
            <w:hideMark/>
          </w:tcPr>
          <w:p w14:paraId="4309AD4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w:t>
            </w:r>
          </w:p>
        </w:tc>
        <w:tc>
          <w:tcPr>
            <w:tcW w:w="1071" w:type="dxa"/>
            <w:hideMark/>
          </w:tcPr>
          <w:p w14:paraId="6548E09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2</w:t>
            </w:r>
          </w:p>
        </w:tc>
        <w:tc>
          <w:tcPr>
            <w:tcW w:w="579" w:type="dxa"/>
            <w:hideMark/>
          </w:tcPr>
          <w:p w14:paraId="37DE02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2а</w:t>
            </w:r>
          </w:p>
        </w:tc>
        <w:tc>
          <w:tcPr>
            <w:tcW w:w="659" w:type="dxa"/>
            <w:noWrap/>
            <w:hideMark/>
          </w:tcPr>
          <w:p w14:paraId="5B07B24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3</w:t>
            </w:r>
          </w:p>
        </w:tc>
        <w:tc>
          <w:tcPr>
            <w:tcW w:w="658" w:type="dxa"/>
            <w:hideMark/>
          </w:tcPr>
          <w:p w14:paraId="514F0D6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4</w:t>
            </w:r>
          </w:p>
        </w:tc>
        <w:tc>
          <w:tcPr>
            <w:tcW w:w="744" w:type="dxa"/>
            <w:hideMark/>
          </w:tcPr>
          <w:p w14:paraId="60C230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5</w:t>
            </w:r>
          </w:p>
        </w:tc>
        <w:tc>
          <w:tcPr>
            <w:tcW w:w="528" w:type="dxa"/>
            <w:hideMark/>
          </w:tcPr>
          <w:p w14:paraId="14D67F5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6</w:t>
            </w:r>
          </w:p>
        </w:tc>
        <w:tc>
          <w:tcPr>
            <w:tcW w:w="616" w:type="dxa"/>
            <w:hideMark/>
          </w:tcPr>
          <w:p w14:paraId="03DFEAC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7</w:t>
            </w:r>
          </w:p>
        </w:tc>
        <w:tc>
          <w:tcPr>
            <w:tcW w:w="1035" w:type="dxa"/>
            <w:hideMark/>
          </w:tcPr>
          <w:p w14:paraId="403F64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8</w:t>
            </w:r>
          </w:p>
        </w:tc>
        <w:tc>
          <w:tcPr>
            <w:tcW w:w="837" w:type="dxa"/>
            <w:hideMark/>
          </w:tcPr>
          <w:p w14:paraId="5B0B24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8а</w:t>
            </w:r>
          </w:p>
        </w:tc>
        <w:tc>
          <w:tcPr>
            <w:tcW w:w="860" w:type="dxa"/>
            <w:hideMark/>
          </w:tcPr>
          <w:p w14:paraId="558CD1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9</w:t>
            </w:r>
          </w:p>
        </w:tc>
        <w:tc>
          <w:tcPr>
            <w:tcW w:w="676" w:type="dxa"/>
            <w:noWrap/>
            <w:hideMark/>
          </w:tcPr>
          <w:p w14:paraId="163B00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10</w:t>
            </w:r>
          </w:p>
        </w:tc>
        <w:tc>
          <w:tcPr>
            <w:tcW w:w="676" w:type="dxa"/>
            <w:noWrap/>
            <w:hideMark/>
          </w:tcPr>
          <w:p w14:paraId="709334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11</w:t>
            </w:r>
          </w:p>
        </w:tc>
        <w:tc>
          <w:tcPr>
            <w:tcW w:w="676" w:type="dxa"/>
            <w:noWrap/>
            <w:hideMark/>
          </w:tcPr>
          <w:p w14:paraId="5A4150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12</w:t>
            </w:r>
          </w:p>
        </w:tc>
        <w:tc>
          <w:tcPr>
            <w:tcW w:w="839" w:type="dxa"/>
            <w:noWrap/>
            <w:hideMark/>
          </w:tcPr>
          <w:p w14:paraId="16B5A2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13=(8а*9)+(11-10)</w:t>
            </w:r>
          </w:p>
        </w:tc>
        <w:tc>
          <w:tcPr>
            <w:tcW w:w="839" w:type="dxa"/>
            <w:noWrap/>
            <w:hideMark/>
          </w:tcPr>
          <w:p w14:paraId="5119C6B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14=12-10</w:t>
            </w:r>
          </w:p>
        </w:tc>
        <w:tc>
          <w:tcPr>
            <w:tcW w:w="834" w:type="dxa"/>
            <w:noWrap/>
            <w:hideMark/>
          </w:tcPr>
          <w:p w14:paraId="64E96E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15</w:t>
            </w:r>
          </w:p>
        </w:tc>
        <w:tc>
          <w:tcPr>
            <w:tcW w:w="992" w:type="dxa"/>
            <w:hideMark/>
          </w:tcPr>
          <w:p w14:paraId="6A50DA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17=13+14-15</w:t>
            </w:r>
          </w:p>
        </w:tc>
        <w:tc>
          <w:tcPr>
            <w:tcW w:w="709" w:type="dxa"/>
            <w:hideMark/>
          </w:tcPr>
          <w:p w14:paraId="3AD4A1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18</w:t>
            </w:r>
          </w:p>
        </w:tc>
        <w:tc>
          <w:tcPr>
            <w:tcW w:w="992" w:type="dxa"/>
            <w:noWrap/>
            <w:hideMark/>
          </w:tcPr>
          <w:p w14:paraId="0A4E4F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19</w:t>
            </w:r>
          </w:p>
        </w:tc>
      </w:tr>
      <w:tr w:rsidR="00F94637" w:rsidRPr="00BB7290" w14:paraId="1A8A8976" w14:textId="77777777" w:rsidTr="00411A1A">
        <w:trPr>
          <w:trHeight w:val="255"/>
        </w:trPr>
        <w:tc>
          <w:tcPr>
            <w:tcW w:w="484" w:type="dxa"/>
            <w:vMerge w:val="restart"/>
            <w:noWrap/>
            <w:textDirection w:val="btLr"/>
            <w:hideMark/>
          </w:tcPr>
          <w:p w14:paraId="15C9FD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ШПД</w:t>
            </w:r>
          </w:p>
        </w:tc>
        <w:tc>
          <w:tcPr>
            <w:tcW w:w="1071" w:type="dxa"/>
            <w:hideMark/>
          </w:tcPr>
          <w:p w14:paraId="0118BD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2D1900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3321D1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37E37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0C36B56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9DABD8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7A592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5E7F41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1E8C8BF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0E292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2D00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C85522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1AC8D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3C365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A249E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9D7B9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3F9B1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D28D9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33C47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D72935A" w14:textId="77777777" w:rsidTr="00411A1A">
        <w:trPr>
          <w:trHeight w:val="255"/>
        </w:trPr>
        <w:tc>
          <w:tcPr>
            <w:tcW w:w="484" w:type="dxa"/>
            <w:vMerge/>
            <w:hideMark/>
          </w:tcPr>
          <w:p w14:paraId="4FC843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50C1BC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подключение </w:t>
            </w:r>
            <w:r w:rsidRPr="00BB7290">
              <w:rPr>
                <w:rFonts w:ascii="Times New Roman" w:eastAsia="Calibri" w:hAnsi="Times New Roman" w:cs="Times New Roman"/>
                <w:b/>
                <w:bCs/>
              </w:rPr>
              <w:lastRenderedPageBreak/>
              <w:t>доп.опций</w:t>
            </w:r>
          </w:p>
        </w:tc>
        <w:tc>
          <w:tcPr>
            <w:tcW w:w="579" w:type="dxa"/>
          </w:tcPr>
          <w:p w14:paraId="3374748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5A6AB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6081C1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029B4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0B0C18F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6A277D3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07FCC3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6F1BC7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2D6EA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9EB69D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747BF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699381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F0932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EF417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552F2C6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DC8660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BFF143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3B7CE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F5F44F8" w14:textId="77777777" w:rsidTr="00411A1A">
        <w:trPr>
          <w:trHeight w:val="255"/>
        </w:trPr>
        <w:tc>
          <w:tcPr>
            <w:tcW w:w="484" w:type="dxa"/>
            <w:vMerge/>
            <w:hideMark/>
          </w:tcPr>
          <w:p w14:paraId="4F8BB7B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3E12CC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723D3E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32A587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134A8BE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2DE665E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7ADF225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5D35F1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796D3A1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6E5A714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EB975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BCAA6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851B9E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256E4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A9885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8419FB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89858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77932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F8C28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F078A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5533985" w14:textId="77777777" w:rsidTr="00411A1A">
        <w:trPr>
          <w:trHeight w:val="255"/>
        </w:trPr>
        <w:tc>
          <w:tcPr>
            <w:tcW w:w="484" w:type="dxa"/>
            <w:vMerge/>
            <w:hideMark/>
          </w:tcPr>
          <w:p w14:paraId="64E5B4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5B4423B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601A8F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760A818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0C18401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196035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1AFE07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1E6102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0AAD53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66E8C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4A212B7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58DB6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8AB656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25E66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A81CD6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0B267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72FD2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0B99F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C39757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35BD6F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212D87A" w14:textId="77777777" w:rsidTr="00411A1A">
        <w:trPr>
          <w:trHeight w:val="255"/>
        </w:trPr>
        <w:tc>
          <w:tcPr>
            <w:tcW w:w="484" w:type="dxa"/>
            <w:vMerge/>
            <w:hideMark/>
          </w:tcPr>
          <w:p w14:paraId="04D2712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184C4D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42552A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5856CC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1500F9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616962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22E1A87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4607B5F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30DD9A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408D65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B6DF7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4B38F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78FF4A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8AA37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50F2C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23342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389D53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9C4FD0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52C379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C5E208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431B908B" w14:textId="77777777" w:rsidTr="00411A1A">
        <w:trPr>
          <w:trHeight w:val="255"/>
        </w:trPr>
        <w:tc>
          <w:tcPr>
            <w:tcW w:w="484" w:type="dxa"/>
            <w:vMerge/>
            <w:hideMark/>
          </w:tcPr>
          <w:p w14:paraId="480776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6153E6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6ABA24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021085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EDD86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388DBB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460B36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CD010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2239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CFC55B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77086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2D45C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7F7D18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92EDBE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5B7D46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85D8F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84983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738C9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8A49ED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E6F68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F6FAF53" w14:textId="77777777" w:rsidTr="00411A1A">
        <w:trPr>
          <w:trHeight w:val="255"/>
        </w:trPr>
        <w:tc>
          <w:tcPr>
            <w:tcW w:w="484" w:type="dxa"/>
            <w:vMerge/>
            <w:hideMark/>
          </w:tcPr>
          <w:p w14:paraId="13850E3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727F5F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1B7F6D3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028DCE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531C70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1AC64A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D9F46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26417D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4F2D4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2E1D7D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4D22E6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EFBD0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D8851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1B423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6B6C1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C25710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036D8A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1C77BC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88963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9B0D1D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4A35490" w14:textId="77777777" w:rsidTr="00411A1A">
        <w:trPr>
          <w:trHeight w:val="270"/>
        </w:trPr>
        <w:tc>
          <w:tcPr>
            <w:tcW w:w="484" w:type="dxa"/>
            <w:vMerge/>
            <w:hideMark/>
          </w:tcPr>
          <w:p w14:paraId="5AA5EB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2A3B158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37B4C3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2CC232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126ECC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D5779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FDBDA3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0505A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B4B7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10202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528BF4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73DE6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CCFC7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A27E09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16DEDA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E7D49F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78C1C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51BACC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1C03AA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696721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31AB41F" w14:textId="77777777" w:rsidTr="00411A1A">
        <w:trPr>
          <w:trHeight w:val="525"/>
        </w:trPr>
        <w:tc>
          <w:tcPr>
            <w:tcW w:w="484" w:type="dxa"/>
            <w:vMerge/>
            <w:hideMark/>
          </w:tcPr>
          <w:p w14:paraId="68EFF6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8CA8C9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6D80A2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AE1F9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A35CE3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0D3469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ED1469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D8D51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21708B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5B14B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DB25D1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EA9D2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3EC64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EE07D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52BFF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404EF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C74202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E012F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0E911D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021FE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4208353B" w14:textId="77777777" w:rsidTr="00411A1A">
        <w:trPr>
          <w:trHeight w:val="510"/>
        </w:trPr>
        <w:tc>
          <w:tcPr>
            <w:tcW w:w="484" w:type="dxa"/>
            <w:vMerge/>
            <w:hideMark/>
          </w:tcPr>
          <w:p w14:paraId="127CEC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D9C9D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5C41A7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5DD155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2D839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C27CBB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1DBF6A2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358FE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1826E4F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72A81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4A4538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F24B95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EE7C0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BBFDD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AAC35C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B989B6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88F164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5456D4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2148EC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9B6B9F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C892F8C" w14:textId="77777777" w:rsidTr="00411A1A">
        <w:trPr>
          <w:trHeight w:val="270"/>
        </w:trPr>
        <w:tc>
          <w:tcPr>
            <w:tcW w:w="484" w:type="dxa"/>
            <w:vMerge/>
            <w:hideMark/>
          </w:tcPr>
          <w:p w14:paraId="4FEEFAB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1E160A7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4E9D31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F800DE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6EA154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E3530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198862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03BDB5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35A0B7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077C2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D783C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8BA113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533AE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AC487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08261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4D10C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2D1E01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88F48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BDCFE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80B82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36CCCAF" w14:textId="77777777" w:rsidTr="00411A1A">
        <w:trPr>
          <w:trHeight w:val="270"/>
        </w:trPr>
        <w:tc>
          <w:tcPr>
            <w:tcW w:w="484" w:type="dxa"/>
            <w:vMerge/>
            <w:hideMark/>
          </w:tcPr>
          <w:p w14:paraId="75F1ED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D27462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ШПД</w:t>
            </w:r>
          </w:p>
        </w:tc>
        <w:tc>
          <w:tcPr>
            <w:tcW w:w="579" w:type="dxa"/>
          </w:tcPr>
          <w:p w14:paraId="46BA3B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182C9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169BE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10B040E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4B5840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296D24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F0E41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60E9B1A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05039B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20C20A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4F2249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717349B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6EE0204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274387E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64C0AA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E4ED3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24092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1E80EF6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B13AF40" w14:textId="77777777" w:rsidTr="00411A1A">
        <w:trPr>
          <w:trHeight w:val="255"/>
        </w:trPr>
        <w:tc>
          <w:tcPr>
            <w:tcW w:w="484" w:type="dxa"/>
            <w:vMerge w:val="restart"/>
            <w:noWrap/>
            <w:textDirection w:val="btLr"/>
            <w:hideMark/>
          </w:tcPr>
          <w:p w14:paraId="0FF52A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IP TV</w:t>
            </w:r>
          </w:p>
        </w:tc>
        <w:tc>
          <w:tcPr>
            <w:tcW w:w="1071" w:type="dxa"/>
            <w:hideMark/>
          </w:tcPr>
          <w:p w14:paraId="4B7F2E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6933A18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CC97CB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58C207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6A546A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D9480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3511EC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0BB010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C634B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84FD7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A1C6E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FB8B9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CB91B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468EF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8B81D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1A5AF1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DEE7FC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1A9DB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C4EEE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BFB095D" w14:textId="77777777" w:rsidTr="00411A1A">
        <w:trPr>
          <w:trHeight w:val="510"/>
        </w:trPr>
        <w:tc>
          <w:tcPr>
            <w:tcW w:w="484" w:type="dxa"/>
            <w:vMerge/>
            <w:hideMark/>
          </w:tcPr>
          <w:p w14:paraId="1D371C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665F0D1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опции</w:t>
            </w:r>
          </w:p>
        </w:tc>
        <w:tc>
          <w:tcPr>
            <w:tcW w:w="579" w:type="dxa"/>
          </w:tcPr>
          <w:p w14:paraId="678611A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D5F4B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6BDB34F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538C67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4C6151E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C909E8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631D978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14BCA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396EA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9DAA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EAF25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0308A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1369C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73086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4B9BFD6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5527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FD232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DE958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FC45776" w14:textId="77777777" w:rsidTr="00411A1A">
        <w:trPr>
          <w:trHeight w:val="255"/>
        </w:trPr>
        <w:tc>
          <w:tcPr>
            <w:tcW w:w="484" w:type="dxa"/>
            <w:vMerge/>
            <w:hideMark/>
          </w:tcPr>
          <w:p w14:paraId="58A2F0A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7DF7158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vMerge w:val="restart"/>
          </w:tcPr>
          <w:p w14:paraId="0B01B4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5B6C33B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6107FB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0A4BDE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1BA1884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1EF666A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6DCD2A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2F0BA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83AC5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1A487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FE7DA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CBB59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A5756D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3ABB9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DF612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143341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0D7062D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2B8D88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468D99E" w14:textId="77777777" w:rsidTr="00411A1A">
        <w:trPr>
          <w:trHeight w:val="255"/>
        </w:trPr>
        <w:tc>
          <w:tcPr>
            <w:tcW w:w="484" w:type="dxa"/>
            <w:vMerge/>
            <w:hideMark/>
          </w:tcPr>
          <w:p w14:paraId="5A5C33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1E36ECE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vMerge/>
          </w:tcPr>
          <w:p w14:paraId="3C2A51B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3E8D11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44DE7A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25FD9A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0D2275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7E0ED6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1A56243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5B75D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683CD6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96B04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98E779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98FD1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D7714B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C63D4A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4CE2E3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735694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7142D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C11DD6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7C9C69DB" w14:textId="77777777" w:rsidTr="00411A1A">
        <w:trPr>
          <w:trHeight w:val="255"/>
        </w:trPr>
        <w:tc>
          <w:tcPr>
            <w:tcW w:w="484" w:type="dxa"/>
            <w:vMerge/>
            <w:hideMark/>
          </w:tcPr>
          <w:p w14:paraId="55716A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7B1449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подключение доп. </w:t>
            </w:r>
            <w:r w:rsidRPr="00BB7290">
              <w:rPr>
                <w:rFonts w:ascii="Times New Roman" w:eastAsia="Calibri" w:hAnsi="Times New Roman" w:cs="Times New Roman"/>
                <w:b/>
                <w:bCs/>
              </w:rPr>
              <w:lastRenderedPageBreak/>
              <w:t>пакета (ДС)</w:t>
            </w:r>
          </w:p>
        </w:tc>
        <w:tc>
          <w:tcPr>
            <w:tcW w:w="579" w:type="dxa"/>
            <w:vMerge w:val="restart"/>
          </w:tcPr>
          <w:p w14:paraId="54416C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6CF6D7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54C18E3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2079BD6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796408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0D961A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5270DA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4E8C91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1C0DED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32121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EEC95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51D55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1603F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472E6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70B4E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7CEBE3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16435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C6AE9E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15B0FE0" w14:textId="77777777" w:rsidTr="00411A1A">
        <w:trPr>
          <w:trHeight w:val="255"/>
        </w:trPr>
        <w:tc>
          <w:tcPr>
            <w:tcW w:w="484" w:type="dxa"/>
            <w:vMerge/>
            <w:hideMark/>
          </w:tcPr>
          <w:p w14:paraId="1795EB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6D67FC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vMerge/>
          </w:tcPr>
          <w:p w14:paraId="49589BE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6761EF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333A0B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54CF81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379F5C8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77ACA74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359AA7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91265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1DF42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D17316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DCFE65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C42C8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FEC6B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BD43D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85A485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96AF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CAAB8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17227E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282304C" w14:textId="77777777" w:rsidTr="00411A1A">
        <w:trPr>
          <w:trHeight w:val="270"/>
        </w:trPr>
        <w:tc>
          <w:tcPr>
            <w:tcW w:w="484" w:type="dxa"/>
            <w:vMerge/>
            <w:hideMark/>
          </w:tcPr>
          <w:p w14:paraId="3D7CBA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74F954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1C1CD7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99238E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99D43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4124A9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696816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6EFCD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8B6E2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1B1B343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7DAF10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01315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72DA4C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D180E4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EE7E63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178EAD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06D6C9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90E22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E4C98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4B7BAB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577D044" w14:textId="77777777" w:rsidTr="00411A1A">
        <w:trPr>
          <w:trHeight w:val="270"/>
        </w:trPr>
        <w:tc>
          <w:tcPr>
            <w:tcW w:w="484" w:type="dxa"/>
            <w:vMerge/>
            <w:hideMark/>
          </w:tcPr>
          <w:p w14:paraId="3783CB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62572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IP TV</w:t>
            </w:r>
          </w:p>
        </w:tc>
        <w:tc>
          <w:tcPr>
            <w:tcW w:w="579" w:type="dxa"/>
          </w:tcPr>
          <w:p w14:paraId="75A4EB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52E068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61061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D68CC9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787DFA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3FA10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B516B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D8AEAC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55CDC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6694892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6B5F60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450DE60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413E98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196D26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0B7BA7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1C713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D3A408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ECBA4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F048E03" w14:textId="77777777" w:rsidTr="00411A1A">
        <w:trPr>
          <w:trHeight w:val="255"/>
        </w:trPr>
        <w:tc>
          <w:tcPr>
            <w:tcW w:w="484" w:type="dxa"/>
            <w:vMerge w:val="restart"/>
            <w:noWrap/>
            <w:textDirection w:val="btLr"/>
            <w:hideMark/>
          </w:tcPr>
          <w:p w14:paraId="307D8C7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ОТА</w:t>
            </w:r>
          </w:p>
        </w:tc>
        <w:tc>
          <w:tcPr>
            <w:tcW w:w="1071" w:type="dxa"/>
            <w:hideMark/>
          </w:tcPr>
          <w:p w14:paraId="5B8230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2C8ABF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61E3F2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0CF3DD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982F9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0A1F2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7FEBCDC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1441B8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83CA78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9F2A8A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D3BD4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5E70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11AE7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0286BF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9C280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15D8E5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CF204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BA002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349DA6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0F3A38CE" w14:textId="77777777" w:rsidTr="00411A1A">
        <w:trPr>
          <w:trHeight w:val="510"/>
        </w:trPr>
        <w:tc>
          <w:tcPr>
            <w:tcW w:w="484" w:type="dxa"/>
            <w:vMerge/>
            <w:hideMark/>
          </w:tcPr>
          <w:p w14:paraId="0CC8DA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1071C4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опции</w:t>
            </w:r>
          </w:p>
        </w:tc>
        <w:tc>
          <w:tcPr>
            <w:tcW w:w="579" w:type="dxa"/>
          </w:tcPr>
          <w:p w14:paraId="7795B21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44DE33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B6444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0A02A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4B9629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AD338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43A94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653DD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A770F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48EA9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FF891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DF74D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3590E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A9857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15C3C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82A5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0F25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D17A5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B1F71D8" w14:textId="77777777" w:rsidTr="00411A1A">
        <w:trPr>
          <w:trHeight w:val="510"/>
        </w:trPr>
        <w:tc>
          <w:tcPr>
            <w:tcW w:w="484" w:type="dxa"/>
            <w:vMerge/>
            <w:hideMark/>
          </w:tcPr>
          <w:p w14:paraId="47A201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D21E8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08E6CF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9BE6E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98F966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5489A6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FB499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0E827C2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EE0E6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54E6D9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7241D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F8E99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C9AA6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4011C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9B1D9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6E50F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C803E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5EEC30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61C5E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2972FB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7BC9703B" w14:textId="77777777" w:rsidTr="00411A1A">
        <w:trPr>
          <w:trHeight w:val="270"/>
        </w:trPr>
        <w:tc>
          <w:tcPr>
            <w:tcW w:w="484" w:type="dxa"/>
            <w:vMerge/>
            <w:hideMark/>
          </w:tcPr>
          <w:p w14:paraId="405F40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12C624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3EC3C07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6BAB02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7304A0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13971A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6E9F2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77FA55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59BC1D5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0BEF6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901F4D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1BC6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3AD7F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1FA5B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1C937C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110DB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5ED07D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F5C9F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F683C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CD468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B365DF6" w14:textId="77777777" w:rsidTr="00411A1A">
        <w:trPr>
          <w:trHeight w:val="270"/>
        </w:trPr>
        <w:tc>
          <w:tcPr>
            <w:tcW w:w="484" w:type="dxa"/>
            <w:vMerge/>
            <w:hideMark/>
          </w:tcPr>
          <w:p w14:paraId="79E393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AA335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ОТА</w:t>
            </w:r>
          </w:p>
        </w:tc>
        <w:tc>
          <w:tcPr>
            <w:tcW w:w="579" w:type="dxa"/>
          </w:tcPr>
          <w:p w14:paraId="523F71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66EAA3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52A1F4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A3D338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08EDEA2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A3CB18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73A6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0CDB60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ECDF8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ED44F3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1F052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BA5E1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5BE95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B72E1B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14A50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B0D4CC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8468E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5E271D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0E731038" w14:textId="77777777" w:rsidTr="00411A1A">
        <w:trPr>
          <w:trHeight w:val="270"/>
        </w:trPr>
        <w:tc>
          <w:tcPr>
            <w:tcW w:w="1555" w:type="dxa"/>
            <w:gridSpan w:val="2"/>
            <w:noWrap/>
            <w:hideMark/>
          </w:tcPr>
          <w:p w14:paraId="2FBF6E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ИТОГО </w:t>
            </w:r>
          </w:p>
        </w:tc>
        <w:tc>
          <w:tcPr>
            <w:tcW w:w="579" w:type="dxa"/>
            <w:noWrap/>
          </w:tcPr>
          <w:p w14:paraId="5E0B60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59260D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B9A759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F9E1F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025EFC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3A6C79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6E8156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2E3DC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A9518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34D366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2D00922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09F441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7A77447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4C8A16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687C803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B5048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1F1946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BD6E7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bl>
    <w:p w14:paraId="6F41F920" w14:textId="77777777" w:rsidR="00683D9A" w:rsidRPr="00BB7290" w:rsidRDefault="00683D9A" w:rsidP="00411A1A">
      <w:pPr>
        <w:shd w:val="clear" w:color="auto" w:fill="FFFFFF"/>
        <w:tabs>
          <w:tab w:val="left" w:pos="1608"/>
        </w:tabs>
        <w:jc w:val="right"/>
        <w:rPr>
          <w:rFonts w:ascii="Times New Roman" w:eastAsia="Calibri" w:hAnsi="Times New Roman" w:cs="Times New Roman"/>
          <w:b/>
          <w:bCs/>
        </w:rPr>
      </w:pPr>
    </w:p>
    <w:p w14:paraId="50FF3716" w14:textId="77777777" w:rsidR="00F94637" w:rsidRPr="00BB7290" w:rsidRDefault="007D7203"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Конец формы</w:t>
      </w:r>
    </w:p>
    <w:p w14:paraId="69F12793" w14:textId="77777777" w:rsidR="007D7203" w:rsidRPr="00BB7290" w:rsidRDefault="007D7203"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Форма согласована</w:t>
      </w:r>
    </w:p>
    <w:p w14:paraId="63881169" w14:textId="77777777" w:rsidR="004059CF" w:rsidRPr="00BB7290" w:rsidRDefault="004059CF" w:rsidP="00411A1A">
      <w:pPr>
        <w:shd w:val="clear" w:color="auto" w:fill="FFFFFF"/>
        <w:tabs>
          <w:tab w:val="left" w:pos="1608"/>
        </w:tabs>
        <w:jc w:val="right"/>
        <w:rPr>
          <w:rFonts w:ascii="Times New Roman" w:eastAsia="Calibri" w:hAnsi="Times New Roman" w:cs="Times New Roman"/>
          <w:b/>
          <w:bCs/>
        </w:rPr>
      </w:pPr>
    </w:p>
    <w:p w14:paraId="7610CF45" w14:textId="77777777" w:rsidR="00055F7E" w:rsidRPr="00BB7290" w:rsidRDefault="00055F7E" w:rsidP="00DC6E51">
      <w:pPr>
        <w:shd w:val="clear" w:color="auto" w:fill="FFFFFF"/>
        <w:tabs>
          <w:tab w:val="left" w:pos="1608"/>
        </w:tabs>
        <w:jc w:val="center"/>
        <w:rPr>
          <w:rFonts w:ascii="Times New Roman" w:eastAsia="Calibri" w:hAnsi="Times New Roman" w:cs="Times New Roman"/>
          <w:b/>
        </w:rPr>
        <w:sectPr w:rsidR="00055F7E" w:rsidRPr="00BB7290" w:rsidSect="00411A1A">
          <w:pgSz w:w="16838" w:h="11906" w:orient="landscape"/>
          <w:pgMar w:top="1701" w:right="1134" w:bottom="851" w:left="1134" w:header="709" w:footer="709" w:gutter="0"/>
          <w:cols w:space="708"/>
          <w:docGrid w:linePitch="360"/>
        </w:sectPr>
      </w:pPr>
    </w:p>
    <w:p w14:paraId="7DEC7A01"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Приложение №</w:t>
      </w:r>
      <w:r w:rsidR="008A3031" w:rsidRPr="00BB7290">
        <w:rPr>
          <w:rFonts w:ascii="Times New Roman" w:eastAsia="Calibri" w:hAnsi="Times New Roman" w:cs="Times New Roman"/>
          <w:b/>
          <w:bCs/>
        </w:rPr>
        <w:t>9</w:t>
      </w:r>
      <w:r w:rsidRPr="00BB7290">
        <w:rPr>
          <w:rFonts w:ascii="Times New Roman" w:eastAsia="Calibri" w:hAnsi="Times New Roman" w:cs="Times New Roman"/>
          <w:b/>
          <w:bCs/>
        </w:rPr>
        <w:t xml:space="preserve"> к </w:t>
      </w:r>
    </w:p>
    <w:p w14:paraId="741186F3"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5F730B97"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5B908EAC" w14:textId="77777777" w:rsidR="007B5A79" w:rsidRPr="00BB7290" w:rsidRDefault="007B5A79" w:rsidP="007B5A79">
      <w:pPr>
        <w:widowControl w:val="0"/>
        <w:ind w:left="567" w:right="-3" w:firstLine="284"/>
        <w:jc w:val="right"/>
        <w:rPr>
          <w:rFonts w:ascii="Times New Roman" w:hAnsi="Times New Roman" w:cs="Times New Roman"/>
          <w:b/>
        </w:rPr>
      </w:pPr>
      <w:r w:rsidRPr="00BB7290">
        <w:rPr>
          <w:rFonts w:ascii="Times New Roman" w:hAnsi="Times New Roman" w:cs="Times New Roman"/>
          <w:b/>
        </w:rPr>
        <w:t>Соглашение об осуществлении документооборота в электронном виде</w:t>
      </w:r>
    </w:p>
    <w:p w14:paraId="53BE4F20" w14:textId="77777777" w:rsidR="007B5A79" w:rsidRPr="00BB7290" w:rsidRDefault="007B5A79" w:rsidP="007B5A79">
      <w:pPr>
        <w:widowControl w:val="0"/>
        <w:ind w:left="567" w:right="-3" w:firstLine="284"/>
        <w:jc w:val="center"/>
        <w:rPr>
          <w:rFonts w:ascii="Times New Roman" w:hAnsi="Times New Roman" w:cs="Times New Roman"/>
        </w:rPr>
      </w:pPr>
    </w:p>
    <w:p w14:paraId="46EE5504" w14:textId="77777777" w:rsidR="007B5A79" w:rsidRPr="00BB7290" w:rsidRDefault="007B5A79" w:rsidP="007B5A79">
      <w:pPr>
        <w:widowControl w:val="0"/>
        <w:ind w:left="567" w:right="-3" w:firstLine="284"/>
        <w:jc w:val="center"/>
        <w:rPr>
          <w:rFonts w:ascii="Times New Roman" w:hAnsi="Times New Roman" w:cs="Times New Roman"/>
        </w:rPr>
      </w:pPr>
      <w:r w:rsidRPr="00BB7290">
        <w:rPr>
          <w:rFonts w:ascii="Times New Roman" w:hAnsi="Times New Roman" w:cs="Times New Roman"/>
        </w:rPr>
        <w:t>Соглашение об осуществлении документооборота в электронном виде</w:t>
      </w:r>
    </w:p>
    <w:p w14:paraId="404064DA" w14:textId="77777777" w:rsidR="007B5A79" w:rsidRPr="00BB7290" w:rsidRDefault="007B5A79" w:rsidP="007B5A79">
      <w:pPr>
        <w:widowControl w:val="0"/>
        <w:ind w:left="567" w:right="-3" w:firstLine="284"/>
        <w:jc w:val="center"/>
        <w:rPr>
          <w:rFonts w:ascii="Times New Roman" w:hAnsi="Times New Roman" w:cs="Times New Roman"/>
        </w:rPr>
      </w:pPr>
      <w:r w:rsidRPr="00BB7290" w:rsidDel="00C8547C">
        <w:rPr>
          <w:rFonts w:ascii="Times New Roman" w:hAnsi="Times New Roman" w:cs="Times New Roman"/>
        </w:rPr>
        <w:t xml:space="preserve"> </w:t>
      </w:r>
    </w:p>
    <w:p w14:paraId="0169D657" w14:textId="77777777" w:rsidR="007B5A79" w:rsidRPr="00BB7290" w:rsidRDefault="007B5A79" w:rsidP="007C28E8">
      <w:pPr>
        <w:pStyle w:val="Default"/>
        <w:widowControl w:val="0"/>
        <w:numPr>
          <w:ilvl w:val="1"/>
          <w:numId w:val="47"/>
        </w:numPr>
        <w:ind w:left="567" w:right="-3" w:firstLine="284"/>
        <w:rPr>
          <w:sz w:val="22"/>
          <w:szCs w:val="22"/>
        </w:rPr>
      </w:pPr>
      <w:r w:rsidRPr="00BB7290">
        <w:rPr>
          <w:bCs/>
          <w:sz w:val="22"/>
          <w:szCs w:val="22"/>
        </w:rPr>
        <w:t xml:space="preserve">Термины и определения </w:t>
      </w:r>
    </w:p>
    <w:p w14:paraId="54508499" w14:textId="77777777" w:rsidR="007B5A79" w:rsidRPr="00BB7290" w:rsidRDefault="007B5A79" w:rsidP="00683D9A">
      <w:pPr>
        <w:pStyle w:val="Default"/>
        <w:widowControl w:val="0"/>
        <w:ind w:left="567" w:right="-3" w:firstLine="284"/>
        <w:jc w:val="both"/>
        <w:rPr>
          <w:sz w:val="22"/>
          <w:szCs w:val="22"/>
        </w:rPr>
      </w:pPr>
      <w:r w:rsidRPr="00BB7290">
        <w:rPr>
          <w:sz w:val="22"/>
          <w:szCs w:val="22"/>
        </w:rPr>
        <w:t xml:space="preserve">Для целей настоящего Соглашения нижеизложенные термины используются в следующих значениях: </w:t>
      </w:r>
    </w:p>
    <w:p w14:paraId="2FFBB5E1"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Электронная подпись (ЭП) </w:t>
      </w:r>
      <w:r w:rsidRPr="00BB7290">
        <w:rPr>
          <w:sz w:val="22"/>
          <w:szCs w:val="22"/>
        </w:rPr>
        <w:t xml:space="preserve">-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 </w:t>
      </w:r>
    </w:p>
    <w:p w14:paraId="667D44F0"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Электронный документооборот (ЭД) </w:t>
      </w:r>
      <w:r w:rsidRPr="00BB7290">
        <w:rPr>
          <w:sz w:val="22"/>
          <w:szCs w:val="22"/>
        </w:rPr>
        <w:t xml:space="preserve">– процесс обмена между Сторонами в системе ЭД документами, составленными в электронном виде и подписанными ЭП. </w:t>
      </w:r>
    </w:p>
    <w:p w14:paraId="6ECAA0F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Оператор ЭД </w:t>
      </w:r>
      <w:r w:rsidRPr="00BB7290">
        <w:rPr>
          <w:sz w:val="22"/>
          <w:szCs w:val="22"/>
        </w:rPr>
        <w:t xml:space="preserve">–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 Оператором ЭД является ООО «Компания «Тензор» и АО «ПФ «СКБ Контур». </w:t>
      </w:r>
    </w:p>
    <w:p w14:paraId="6E8E5EF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Направляющая Сторона </w:t>
      </w:r>
      <w:r w:rsidRPr="00BB7290">
        <w:rPr>
          <w:sz w:val="22"/>
          <w:szCs w:val="22"/>
        </w:rPr>
        <w:t xml:space="preserve">– Сторона, направляющая документ в электронном виде, подписанный ЭП, в системе ЭД по телекоммуникационным каналам связи другой Стороне. </w:t>
      </w:r>
    </w:p>
    <w:p w14:paraId="66DE73A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Получающая Сторона </w:t>
      </w:r>
      <w:r w:rsidRPr="00BB7290">
        <w:rPr>
          <w:sz w:val="22"/>
          <w:szCs w:val="22"/>
        </w:rPr>
        <w:t xml:space="preserve">– Сторона, получающая от Направляющей Стороны документ в электронном виде, подписанный ЭП, в системе ЭД по телекоммуникационным каналам связи. </w:t>
      </w:r>
    </w:p>
    <w:p w14:paraId="7F080850" w14:textId="26C43E42"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Исходящий электронный документооборот </w:t>
      </w:r>
      <w:r w:rsidRPr="00BB7290">
        <w:rPr>
          <w:sz w:val="22"/>
          <w:szCs w:val="22"/>
        </w:rPr>
        <w:t xml:space="preserve">– процесс отправления </w:t>
      </w:r>
      <w:r w:rsidR="00FF5FD1" w:rsidRPr="00FF5FD1">
        <w:t>Центральный телеграф</w:t>
      </w:r>
      <w:r w:rsidR="00FF5FD1" w:rsidRPr="00BB7290">
        <w:rPr>
          <w:sz w:val="22"/>
          <w:szCs w:val="22"/>
        </w:rPr>
        <w:t xml:space="preserve"> </w:t>
      </w:r>
      <w:r w:rsidRPr="00BB7290">
        <w:rPr>
          <w:sz w:val="22"/>
          <w:szCs w:val="22"/>
        </w:rPr>
        <w:t xml:space="preserve">документов в электронном виде через систему ЭД по телекоммуникационным каналам связи другой Стороне. </w:t>
      </w:r>
    </w:p>
    <w:p w14:paraId="48DE76D5" w14:textId="349EF09C" w:rsidR="007B5A79" w:rsidRPr="00BA4E30" w:rsidRDefault="007B5A79" w:rsidP="00BA4E30">
      <w:pPr>
        <w:pStyle w:val="Default"/>
        <w:widowControl w:val="0"/>
        <w:numPr>
          <w:ilvl w:val="1"/>
          <w:numId w:val="54"/>
        </w:numPr>
        <w:ind w:left="567" w:right="-3" w:firstLine="284"/>
        <w:jc w:val="both"/>
        <w:rPr>
          <w:sz w:val="22"/>
          <w:szCs w:val="22"/>
        </w:rPr>
      </w:pPr>
      <w:r w:rsidRPr="00BA4E30">
        <w:rPr>
          <w:bCs/>
          <w:i/>
          <w:iCs/>
          <w:sz w:val="22"/>
          <w:szCs w:val="22"/>
        </w:rPr>
        <w:t xml:space="preserve">Входящий электронный документооборот </w:t>
      </w:r>
      <w:r w:rsidRPr="00BA4E30">
        <w:rPr>
          <w:sz w:val="22"/>
          <w:szCs w:val="22"/>
        </w:rPr>
        <w:t xml:space="preserve">– процесс приема </w:t>
      </w:r>
      <w:r w:rsidR="00FF5FD1" w:rsidRPr="00FF5FD1">
        <w:t>Центральный телеграф</w:t>
      </w:r>
      <w:r w:rsidR="00FF5FD1" w:rsidRPr="00BA4E30">
        <w:rPr>
          <w:sz w:val="22"/>
          <w:szCs w:val="22"/>
        </w:rPr>
        <w:t xml:space="preserve"> </w:t>
      </w:r>
      <w:r w:rsidRPr="00BA4E30">
        <w:rPr>
          <w:sz w:val="22"/>
          <w:szCs w:val="22"/>
        </w:rPr>
        <w:t xml:space="preserve">документов в электронном виде через систему ЭД по телекоммуникационным каналам связи от другой Стороны. </w:t>
      </w:r>
    </w:p>
    <w:p w14:paraId="198196EF" w14:textId="77777777" w:rsidR="007B5A79" w:rsidRPr="00BB7290" w:rsidRDefault="007B5A79" w:rsidP="00BF6ACE">
      <w:pPr>
        <w:pStyle w:val="Default"/>
        <w:widowControl w:val="0"/>
        <w:numPr>
          <w:ilvl w:val="0"/>
          <w:numId w:val="54"/>
        </w:numPr>
        <w:ind w:left="567" w:right="-3" w:firstLine="284"/>
        <w:rPr>
          <w:sz w:val="22"/>
          <w:szCs w:val="22"/>
        </w:rPr>
      </w:pPr>
      <w:r w:rsidRPr="00BB7290">
        <w:rPr>
          <w:bCs/>
          <w:sz w:val="22"/>
          <w:szCs w:val="22"/>
        </w:rPr>
        <w:t xml:space="preserve">Предмет Соглашения и общие обязательства Сторон </w:t>
      </w:r>
    </w:p>
    <w:p w14:paraId="1B88023A"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sz w:val="22"/>
          <w:szCs w:val="22"/>
        </w:rPr>
        <w:t xml:space="preserve">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p>
    <w:p w14:paraId="277DCA71" w14:textId="77777777" w:rsidR="007B5A79" w:rsidRPr="00BB7290" w:rsidRDefault="007B5A79" w:rsidP="007B5A79">
      <w:pPr>
        <w:pStyle w:val="Default"/>
        <w:widowControl w:val="0"/>
        <w:ind w:left="567" w:right="-3" w:firstLine="284"/>
        <w:jc w:val="both"/>
        <w:rPr>
          <w:sz w:val="22"/>
          <w:szCs w:val="22"/>
        </w:rPr>
      </w:pPr>
      <w:r w:rsidRPr="00BB7290">
        <w:rPr>
          <w:sz w:val="22"/>
          <w:szCs w:val="22"/>
        </w:rPr>
        <w:t xml:space="preserve">Электронный обмен документами осуществляется в рамках обмена Сторонами, следующими документами, а именно: </w:t>
      </w:r>
    </w:p>
    <w:p w14:paraId="1FCC1EE7" w14:textId="77777777" w:rsidR="007B5A79" w:rsidRPr="00BB7290" w:rsidRDefault="007B5A79" w:rsidP="007C28E8">
      <w:pPr>
        <w:pStyle w:val="Default"/>
        <w:widowControl w:val="0"/>
        <w:numPr>
          <w:ilvl w:val="0"/>
          <w:numId w:val="40"/>
        </w:numPr>
        <w:ind w:left="567" w:right="-3" w:firstLine="284"/>
        <w:jc w:val="both"/>
        <w:rPr>
          <w:sz w:val="22"/>
          <w:szCs w:val="22"/>
        </w:rPr>
      </w:pPr>
      <w:r w:rsidRPr="00BB7290">
        <w:rPr>
          <w:sz w:val="22"/>
          <w:szCs w:val="22"/>
        </w:rPr>
        <w:t xml:space="preserve">Счет-фактура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13.04.2016 N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 </w:t>
      </w:r>
    </w:p>
    <w:p w14:paraId="74CA5330" w14:textId="77777777" w:rsidR="007B5A79" w:rsidRPr="00BB7290" w:rsidRDefault="007B5A79" w:rsidP="007C28E8">
      <w:pPr>
        <w:pStyle w:val="Default"/>
        <w:widowControl w:val="0"/>
        <w:numPr>
          <w:ilvl w:val="0"/>
          <w:numId w:val="40"/>
        </w:numPr>
        <w:ind w:left="567" w:right="-3" w:firstLine="284"/>
        <w:jc w:val="both"/>
        <w:rPr>
          <w:sz w:val="22"/>
          <w:szCs w:val="22"/>
        </w:rPr>
      </w:pPr>
      <w:r w:rsidRPr="00BB7290">
        <w:rPr>
          <w:sz w:val="22"/>
          <w:szCs w:val="22"/>
        </w:rPr>
        <w:t xml:space="preserve">Акт об оказании Услуг (в формате XML, утвержденном Приказом ФНС России от 19.12.2018 N ММВ-7-15/820@ «Об утверждении формата счета-фактуры и формата </w:t>
      </w:r>
      <w:r w:rsidRPr="00BB7290">
        <w:rPr>
          <w:color w:val="auto"/>
          <w:sz w:val="22"/>
          <w:szCs w:val="22"/>
        </w:rPr>
        <w:t xml:space="preserve">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30.11.2015 N ММВ-7-10/552@ «Об утверждении формата представления документа о передаче результатов работ (документа об оказании услуг) </w:t>
      </w:r>
      <w:r w:rsidRPr="00BB7290">
        <w:rPr>
          <w:color w:val="auto"/>
          <w:sz w:val="22"/>
          <w:szCs w:val="22"/>
        </w:rPr>
        <w:lastRenderedPageBreak/>
        <w:t xml:space="preserve">в электронной форме»; </w:t>
      </w:r>
    </w:p>
    <w:p w14:paraId="10E65F63"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Товарная накладная ТОРГ 12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30.11.2015 N ММВ-7-10/551@ «Об утверждении формата представления документа о передаче товаров при торговых операциях в электронной форме»; </w:t>
      </w:r>
    </w:p>
    <w:p w14:paraId="70E611AF"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Акт о приемке выполненных работ (форма № КС-2); </w:t>
      </w:r>
    </w:p>
    <w:p w14:paraId="454153AB"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Справка о стоимости выполненных работ и затрат (форма № КС-3); </w:t>
      </w:r>
    </w:p>
    <w:p w14:paraId="7633B2F1"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Счет на оплату; </w:t>
      </w:r>
    </w:p>
    <w:p w14:paraId="3864B000" w14:textId="15A5D7F9" w:rsidR="007B5A79" w:rsidRPr="00BB7290" w:rsidRDefault="007B5A79" w:rsidP="007B5A79">
      <w:pPr>
        <w:pStyle w:val="Default"/>
        <w:widowControl w:val="0"/>
        <w:ind w:left="567" w:right="-3" w:firstLine="284"/>
        <w:jc w:val="both"/>
        <w:rPr>
          <w:color w:val="auto"/>
          <w:sz w:val="22"/>
          <w:szCs w:val="22"/>
        </w:rPr>
      </w:pPr>
      <w:r w:rsidRPr="00BB7290">
        <w:rPr>
          <w:color w:val="auto"/>
          <w:sz w:val="22"/>
          <w:szCs w:val="22"/>
        </w:rPr>
        <w:t xml:space="preserve">Инициированные со стороны ПАО </w:t>
      </w:r>
      <w:r w:rsidR="00FF5FD1" w:rsidRPr="00FF5FD1">
        <w:rPr>
          <w:color w:val="auto"/>
          <w:sz w:val="22"/>
          <w:szCs w:val="22"/>
        </w:rPr>
        <w:t xml:space="preserve">Центральный телеграф </w:t>
      </w:r>
      <w:r w:rsidRPr="00BB7290">
        <w:rPr>
          <w:color w:val="auto"/>
          <w:sz w:val="22"/>
          <w:szCs w:val="22"/>
        </w:rPr>
        <w:t xml:space="preserve">договорные документы: договор, приложение к договору, дополнительные соглашения к договору, заказы к договору, а также счет без подписания сторонами договора в письменном виде. </w:t>
      </w:r>
    </w:p>
    <w:p w14:paraId="09C0D1EF"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Обмен всеми иными документами осуществляется на бумажном носителе: </w:t>
      </w:r>
    </w:p>
    <w:p w14:paraId="454280CF"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Акт взаимозачета; </w:t>
      </w:r>
    </w:p>
    <w:p w14:paraId="23546DE0"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Акт сверки взаиморасчетов; </w:t>
      </w:r>
    </w:p>
    <w:p w14:paraId="7907FAB2"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Претензия и/или иной документ, направленный на урегулирование спорной ситуации; </w:t>
      </w:r>
    </w:p>
    <w:p w14:paraId="42297414"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Письменные уведомления, связанные с исполнением договора (например, уведомление о смене реквизитов стороны); </w:t>
      </w:r>
    </w:p>
    <w:p w14:paraId="4B56EF05"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Уведомление о расторжении договора (об одностороннем внесудебном отказе от договора, если возможность направления такого отказа предусмотрена законом и договором); </w:t>
      </w:r>
    </w:p>
    <w:p w14:paraId="611C5ECB"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Официальные письма и иные документы, направление которых осуществляется в соответствии с договором. </w:t>
      </w:r>
    </w:p>
    <w:p w14:paraId="186D72A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 подписанными ЭП. </w:t>
      </w:r>
    </w:p>
    <w:p w14:paraId="39D35F0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Получение документов в электронном виде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 </w:t>
      </w:r>
    </w:p>
    <w:p w14:paraId="7CF0A55E"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 </w:t>
      </w:r>
    </w:p>
    <w:p w14:paraId="54C192FE" w14:textId="5C2B2A63" w:rsidR="007B5A79" w:rsidRPr="00BA4E30" w:rsidRDefault="007B5A79" w:rsidP="00BA4E30">
      <w:pPr>
        <w:pStyle w:val="Default"/>
        <w:widowControl w:val="0"/>
        <w:numPr>
          <w:ilvl w:val="1"/>
          <w:numId w:val="54"/>
        </w:numPr>
        <w:ind w:left="567" w:right="-3" w:firstLine="284"/>
        <w:jc w:val="both"/>
        <w:rPr>
          <w:color w:val="auto"/>
          <w:sz w:val="22"/>
          <w:szCs w:val="22"/>
        </w:rPr>
      </w:pPr>
      <w:r w:rsidRPr="00BB7290">
        <w:rPr>
          <w:color w:val="auto"/>
          <w:sz w:val="22"/>
          <w:szCs w:val="22"/>
        </w:rP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213107D2" w14:textId="77777777" w:rsidR="007B5A79" w:rsidRPr="00BB7290" w:rsidRDefault="007B5A79" w:rsidP="00BF6ACE">
      <w:pPr>
        <w:pStyle w:val="Default"/>
        <w:widowControl w:val="0"/>
        <w:numPr>
          <w:ilvl w:val="0"/>
          <w:numId w:val="54"/>
        </w:numPr>
        <w:ind w:right="-3" w:firstLine="311"/>
        <w:jc w:val="both"/>
        <w:rPr>
          <w:color w:val="auto"/>
          <w:sz w:val="22"/>
          <w:szCs w:val="22"/>
        </w:rPr>
      </w:pPr>
      <w:r w:rsidRPr="00BB7290">
        <w:rPr>
          <w:bCs/>
          <w:color w:val="auto"/>
          <w:sz w:val="22"/>
          <w:szCs w:val="22"/>
        </w:rPr>
        <w:t xml:space="preserve">Условия </w:t>
      </w:r>
      <w:r w:rsidR="00301BD9" w:rsidRPr="00BB7290">
        <w:rPr>
          <w:bCs/>
          <w:color w:val="auto"/>
          <w:sz w:val="22"/>
          <w:szCs w:val="22"/>
        </w:rPr>
        <w:t>действительности,</w:t>
      </w:r>
      <w:r w:rsidRPr="00BB7290">
        <w:rPr>
          <w:bCs/>
          <w:color w:val="auto"/>
          <w:sz w:val="22"/>
          <w:szCs w:val="22"/>
        </w:rPr>
        <w:t xml:space="preserve"> квалифицированной ЭП </w:t>
      </w:r>
    </w:p>
    <w:p w14:paraId="7105CC31" w14:textId="77777777" w:rsidR="007B5A79" w:rsidRPr="00BB7290" w:rsidRDefault="007B5A79" w:rsidP="00BF6ACE">
      <w:pPr>
        <w:pStyle w:val="Default"/>
        <w:widowControl w:val="0"/>
        <w:numPr>
          <w:ilvl w:val="1"/>
          <w:numId w:val="54"/>
        </w:numPr>
        <w:ind w:left="540" w:right="-3" w:firstLine="311"/>
        <w:jc w:val="both"/>
        <w:rPr>
          <w:color w:val="auto"/>
          <w:sz w:val="22"/>
          <w:szCs w:val="22"/>
        </w:rPr>
      </w:pPr>
      <w:r w:rsidRPr="00BB7290">
        <w:rPr>
          <w:color w:val="auto"/>
          <w:sz w:val="22"/>
          <w:szCs w:val="22"/>
        </w:rPr>
        <w:t xml:space="preserve">Стороны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 </w:t>
      </w:r>
    </w:p>
    <w:p w14:paraId="067769E4"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14:paraId="2E260D7F"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04E0876C"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
    <w:p w14:paraId="34B7FC3F"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Соглашением. </w:t>
      </w:r>
    </w:p>
    <w:p w14:paraId="1154D7B4"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обязуются сообщать друг другу об ограничениях квалифицированной ЭП в </w:t>
      </w:r>
      <w:r w:rsidRPr="00BB7290">
        <w:rPr>
          <w:color w:val="auto"/>
          <w:sz w:val="22"/>
          <w:szCs w:val="22"/>
        </w:rPr>
        <w:lastRenderedPageBreak/>
        <w:t xml:space="preserve">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 </w:t>
      </w:r>
    </w:p>
    <w:p w14:paraId="7EE3CD8F"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w:t>
      </w:r>
    </w:p>
    <w:p w14:paraId="52C4D005" w14:textId="77777777" w:rsidR="007B5A79" w:rsidRPr="00BB7290" w:rsidRDefault="007B5A79" w:rsidP="00BF6ACE">
      <w:pPr>
        <w:pStyle w:val="Default"/>
        <w:widowControl w:val="0"/>
        <w:numPr>
          <w:ilvl w:val="0"/>
          <w:numId w:val="54"/>
        </w:numPr>
        <w:ind w:right="-3" w:firstLine="311"/>
        <w:jc w:val="both"/>
        <w:rPr>
          <w:color w:val="auto"/>
          <w:sz w:val="22"/>
          <w:szCs w:val="22"/>
        </w:rPr>
      </w:pPr>
      <w:r w:rsidRPr="00BB7290">
        <w:rPr>
          <w:bCs/>
          <w:color w:val="auto"/>
          <w:sz w:val="22"/>
          <w:szCs w:val="22"/>
        </w:rPr>
        <w:t xml:space="preserve">Порядок взаимодействия Сторон при обмене электронными документами, подписанными ЭП </w:t>
      </w:r>
    </w:p>
    <w:p w14:paraId="636D2216" w14:textId="77777777" w:rsidR="007B5A79" w:rsidRPr="00BB7290" w:rsidRDefault="007B5A79" w:rsidP="00BF6ACE">
      <w:pPr>
        <w:pStyle w:val="Default"/>
        <w:widowControl w:val="0"/>
        <w:numPr>
          <w:ilvl w:val="1"/>
          <w:numId w:val="54"/>
        </w:numPr>
        <w:ind w:left="540" w:right="-3" w:firstLine="311"/>
        <w:jc w:val="both"/>
        <w:rPr>
          <w:color w:val="auto"/>
          <w:sz w:val="22"/>
          <w:szCs w:val="22"/>
        </w:rPr>
      </w:pPr>
      <w:r w:rsidRPr="00BB7290">
        <w:rPr>
          <w:color w:val="auto"/>
          <w:sz w:val="22"/>
          <w:szCs w:val="22"/>
        </w:rPr>
        <w:t xml:space="preserve">Для участия в ЭД Сторонам необходимо: </w:t>
      </w:r>
    </w:p>
    <w:p w14:paraId="6CC190C3"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а) </w:t>
      </w:r>
      <w:r w:rsidRPr="00BB7290">
        <w:rPr>
          <w:color w:val="auto"/>
          <w:sz w:val="22"/>
          <w:szCs w:val="22"/>
        </w:rPr>
        <w:t xml:space="preserve">получить квалифицированные сертификаты электронных ключей проверки электронной подписи руководителя либо иных уполномоченных лиц; </w:t>
      </w:r>
    </w:p>
    <w:p w14:paraId="58DB82D2"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б) </w:t>
      </w:r>
      <w:r w:rsidRPr="00BB7290">
        <w:rPr>
          <w:color w:val="auto"/>
          <w:sz w:val="22"/>
          <w:szCs w:val="22"/>
        </w:rPr>
        <w:t xml:space="preserve">заключить с Оператором соответствующий договор согласно требованиям соответствующего Оператора; </w:t>
      </w:r>
    </w:p>
    <w:p w14:paraId="7836A766"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в) </w:t>
      </w:r>
      <w:r w:rsidRPr="00BB7290">
        <w:rPr>
          <w:color w:val="auto"/>
          <w:sz w:val="22"/>
          <w:szCs w:val="22"/>
        </w:rPr>
        <w:t xml:space="preserve">получить у Оператора идентификатор участника ЭД, реквизиты доступа и другие данные, необходимые для подключения к ЭД. </w:t>
      </w:r>
    </w:p>
    <w:p w14:paraId="63C0F095"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Сторона при обмене документами в порядке ЭД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 </w:t>
      </w:r>
    </w:p>
    <w:p w14:paraId="7BDA802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обязуются своевременно (не позднее следующего рабочего дня1 с момента получения документа) обмениваться извещениями/ подтверждениями в электронном виде о получении и отправке документов по телекоммуникационным каналам связи. </w:t>
      </w:r>
    </w:p>
    <w:p w14:paraId="087289CC"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 </w:t>
      </w:r>
    </w:p>
    <w:p w14:paraId="2D1D0AE3"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В случае необходимости внесения корректировок в направленный посредством ЭД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 </w:t>
      </w:r>
    </w:p>
    <w:p w14:paraId="4E376DA5" w14:textId="77777777" w:rsidR="007B5A79" w:rsidRPr="00BB7290" w:rsidRDefault="007B5A79" w:rsidP="00F16689">
      <w:pPr>
        <w:pStyle w:val="Default"/>
        <w:widowControl w:val="0"/>
        <w:ind w:left="567" w:right="-3" w:firstLine="284"/>
        <w:jc w:val="both"/>
        <w:rPr>
          <w:color w:val="auto"/>
          <w:sz w:val="22"/>
          <w:szCs w:val="22"/>
        </w:rPr>
      </w:pPr>
    </w:p>
    <w:p w14:paraId="3F764236"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bCs/>
          <w:color w:val="auto"/>
          <w:sz w:val="22"/>
          <w:szCs w:val="22"/>
        </w:rPr>
        <w:t xml:space="preserve">Входящий электронный документооборот. </w:t>
      </w:r>
    </w:p>
    <w:p w14:paraId="36D6E157"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Направляющая сторона обязуется при каждой передаче пакета электронных документов через информационную систему передачи, приема, хранения и первичной обработки информации в электронном виде по телекоммуникационным каналам связи с использованием электронной подписи, посредством интеграционных интерфейсов из учетных систем (1С, BIS3K, SAP, Oracle и т.д.), указывать в поле «Договор номер» блока «ИнфПолФХЖ» идентификатор карточки договора </w:t>
      </w:r>
    </w:p>
    <w:p w14:paraId="6C8FAAA2" w14:textId="398B0CA7" w:rsidR="007B5A79" w:rsidRPr="00BB7290" w:rsidRDefault="007B5A79" w:rsidP="00F16689">
      <w:pPr>
        <w:pStyle w:val="Default"/>
        <w:widowControl w:val="0"/>
        <w:ind w:left="567" w:right="-3" w:firstLine="284"/>
        <w:jc w:val="both"/>
        <w:rPr>
          <w:color w:val="auto"/>
          <w:sz w:val="22"/>
          <w:szCs w:val="22"/>
        </w:rPr>
      </w:pPr>
      <w:r w:rsidRPr="00BB7290">
        <w:rPr>
          <w:color w:val="auto"/>
          <w:sz w:val="22"/>
          <w:szCs w:val="22"/>
        </w:rPr>
        <w:t>(системный номер Договора в электронной системе документооборота ПАО «</w:t>
      </w:r>
      <w:r w:rsidR="00FF5FD1" w:rsidRPr="00FF5FD1">
        <w:t>Центральный телеграф</w:t>
      </w:r>
      <w:r w:rsidRPr="00BB7290">
        <w:rPr>
          <w:color w:val="auto"/>
          <w:sz w:val="22"/>
          <w:szCs w:val="22"/>
        </w:rPr>
        <w:t xml:space="preserve">»), указанный в договоре/дополнительном соглашении. </w:t>
      </w:r>
    </w:p>
    <w:p w14:paraId="5E91F57F"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Электронные первичные учетные документы, перечисленные в п. 2.1. Соглашения, передаются единым пакетом по каждой партии товаров, этапу работ/услуг. </w:t>
      </w:r>
    </w:p>
    <w:p w14:paraId="2083F1AA" w14:textId="77777777" w:rsidR="007B5A79" w:rsidRPr="00BB7290" w:rsidRDefault="007B5A79" w:rsidP="00F16689">
      <w:pPr>
        <w:pStyle w:val="Default"/>
        <w:widowControl w:val="0"/>
        <w:ind w:left="567" w:right="-3" w:firstLine="284"/>
        <w:jc w:val="both"/>
        <w:rPr>
          <w:color w:val="auto"/>
          <w:sz w:val="22"/>
          <w:szCs w:val="22"/>
        </w:rPr>
      </w:pPr>
    </w:p>
    <w:p w14:paraId="00DAC926"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bCs/>
          <w:color w:val="auto"/>
          <w:sz w:val="22"/>
          <w:szCs w:val="22"/>
        </w:rPr>
        <w:t xml:space="preserve">Исходящий электронный документооборот. </w:t>
      </w:r>
    </w:p>
    <w:p w14:paraId="646367BB" w14:textId="1834F822"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Датой выставления Получающей стороне документов в электронном виде по телекоммуникационным каналам связи считается дата поступления файла документа Оператору ЭД от </w:t>
      </w:r>
      <w:r w:rsidR="00FF5FD1" w:rsidRPr="00FF5FD1">
        <w:t>Центральный телеграф</w:t>
      </w:r>
      <w:r w:rsidRPr="00BB7290">
        <w:rPr>
          <w:color w:val="auto"/>
          <w:sz w:val="22"/>
          <w:szCs w:val="22"/>
        </w:rPr>
        <w:t xml:space="preserve">, указанная в подтверждении этого Оператора ЭД. Документ в электронном виде считается выставленным при условии, что в </w:t>
      </w:r>
      <w:r w:rsidR="00FF5FD1" w:rsidRPr="00FF5FD1">
        <w:t>Центральный телеграф</w:t>
      </w:r>
      <w:r w:rsidRPr="00BB7290">
        <w:rPr>
          <w:color w:val="auto"/>
          <w:sz w:val="22"/>
          <w:szCs w:val="22"/>
        </w:rPr>
        <w:t xml:space="preserve">через Оператора ЭД пришло извещение Получающей стороны о получении файла документа, подписанное ЭП уполномоченного лица. </w:t>
      </w:r>
    </w:p>
    <w:p w14:paraId="548F623A" w14:textId="52477A80"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Датой приема Получающей стороной счета-фактуры в электронном виде по телекоммуникационным каналам связи считается дата направления Оператору электронного документа счета-фактуры </w:t>
      </w:r>
      <w:r w:rsidR="00FF5FD1" w:rsidRPr="00FF5FD1">
        <w:t>Центральный телеграф</w:t>
      </w:r>
      <w:r w:rsidRPr="00BB7290">
        <w:rPr>
          <w:color w:val="auto"/>
          <w:sz w:val="22"/>
          <w:szCs w:val="22"/>
        </w:rPr>
        <w:t xml:space="preserve">, указанная в подтверждении Оператора электронного документооборота. Счет - фактура в электронном виде считается принятой Получающей стороной, если в адрес последней поступило подтверждение Оператора ЭД о получении счета-фактуры </w:t>
      </w:r>
      <w:r w:rsidR="00FF5FD1" w:rsidRPr="00FF5FD1">
        <w:t>Центральный телеграф</w:t>
      </w:r>
      <w:r w:rsidRPr="00BB7290">
        <w:rPr>
          <w:color w:val="auto"/>
          <w:sz w:val="22"/>
          <w:szCs w:val="22"/>
        </w:rPr>
        <w:t xml:space="preserve">, и при наличии извещения Получающей стороны извещения о приеме счета-фактуры </w:t>
      </w:r>
      <w:r w:rsidR="00FF5FD1" w:rsidRPr="00FF5FD1">
        <w:t>Центральный телеграф</w:t>
      </w:r>
      <w:r w:rsidRPr="00BB7290">
        <w:rPr>
          <w:color w:val="auto"/>
          <w:sz w:val="22"/>
          <w:szCs w:val="22"/>
        </w:rPr>
        <w:t xml:space="preserve">, подписанного ЭП </w:t>
      </w:r>
      <w:r w:rsidRPr="00BB7290">
        <w:rPr>
          <w:color w:val="auto"/>
          <w:sz w:val="22"/>
          <w:szCs w:val="22"/>
        </w:rPr>
        <w:lastRenderedPageBreak/>
        <w:t xml:space="preserve">уполномоченного лица и подтвержденного Оператором ЭД. </w:t>
      </w:r>
    </w:p>
    <w:p w14:paraId="1BB82297"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Электронные первичные учетные документы, перечисленные в п. 2.1. Соглашения, передаются единым пакетом по каждой партии товаров, этапу работ/услуг. </w:t>
      </w:r>
    </w:p>
    <w:p w14:paraId="0213B454" w14:textId="77777777" w:rsidR="007B5A79" w:rsidRPr="00BB7290" w:rsidRDefault="007B5A79" w:rsidP="007B5A79">
      <w:pPr>
        <w:widowControl w:val="0"/>
        <w:ind w:left="567" w:right="-3" w:firstLine="284"/>
        <w:rPr>
          <w:rFonts w:ascii="Times New Roman" w:hAnsi="Times New Roman" w:cs="Times New Roman"/>
        </w:rPr>
      </w:pPr>
    </w:p>
    <w:p w14:paraId="48F9BA34" w14:textId="77777777" w:rsidR="007B5A79" w:rsidRPr="00BB7290" w:rsidRDefault="007B5A79" w:rsidP="007C28E8">
      <w:pPr>
        <w:pStyle w:val="ac"/>
        <w:widowControl w:val="0"/>
        <w:numPr>
          <w:ilvl w:val="0"/>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Тестовый обмен документом </w:t>
      </w:r>
    </w:p>
    <w:p w14:paraId="2F6945DE"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целях проверки работоспособности и/или совместимости технических средств Сторон и/или Операторов ЭД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1 месяца с даты первого обмена документами в электронном виде.</w:t>
      </w:r>
    </w:p>
    <w:p w14:paraId="74AA327B"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14:paraId="405F9AE9"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случае работоспособности и совместимости технических средств Сторон и/или Оператора ЭД Стороны прекращают дублировать электронный документооборот бумажными экземплярами документов.</w:t>
      </w:r>
    </w:p>
    <w:p w14:paraId="2EC6AACC"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Контактная информация Операторов ЭД для организации тестового обмена документами:</w:t>
      </w:r>
    </w:p>
    <w:p w14:paraId="169318E5"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p>
    <w:p w14:paraId="242ED94B"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ООО «Компания «Тензор» (СБИС)</w:t>
      </w:r>
    </w:p>
    <w:p w14:paraId="3452CC64"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Гуреева Ольга Александровна, (4852) 26-20-00, доб. 7279, 8-910-971-43-80</w:t>
      </w:r>
    </w:p>
    <w:p w14:paraId="6777F05E" w14:textId="77777777" w:rsidR="007B5A79" w:rsidRPr="00BB7290" w:rsidRDefault="00C76A89" w:rsidP="007B5A79">
      <w:pPr>
        <w:pStyle w:val="ac"/>
        <w:widowControl w:val="0"/>
        <w:tabs>
          <w:tab w:val="left" w:pos="284"/>
          <w:tab w:val="left" w:pos="426"/>
        </w:tabs>
        <w:ind w:left="567" w:right="-3" w:firstLine="284"/>
        <w:rPr>
          <w:rFonts w:ascii="Times New Roman" w:hAnsi="Times New Roman" w:cs="Times New Roman"/>
          <w:color w:val="0070C0"/>
        </w:rPr>
      </w:pPr>
      <w:hyperlink r:id="rId13" w:history="1">
        <w:r w:rsidR="007B5A79" w:rsidRPr="00BB7290">
          <w:rPr>
            <w:rStyle w:val="af9"/>
            <w:rFonts w:ascii="Times New Roman" w:hAnsi="Times New Roman" w:cs="Times New Roman"/>
            <w:color w:val="0070C0"/>
          </w:rPr>
          <w:t>oa.gureeva@tensor.ru</w:t>
        </w:r>
      </w:hyperlink>
    </w:p>
    <w:p w14:paraId="4F468242"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ЗАО «ПФ «СКБ Контур» (ДИАДОК)</w:t>
      </w:r>
    </w:p>
    <w:p w14:paraId="5F0009A6"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Звягинцева Анна Алексеевна (343) 228-47-07, доб. 75494</w:t>
      </w:r>
    </w:p>
    <w:p w14:paraId="1F7EFFD2" w14:textId="77777777" w:rsidR="007B5A79" w:rsidRPr="00BB7290" w:rsidRDefault="00C76A89" w:rsidP="007B5A79">
      <w:pPr>
        <w:pStyle w:val="ac"/>
        <w:widowControl w:val="0"/>
        <w:tabs>
          <w:tab w:val="left" w:pos="284"/>
          <w:tab w:val="left" w:pos="426"/>
        </w:tabs>
        <w:ind w:left="567" w:right="-3" w:firstLine="284"/>
        <w:rPr>
          <w:rStyle w:val="af9"/>
          <w:rFonts w:ascii="Times New Roman" w:hAnsi="Times New Roman" w:cs="Times New Roman"/>
          <w:color w:val="0070C0"/>
        </w:rPr>
      </w:pPr>
      <w:hyperlink r:id="rId14" w:history="1">
        <w:r w:rsidR="007B5A79" w:rsidRPr="00BB7290">
          <w:rPr>
            <w:rStyle w:val="af9"/>
            <w:rFonts w:ascii="Times New Roman" w:hAnsi="Times New Roman" w:cs="Times New Roman"/>
            <w:color w:val="0070C0"/>
          </w:rPr>
          <w:t>annazv@skbkontur.ru</w:t>
        </w:r>
      </w:hyperlink>
    </w:p>
    <w:p w14:paraId="6628DEF3" w14:textId="77777777" w:rsidR="007B5A79" w:rsidRPr="00BB7290" w:rsidRDefault="007B5A79" w:rsidP="007B5A79">
      <w:pPr>
        <w:pStyle w:val="ac"/>
        <w:widowControl w:val="0"/>
        <w:tabs>
          <w:tab w:val="left" w:pos="284"/>
          <w:tab w:val="left" w:pos="426"/>
        </w:tabs>
        <w:ind w:left="567" w:right="-3" w:firstLine="284"/>
        <w:rPr>
          <w:rFonts w:ascii="Times New Roman" w:eastAsia="MS Mincho" w:hAnsi="Times New Roman" w:cs="Times New Roman"/>
          <w:color w:val="0070C0"/>
          <w:lang w:eastAsia="ja-JP"/>
        </w:rPr>
      </w:pPr>
    </w:p>
    <w:p w14:paraId="48FDEAF1" w14:textId="77777777" w:rsidR="007B5A79" w:rsidRPr="00BB7290" w:rsidRDefault="007B5A79" w:rsidP="007C28E8">
      <w:pPr>
        <w:pStyle w:val="ac"/>
        <w:widowControl w:val="0"/>
        <w:numPr>
          <w:ilvl w:val="0"/>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Прочие условия</w:t>
      </w:r>
    </w:p>
    <w:p w14:paraId="502AF126" w14:textId="77777777" w:rsidR="007B5A79" w:rsidRPr="00BB7290" w:rsidRDefault="007B5A79" w:rsidP="007C28E8">
      <w:pPr>
        <w:pStyle w:val="ac"/>
        <w:widowControl w:val="0"/>
        <w:numPr>
          <w:ilvl w:val="1"/>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запрос о возможных технических неполадках у Получающей Стороны. В случае, кратковременного сбоя технического характера разово и в виде исключения, Направляющая Сторона оформляет соответствующий документ на бумажном носителе с подписанием собственноручной подписью.</w:t>
      </w:r>
    </w:p>
    <w:p w14:paraId="1A72113A" w14:textId="77777777" w:rsidR="007B5A79" w:rsidRPr="00BB7290" w:rsidRDefault="007B5A79" w:rsidP="007C28E8">
      <w:pPr>
        <w:pStyle w:val="ac"/>
        <w:widowControl w:val="0"/>
        <w:numPr>
          <w:ilvl w:val="1"/>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Неотъемлемой частью настоящего Соглашения об осуществлении документооборота в электронном виде является Соглашение о партнерстве (Приложение № 1 к Соглашению об осуществлении документооборота в электронном виде).</w:t>
      </w:r>
    </w:p>
    <w:p w14:paraId="250BB06B" w14:textId="77777777" w:rsidR="007B5A79" w:rsidRPr="00BB7290" w:rsidRDefault="007B5A79" w:rsidP="00F16689">
      <w:pPr>
        <w:pStyle w:val="ac"/>
        <w:widowControl w:val="0"/>
        <w:ind w:left="567" w:right="-3" w:firstLine="284"/>
        <w:jc w:val="both"/>
        <w:rPr>
          <w:rFonts w:ascii="Times New Roman" w:hAnsi="Times New Roman" w:cs="Times New Roman"/>
        </w:rPr>
      </w:pPr>
      <w:r w:rsidRPr="00BB7290">
        <w:rPr>
          <w:rFonts w:ascii="Times New Roman" w:hAnsi="Times New Roman" w:cs="Times New Roman"/>
        </w:rPr>
        <w:t>6.3. Использование электронного документооборота (ЭД) при заключении и исполнении Договора:</w:t>
      </w:r>
    </w:p>
    <w:p w14:paraId="4C7BC440"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6.3.1. В рамках исполнения Договора Стороны договорились обмениваться первичными учетными документами посредством ЭД с использованием только квалифицированной электронной подписи в соответств</w:t>
      </w:r>
      <w:r w:rsidR="00D96B84" w:rsidRPr="00BB7290">
        <w:rPr>
          <w:rFonts w:ascii="Times New Roman" w:hAnsi="Times New Roman" w:cs="Times New Roman"/>
          <w:sz w:val="22"/>
          <w:szCs w:val="22"/>
        </w:rPr>
        <w:t xml:space="preserve">ии с </w:t>
      </w:r>
      <w:r w:rsidR="00162F5B" w:rsidRPr="00BB7290">
        <w:rPr>
          <w:rFonts w:ascii="Times New Roman" w:hAnsi="Times New Roman" w:cs="Times New Roman"/>
          <w:sz w:val="22"/>
          <w:szCs w:val="22"/>
        </w:rPr>
        <w:t>Условием</w:t>
      </w:r>
      <w:r w:rsidR="00D96B84" w:rsidRPr="00BB7290">
        <w:rPr>
          <w:rFonts w:ascii="Times New Roman" w:hAnsi="Times New Roman" w:cs="Times New Roman"/>
          <w:sz w:val="22"/>
          <w:szCs w:val="22"/>
        </w:rPr>
        <w:t xml:space="preserve"> </w:t>
      </w:r>
      <w:r w:rsidR="00162F5B" w:rsidRPr="00BB7290">
        <w:rPr>
          <w:rFonts w:ascii="Times New Roman" w:eastAsia="Calibri" w:hAnsi="Times New Roman" w:cs="Times New Roman"/>
          <w:spacing w:val="5"/>
          <w:sz w:val="22"/>
          <w:szCs w:val="22"/>
        </w:rPr>
        <w:t>«Соглашения о конфиденциальности».</w:t>
      </w:r>
    </w:p>
    <w:p w14:paraId="43249AC0"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p>
    <w:p w14:paraId="6E5186DF"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6.3.2. Обмен Электронными документами, подписанными электронной подписью, Стороны признают равнозначным документам на бумажном носителе, подписанным собственноручной подписью и скрепленной печатью (в случаях, установленных законодательством) уполномоченным представителем каждой из Сторон.</w:t>
      </w:r>
    </w:p>
    <w:p w14:paraId="48B01205"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6.3.3. Получение документов в электронном виде и подписанных электронной подписью эквивалентно получению документов на бумажном носителе и является необходимым достаточным условием, позволяющим установить, что ЭД исходит от Стороны, его направившей.</w:t>
      </w:r>
    </w:p>
    <w:p w14:paraId="25B03125" w14:textId="77777777" w:rsidR="00FB1FBA" w:rsidRDefault="007B5A79" w:rsidP="007B5A79">
      <w:pPr>
        <w:pStyle w:val="ac"/>
        <w:widowControl w:val="0"/>
        <w:tabs>
          <w:tab w:val="left" w:pos="284"/>
          <w:tab w:val="left" w:pos="426"/>
        </w:tabs>
        <w:ind w:left="567" w:right="-3" w:firstLine="284"/>
        <w:rPr>
          <w:rFonts w:ascii="Times New Roman" w:hAnsi="Times New Roman" w:cs="Times New Roman"/>
        </w:rPr>
        <w:sectPr w:rsidR="00FB1FBA" w:rsidSect="00FB1FBA">
          <w:pgSz w:w="11906" w:h="16838"/>
          <w:pgMar w:top="1134" w:right="851" w:bottom="709" w:left="1559" w:header="1021" w:footer="391" w:gutter="0"/>
          <w:cols w:space="720"/>
        </w:sectPr>
      </w:pPr>
      <w:r w:rsidRPr="00BB7290">
        <w:rPr>
          <w:rFonts w:ascii="Times New Roman" w:hAnsi="Times New Roman" w:cs="Times New Roman"/>
        </w:rPr>
        <w:t xml:space="preserve">6.3.4. Любые договоры и соглашения, направленные одной Стороной другой Стороне в электронном виде, и подписанные уполномоченными представителями Сторон с использованием электронной подписи, считаются заключенными между Сторонами в простой </w:t>
      </w:r>
      <w:r w:rsidRPr="00BB7290">
        <w:rPr>
          <w:rFonts w:ascii="Times New Roman" w:hAnsi="Times New Roman" w:cs="Times New Roman"/>
        </w:rPr>
        <w:lastRenderedPageBreak/>
        <w:t>письменной форме, согласно п. 2 ст. 434 Гражданского кодекса РФ.</w:t>
      </w:r>
      <w:r w:rsidR="00FB1FBA" w:rsidRPr="00BB7290" w:rsidDel="00FB1FBA">
        <w:rPr>
          <w:rFonts w:ascii="Times New Roman" w:hAnsi="Times New Roman" w:cs="Times New Roman"/>
        </w:rPr>
        <w:t xml:space="preserve"> </w:t>
      </w:r>
    </w:p>
    <w:p w14:paraId="735A1E6C"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Приложение №1</w:t>
      </w:r>
      <w:r w:rsidR="008A3031" w:rsidRPr="00BB7290">
        <w:rPr>
          <w:rFonts w:ascii="Times New Roman" w:eastAsia="Calibri" w:hAnsi="Times New Roman" w:cs="Times New Roman"/>
          <w:b/>
          <w:bCs/>
        </w:rPr>
        <w:t>0</w:t>
      </w:r>
      <w:r w:rsidRPr="00BB7290">
        <w:rPr>
          <w:rFonts w:ascii="Times New Roman" w:eastAsia="Calibri" w:hAnsi="Times New Roman" w:cs="Times New Roman"/>
          <w:b/>
          <w:bCs/>
        </w:rPr>
        <w:t xml:space="preserve"> к </w:t>
      </w:r>
    </w:p>
    <w:p w14:paraId="634E0819"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43999274"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75945124" w14:textId="77777777" w:rsidR="007B5A79" w:rsidRPr="00BB7290" w:rsidRDefault="007B5A79" w:rsidP="007B5A79">
      <w:pPr>
        <w:ind w:right="-3" w:firstLine="708"/>
        <w:jc w:val="right"/>
        <w:rPr>
          <w:rFonts w:ascii="Times New Roman" w:hAnsi="Times New Roman" w:cs="Times New Roman"/>
          <w:b/>
        </w:rPr>
      </w:pPr>
      <w:r w:rsidRPr="00BB7290">
        <w:rPr>
          <w:rFonts w:ascii="Times New Roman" w:hAnsi="Times New Roman" w:cs="Times New Roman"/>
          <w:b/>
        </w:rPr>
        <w:t>Соглашение о партнерстве</w:t>
      </w:r>
    </w:p>
    <w:p w14:paraId="55F9CC96" w14:textId="77777777" w:rsidR="007B5A79" w:rsidRPr="00BB7290" w:rsidRDefault="007B5A79" w:rsidP="007B5A79">
      <w:pPr>
        <w:ind w:right="-3" w:firstLine="708"/>
        <w:jc w:val="center"/>
        <w:rPr>
          <w:rFonts w:ascii="Times New Roman" w:hAnsi="Times New Roman" w:cs="Times New Roman"/>
          <w:b/>
        </w:rPr>
      </w:pPr>
    </w:p>
    <w:p w14:paraId="6B2A6FBB" w14:textId="77777777" w:rsidR="007B5A79" w:rsidRPr="00BB7290" w:rsidRDefault="007B5A79" w:rsidP="007B5A79">
      <w:pPr>
        <w:ind w:right="-3" w:firstLine="708"/>
        <w:jc w:val="center"/>
        <w:rPr>
          <w:rFonts w:ascii="Times New Roman" w:hAnsi="Times New Roman" w:cs="Times New Roman"/>
          <w:b/>
        </w:rPr>
      </w:pPr>
      <w:r w:rsidRPr="00BB7290">
        <w:rPr>
          <w:rFonts w:ascii="Times New Roman" w:hAnsi="Times New Roman" w:cs="Times New Roman"/>
          <w:b/>
        </w:rPr>
        <w:t>СОГЛАШЕНИЕ О ПАРТНЕРСТВЕ</w:t>
      </w:r>
    </w:p>
    <w:p w14:paraId="560D3F96" w14:textId="77777777" w:rsidR="007B5A79" w:rsidRPr="00BB7290" w:rsidRDefault="007B5A79" w:rsidP="007B5A79">
      <w:pPr>
        <w:ind w:right="-3" w:firstLine="708"/>
        <w:jc w:val="center"/>
        <w:rPr>
          <w:rFonts w:ascii="Times New Roman" w:hAnsi="Times New Roman" w:cs="Times New Roman"/>
        </w:rPr>
      </w:pPr>
    </w:p>
    <w:p w14:paraId="554D31A3" w14:textId="77777777" w:rsidR="007B5A79" w:rsidRPr="00BB7290" w:rsidRDefault="007B5A79" w:rsidP="007B5A79">
      <w:pPr>
        <w:ind w:left="567" w:right="-3" w:firstLine="284"/>
        <w:jc w:val="center"/>
        <w:rPr>
          <w:rFonts w:ascii="Times New Roman" w:hAnsi="Times New Roman" w:cs="Times New Roman"/>
        </w:rPr>
      </w:pPr>
      <w:r w:rsidRPr="00BB7290">
        <w:rPr>
          <w:rFonts w:ascii="Times New Roman" w:hAnsi="Times New Roman" w:cs="Times New Roman"/>
        </w:rPr>
        <w:t>Уважаемый партнер,</w:t>
      </w:r>
    </w:p>
    <w:p w14:paraId="0D761362" w14:textId="77777777" w:rsidR="007B5A79" w:rsidRPr="00BB7290" w:rsidRDefault="007B5A79" w:rsidP="007B5A79">
      <w:pPr>
        <w:ind w:left="567" w:right="-3" w:firstLine="284"/>
        <w:rPr>
          <w:rFonts w:ascii="Times New Roman" w:hAnsi="Times New Roman" w:cs="Times New Roman"/>
        </w:rPr>
      </w:pPr>
    </w:p>
    <w:p w14:paraId="05D24FED"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Вы заключили договор, в котором предусмотрена обязанность передачи первичных учётных документов (ПУД) в электронном виде через системы электронного документооборота (ЭД).</w:t>
      </w:r>
    </w:p>
    <w:p w14:paraId="7050E8D9"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ВАЖНО!!!</w:t>
      </w:r>
    </w:p>
    <w:p w14:paraId="6B01BE0C" w14:textId="35BC6004" w:rsidR="007B5A79" w:rsidRPr="00BB7290" w:rsidRDefault="007B5A79" w:rsidP="007B5A7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Настоящим Стороны установили, что с даты подписания настоящего Соглашения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xml:space="preserve">» производит оплату по всем ранее заключённым между Сторонами и действующим на дату заключения договорам только после получения от </w:t>
      </w:r>
      <w:r w:rsidR="00FE1EA6" w:rsidRPr="00BB7290">
        <w:rPr>
          <w:rFonts w:ascii="Times New Roman" w:hAnsi="Times New Roman" w:cs="Times New Roman"/>
          <w:sz w:val="22"/>
          <w:szCs w:val="22"/>
        </w:rPr>
        <w:t>Агента</w:t>
      </w:r>
      <w:r w:rsidRPr="00BB7290">
        <w:rPr>
          <w:rFonts w:ascii="Times New Roman" w:hAnsi="Times New Roman" w:cs="Times New Roman"/>
          <w:sz w:val="22"/>
          <w:szCs w:val="22"/>
        </w:rPr>
        <w:t xml:space="preserve"> по ЭД надлежащим образом оформленных и подписанных ЭП первичных учётных документов. Документы, предоставленные на бумажном носителе и/или не в соответствии условиями настоящего Соглашения, оплате не подлежат. При этом период до момента предоставления в адрес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xml:space="preserve">» </w:t>
      </w:r>
      <w:r w:rsidR="00FE1EA6" w:rsidRPr="00BB7290">
        <w:rPr>
          <w:rFonts w:ascii="Times New Roman" w:hAnsi="Times New Roman" w:cs="Times New Roman"/>
          <w:sz w:val="22"/>
          <w:szCs w:val="22"/>
        </w:rPr>
        <w:t>Агентом</w:t>
      </w:r>
      <w:r w:rsidRPr="00BB7290">
        <w:rPr>
          <w:rFonts w:ascii="Times New Roman" w:hAnsi="Times New Roman" w:cs="Times New Roman"/>
          <w:sz w:val="22"/>
          <w:szCs w:val="22"/>
        </w:rPr>
        <w:t xml:space="preserve"> документов, оформленных в соответствии с настоящим Соглашением не считается для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просрочкой кредитора.</w:t>
      </w:r>
    </w:p>
    <w:p w14:paraId="3CE4BDE2" w14:textId="77777777" w:rsidR="007B5A79" w:rsidRPr="00BB7290" w:rsidRDefault="007B5A79" w:rsidP="007B5A79">
      <w:pPr>
        <w:pStyle w:val="western"/>
        <w:spacing w:before="0" w:after="0"/>
        <w:ind w:left="567" w:right="-3" w:firstLine="284"/>
        <w:rPr>
          <w:rFonts w:ascii="Times New Roman" w:hAnsi="Times New Roman" w:cs="Times New Roman"/>
          <w:sz w:val="22"/>
          <w:szCs w:val="22"/>
        </w:rPr>
      </w:pPr>
    </w:p>
    <w:p w14:paraId="2E5553C1" w14:textId="77777777" w:rsidR="007B5A79" w:rsidRPr="00BB7290" w:rsidRDefault="007B5A79" w:rsidP="007B5A7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Кратко: бумажный, или некорректно оформленный ПУД –</w:t>
      </w:r>
      <w:r w:rsidR="00394C93">
        <w:rPr>
          <w:rFonts w:ascii="Times New Roman" w:hAnsi="Times New Roman" w:cs="Times New Roman"/>
          <w:sz w:val="22"/>
          <w:szCs w:val="22"/>
        </w:rPr>
        <w:t xml:space="preserve"> не оплачивается</w:t>
      </w:r>
      <w:r w:rsidRPr="00BB7290">
        <w:rPr>
          <w:rFonts w:ascii="Times New Roman" w:hAnsi="Times New Roman" w:cs="Times New Roman"/>
          <w:sz w:val="22"/>
          <w:szCs w:val="22"/>
        </w:rPr>
        <w:t xml:space="preserve"> и просрочкой не считается.</w:t>
      </w:r>
    </w:p>
    <w:p w14:paraId="1A7AE5FD" w14:textId="77777777" w:rsidR="007B5A79" w:rsidRPr="00BB7290" w:rsidRDefault="007B5A79" w:rsidP="007B5A79">
      <w:pPr>
        <w:ind w:left="567" w:right="-3" w:firstLine="284"/>
        <w:rPr>
          <w:rFonts w:ascii="Times New Roman" w:hAnsi="Times New Roman" w:cs="Times New Roman"/>
        </w:rPr>
      </w:pPr>
    </w:p>
    <w:p w14:paraId="77D5CA56"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Для дальнейшей работы в системе ЭД вам необходимо:</w:t>
      </w:r>
    </w:p>
    <w:p w14:paraId="5FC0449E" w14:textId="77777777" w:rsidR="007B5A79" w:rsidRPr="00BB7290" w:rsidRDefault="007B5A79" w:rsidP="007C28E8">
      <w:pPr>
        <w:pStyle w:val="ac"/>
        <w:numPr>
          <w:ilvl w:val="0"/>
          <w:numId w:val="43"/>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Получить квалифицированную электронно-цифровую подпись в любом удостоверяющем центре.</w:t>
      </w:r>
    </w:p>
    <w:p w14:paraId="6E155982"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Рекомендуем обращаться в ЗАО «ПФ «СКБ Контур» (</w:t>
      </w:r>
      <w:hyperlink r:id="rId15" w:history="1">
        <w:r w:rsidRPr="00BB7290">
          <w:rPr>
            <w:rStyle w:val="af9"/>
            <w:rFonts w:ascii="Times New Roman" w:hAnsi="Times New Roman" w:cs="Times New Roman"/>
          </w:rPr>
          <w:t>www.diadoc.ru</w:t>
        </w:r>
      </w:hyperlink>
      <w:r w:rsidRPr="00BB7290">
        <w:rPr>
          <w:rFonts w:ascii="Times New Roman" w:hAnsi="Times New Roman" w:cs="Times New Roman"/>
        </w:rPr>
        <w:t>).</w:t>
      </w:r>
    </w:p>
    <w:p w14:paraId="4417B096" w14:textId="77777777" w:rsidR="007B5A79" w:rsidRPr="00BB7290" w:rsidRDefault="007B5A79" w:rsidP="007B5A79">
      <w:pPr>
        <w:pStyle w:val="ac"/>
        <w:ind w:left="567" w:right="-3" w:firstLine="284"/>
        <w:rPr>
          <w:rFonts w:ascii="Times New Roman" w:hAnsi="Times New Roman" w:cs="Times New Roman"/>
        </w:rPr>
      </w:pPr>
    </w:p>
    <w:p w14:paraId="5BDE34BF" w14:textId="77777777" w:rsidR="007B5A79" w:rsidRPr="00BB7290" w:rsidRDefault="007B5A79" w:rsidP="007C28E8">
      <w:pPr>
        <w:pStyle w:val="ac"/>
        <w:numPr>
          <w:ilvl w:val="0"/>
          <w:numId w:val="43"/>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Заключить договор с одним из операторов ЭД:</w:t>
      </w:r>
    </w:p>
    <w:p w14:paraId="769A5D73"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 xml:space="preserve">ООО «Компания «Тензор» (система – СБИС) </w:t>
      </w:r>
      <w:hyperlink r:id="rId16" w:history="1">
        <w:r w:rsidRPr="00BB7290">
          <w:rPr>
            <w:rStyle w:val="af9"/>
            <w:rFonts w:ascii="Times New Roman" w:hAnsi="Times New Roman" w:cs="Times New Roman"/>
          </w:rPr>
          <w:t>https://sbis.ru/edo</w:t>
        </w:r>
      </w:hyperlink>
    </w:p>
    <w:p w14:paraId="1AFFEB5B"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 xml:space="preserve">ЗАО «ПФ «СКБ Контур» (система – Диадок) </w:t>
      </w:r>
      <w:hyperlink r:id="rId17" w:history="1">
        <w:r w:rsidRPr="00BB7290">
          <w:rPr>
            <w:rStyle w:val="af9"/>
            <w:rFonts w:ascii="Times New Roman" w:hAnsi="Times New Roman" w:cs="Times New Roman"/>
          </w:rPr>
          <w:t>www.diadoc.ru</w:t>
        </w:r>
      </w:hyperlink>
    </w:p>
    <w:p w14:paraId="66F4CF28" w14:textId="77777777" w:rsidR="007B5A79" w:rsidRPr="00BB7290" w:rsidRDefault="007B5A79" w:rsidP="007B5A79">
      <w:pPr>
        <w:pStyle w:val="ac"/>
        <w:ind w:left="567" w:right="-3" w:firstLine="284"/>
        <w:rPr>
          <w:rFonts w:ascii="Times New Roman" w:hAnsi="Times New Roman" w:cs="Times New Roman"/>
        </w:rPr>
      </w:pPr>
    </w:p>
    <w:p w14:paraId="58BC2E36"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u w:val="single"/>
        </w:rPr>
        <w:t>Для перехода в систему Диадок:</w:t>
      </w:r>
    </w:p>
    <w:p w14:paraId="4645B10C"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где искать: </w:t>
      </w:r>
      <w:hyperlink r:id="rId18" w:history="1">
        <w:r w:rsidRPr="00BB7290">
          <w:rPr>
            <w:rStyle w:val="af9"/>
            <w:rFonts w:ascii="Times New Roman" w:hAnsi="Times New Roman" w:cs="Times New Roman"/>
          </w:rPr>
          <w:t>https://www.diadoc.ru/</w:t>
        </w:r>
      </w:hyperlink>
    </w:p>
    <w:p w14:paraId="7AA5F49E"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включить документооборот:  </w:t>
      </w:r>
      <w:hyperlink r:id="rId19" w:history="1">
        <w:r w:rsidRPr="00BB7290">
          <w:rPr>
            <w:rStyle w:val="af9"/>
            <w:rFonts w:ascii="Times New Roman" w:hAnsi="Times New Roman" w:cs="Times New Roman"/>
          </w:rPr>
          <w:t>https://www.diadoc.ru/easyregistration</w:t>
        </w:r>
      </w:hyperlink>
    </w:p>
    <w:p w14:paraId="1CCCA4D9" w14:textId="77777777" w:rsidR="00FF5FD1" w:rsidRPr="00FF5FD1" w:rsidRDefault="007B5A79" w:rsidP="00FF5FD1">
      <w:pPr>
        <w:pStyle w:val="ac"/>
        <w:numPr>
          <w:ilvl w:val="0"/>
          <w:numId w:val="44"/>
        </w:numPr>
        <w:spacing w:after="0" w:line="240" w:lineRule="auto"/>
        <w:ind w:left="567" w:right="-3" w:firstLine="284"/>
        <w:jc w:val="both"/>
        <w:rPr>
          <w:rStyle w:val="af9"/>
          <w:rFonts w:ascii="Times New Roman" w:hAnsi="Times New Roman" w:cs="Times New Roman"/>
          <w:color w:val="auto"/>
          <w:u w:val="none"/>
        </w:rPr>
      </w:pPr>
      <w:r w:rsidRPr="00BB7290">
        <w:rPr>
          <w:rFonts w:ascii="Times New Roman" w:hAnsi="Times New Roman" w:cs="Times New Roman"/>
        </w:rPr>
        <w:t xml:space="preserve">подобрать тариф: </w:t>
      </w:r>
      <w:hyperlink r:id="rId20"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www</w:t>
        </w:r>
        <w:r w:rsidRPr="00BB7290">
          <w:rPr>
            <w:rStyle w:val="af9"/>
            <w:rFonts w:ascii="Times New Roman" w:hAnsi="Times New Roman" w:cs="Times New Roman"/>
          </w:rPr>
          <w:t>.</w:t>
        </w:r>
        <w:r w:rsidRPr="00BB7290">
          <w:rPr>
            <w:rStyle w:val="af9"/>
            <w:rFonts w:ascii="Times New Roman" w:hAnsi="Times New Roman" w:cs="Times New Roman"/>
            <w:lang w:val="en-US"/>
          </w:rPr>
          <w:t>diadoc</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price</w:t>
        </w:r>
      </w:hyperlink>
    </w:p>
    <w:p w14:paraId="47F402EA" w14:textId="578823A7" w:rsidR="007B5A79" w:rsidRPr="00FF5FD1" w:rsidRDefault="00FF5FD1" w:rsidP="00FF5FD1">
      <w:pPr>
        <w:pStyle w:val="ac"/>
        <w:numPr>
          <w:ilvl w:val="0"/>
          <w:numId w:val="44"/>
        </w:numPr>
        <w:spacing w:after="0" w:line="240" w:lineRule="auto"/>
        <w:ind w:left="567" w:right="-3" w:firstLine="284"/>
        <w:jc w:val="both"/>
        <w:rPr>
          <w:rFonts w:ascii="Times New Roman" w:hAnsi="Times New Roman" w:cs="Times New Roman"/>
        </w:rPr>
      </w:pPr>
      <w:r w:rsidRPr="00FF5FD1">
        <w:rPr>
          <w:rFonts w:ascii="Times New Roman" w:hAnsi="Times New Roman" w:cs="Times New Roman"/>
        </w:rPr>
        <w:t xml:space="preserve">найти </w:t>
      </w:r>
      <w:r w:rsidR="007B5A79" w:rsidRPr="00FF5FD1">
        <w:rPr>
          <w:rFonts w:ascii="Times New Roman" w:hAnsi="Times New Roman" w:cs="Times New Roman"/>
        </w:rPr>
        <w:t>ПАО «</w:t>
      </w:r>
      <w:r w:rsidRPr="00FF5FD1">
        <w:rPr>
          <w:rFonts w:ascii="Times New Roman" w:hAnsi="Times New Roman" w:cs="Times New Roman"/>
        </w:rPr>
        <w:t>Центральный телеграф</w:t>
      </w:r>
      <w:r w:rsidR="007B5A79" w:rsidRPr="00FF5FD1">
        <w:rPr>
          <w:rFonts w:ascii="Times New Roman" w:hAnsi="Times New Roman" w:cs="Times New Roman"/>
        </w:rPr>
        <w:t>» (</w:t>
      </w:r>
      <w:r w:rsidRPr="00FF5FD1">
        <w:rPr>
          <w:rFonts w:ascii="Times New Roman" w:hAnsi="Times New Roman" w:cs="Times New Roman"/>
        </w:rPr>
        <w:t>2BM-7710146208-771001001-201408131112465846605</w:t>
      </w:r>
      <w:r w:rsidR="007B5A79" w:rsidRPr="00FF5FD1">
        <w:rPr>
          <w:rFonts w:ascii="Times New Roman" w:hAnsi="Times New Roman" w:cs="Times New Roman"/>
        </w:rPr>
        <w:t xml:space="preserve">): </w:t>
      </w:r>
      <w:hyperlink r:id="rId21" w:history="1">
        <w:r w:rsidR="007B5A79" w:rsidRPr="00FF5FD1">
          <w:rPr>
            <w:rStyle w:val="af9"/>
            <w:rFonts w:ascii="Times New Roman" w:hAnsi="Times New Roman" w:cs="Times New Roman"/>
          </w:rPr>
          <w:t>https://www.diadoc.ru/check</w:t>
        </w:r>
      </w:hyperlink>
    </w:p>
    <w:p w14:paraId="7720A751"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направлять и получать электронные документы: </w:t>
      </w:r>
      <w:hyperlink r:id="rId22" w:history="1">
        <w:r w:rsidRPr="00BB7290">
          <w:rPr>
            <w:rStyle w:val="af9"/>
            <w:rFonts w:ascii="Times New Roman" w:hAnsi="Times New Roman" w:cs="Times New Roman"/>
          </w:rPr>
          <w:t>https://www.diadoc.ru/docs</w:t>
        </w:r>
      </w:hyperlink>
    </w:p>
    <w:p w14:paraId="3ABFC63D"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интеграция с другими системами (1С, </w:t>
      </w:r>
      <w:r w:rsidRPr="00BB7290">
        <w:rPr>
          <w:rFonts w:ascii="Times New Roman" w:hAnsi="Times New Roman" w:cs="Times New Roman"/>
          <w:lang w:val="en-US"/>
        </w:rPr>
        <w:t>SAP</w:t>
      </w:r>
      <w:r w:rsidRPr="00BB7290">
        <w:rPr>
          <w:rFonts w:ascii="Times New Roman" w:hAnsi="Times New Roman" w:cs="Times New Roman"/>
        </w:rPr>
        <w:t xml:space="preserve">, …) </w:t>
      </w:r>
      <w:hyperlink r:id="rId23" w:history="1">
        <w:r w:rsidRPr="00BB7290">
          <w:rPr>
            <w:rStyle w:val="af9"/>
            <w:rFonts w:ascii="Times New Roman" w:hAnsi="Times New Roman" w:cs="Times New Roman"/>
          </w:rPr>
          <w:t>https://www.diadoc.ru/integrations</w:t>
        </w:r>
      </w:hyperlink>
    </w:p>
    <w:p w14:paraId="6A24D6B8"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поддержка: 8 800 500-10-18 (бесплатно), </w:t>
      </w:r>
      <w:hyperlink r:id="rId24" w:history="1">
        <w:r w:rsidRPr="00BB7290">
          <w:rPr>
            <w:rStyle w:val="af9"/>
            <w:rFonts w:ascii="Times New Roman" w:hAnsi="Times New Roman" w:cs="Times New Roman"/>
          </w:rPr>
          <w:t>https://www.diadoc.ru/support</w:t>
        </w:r>
      </w:hyperlink>
    </w:p>
    <w:p w14:paraId="224E3267" w14:textId="77777777" w:rsidR="007B5A79" w:rsidRPr="00BB7290" w:rsidRDefault="007B5A79" w:rsidP="007B5A79">
      <w:pPr>
        <w:ind w:left="567" w:right="-3" w:firstLine="284"/>
        <w:rPr>
          <w:rFonts w:ascii="Times New Roman" w:hAnsi="Times New Roman" w:cs="Times New Roman"/>
          <w:u w:val="single"/>
        </w:rPr>
      </w:pPr>
    </w:p>
    <w:p w14:paraId="2CF05FED" w14:textId="77777777" w:rsidR="007B5A79" w:rsidRPr="00BB7290" w:rsidRDefault="007B5A79" w:rsidP="007B5A79">
      <w:pPr>
        <w:ind w:left="567" w:right="-3" w:firstLine="284"/>
        <w:rPr>
          <w:rFonts w:ascii="Times New Roman" w:hAnsi="Times New Roman" w:cs="Times New Roman"/>
          <w:u w:val="single"/>
        </w:rPr>
      </w:pPr>
      <w:r w:rsidRPr="00BB7290">
        <w:rPr>
          <w:rFonts w:ascii="Times New Roman" w:hAnsi="Times New Roman" w:cs="Times New Roman"/>
          <w:u w:val="single"/>
        </w:rPr>
        <w:lastRenderedPageBreak/>
        <w:t>Для перехода на систему СБИС:</w:t>
      </w:r>
    </w:p>
    <w:p w14:paraId="1C9CDE04"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где искать: </w:t>
      </w:r>
      <w:hyperlink r:id="rId25"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hyperlink>
    </w:p>
    <w:p w14:paraId="48FE0DE7"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включить документооборот: </w:t>
      </w:r>
      <w:hyperlink r:id="rId26"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help</w:t>
        </w:r>
        <w:r w:rsidRPr="00BB7290">
          <w:rPr>
            <w:rStyle w:val="af9"/>
            <w:rFonts w:ascii="Times New Roman" w:hAnsi="Times New Roman" w:cs="Times New Roman"/>
          </w:rPr>
          <w:t>/</w:t>
        </w:r>
        <w:r w:rsidRPr="00BB7290">
          <w:rPr>
            <w:rStyle w:val="af9"/>
            <w:rFonts w:ascii="Times New Roman" w:hAnsi="Times New Roman" w:cs="Times New Roman"/>
            <w:lang w:val="en-US"/>
          </w:rPr>
          <w:t>edo</w:t>
        </w:r>
        <w:r w:rsidRPr="00BB7290">
          <w:rPr>
            <w:rStyle w:val="af9"/>
            <w:rFonts w:ascii="Times New Roman" w:hAnsi="Times New Roman" w:cs="Times New Roman"/>
          </w:rPr>
          <w:t>/</w:t>
        </w:r>
        <w:r w:rsidRPr="00BB7290">
          <w:rPr>
            <w:rStyle w:val="af9"/>
            <w:rFonts w:ascii="Times New Roman" w:hAnsi="Times New Roman" w:cs="Times New Roman"/>
            <w:lang w:val="en-US"/>
          </w:rPr>
          <w:t>switch</w:t>
        </w:r>
      </w:hyperlink>
    </w:p>
    <w:p w14:paraId="5E4187A7" w14:textId="77777777" w:rsidR="00FF5FD1" w:rsidRPr="00FF5FD1" w:rsidRDefault="007B5A79" w:rsidP="00FF5FD1">
      <w:pPr>
        <w:pStyle w:val="ac"/>
        <w:numPr>
          <w:ilvl w:val="0"/>
          <w:numId w:val="45"/>
        </w:numPr>
        <w:spacing w:after="0" w:line="240" w:lineRule="auto"/>
        <w:ind w:left="567" w:right="-3" w:firstLine="284"/>
        <w:jc w:val="both"/>
        <w:rPr>
          <w:rStyle w:val="af9"/>
          <w:rFonts w:ascii="Times New Roman" w:hAnsi="Times New Roman" w:cs="Times New Roman"/>
          <w:color w:val="auto"/>
          <w:u w:val="none"/>
        </w:rPr>
      </w:pPr>
      <w:r w:rsidRPr="00BB7290">
        <w:rPr>
          <w:rFonts w:ascii="Times New Roman" w:hAnsi="Times New Roman" w:cs="Times New Roman"/>
        </w:rPr>
        <w:t xml:space="preserve">подобрать тариф: </w:t>
      </w:r>
      <w:hyperlink r:id="rId27"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tariffs</w:t>
        </w:r>
        <w:r w:rsidRPr="00BB7290">
          <w:rPr>
            <w:rStyle w:val="af9"/>
            <w:rFonts w:ascii="Times New Roman" w:hAnsi="Times New Roman" w:cs="Times New Roman"/>
          </w:rPr>
          <w:t>?</w:t>
        </w:r>
        <w:r w:rsidRPr="00BB7290">
          <w:rPr>
            <w:rStyle w:val="af9"/>
            <w:rFonts w:ascii="Times New Roman" w:hAnsi="Times New Roman" w:cs="Times New Roman"/>
            <w:lang w:val="en-US"/>
          </w:rPr>
          <w:t>tab</w:t>
        </w:r>
        <w:r w:rsidRPr="00BB7290">
          <w:rPr>
            <w:rStyle w:val="af9"/>
            <w:rFonts w:ascii="Times New Roman" w:hAnsi="Times New Roman" w:cs="Times New Roman"/>
          </w:rPr>
          <w:t>=</w:t>
        </w:r>
        <w:r w:rsidRPr="00BB7290">
          <w:rPr>
            <w:rStyle w:val="af9"/>
            <w:rFonts w:ascii="Times New Roman" w:hAnsi="Times New Roman" w:cs="Times New Roman"/>
            <w:lang w:val="en-US"/>
          </w:rPr>
          <w:t>edo</w:t>
        </w:r>
      </w:hyperlink>
    </w:p>
    <w:p w14:paraId="30397B04" w14:textId="46810249" w:rsidR="00FF5FD1" w:rsidRPr="00FF5FD1" w:rsidRDefault="00FF5FD1" w:rsidP="00FF5FD1">
      <w:pPr>
        <w:pStyle w:val="ac"/>
        <w:numPr>
          <w:ilvl w:val="0"/>
          <w:numId w:val="45"/>
        </w:numPr>
        <w:spacing w:after="0" w:line="240" w:lineRule="auto"/>
        <w:ind w:left="567" w:right="-3" w:firstLine="284"/>
        <w:jc w:val="both"/>
        <w:rPr>
          <w:rFonts w:ascii="Times New Roman" w:hAnsi="Times New Roman" w:cs="Times New Roman"/>
        </w:rPr>
      </w:pPr>
      <w:r w:rsidRPr="00FF5FD1">
        <w:rPr>
          <w:rFonts w:ascii="Times New Roman" w:hAnsi="Times New Roman" w:cs="Times New Roman"/>
        </w:rPr>
        <w:t xml:space="preserve">найти ПАО «Центральный телеграф» (2BM-7710146208-771001001-201408131112465846605): </w:t>
      </w:r>
      <w:hyperlink r:id="rId28" w:history="1">
        <w:r w:rsidRPr="00FF5FD1">
          <w:rPr>
            <w:rStyle w:val="af9"/>
            <w:rFonts w:ascii="Times New Roman" w:hAnsi="Times New Roman" w:cs="Times New Roman"/>
          </w:rPr>
          <w:t>https://www.diadoc.ru/check</w:t>
        </w:r>
      </w:hyperlink>
    </w:p>
    <w:p w14:paraId="2E67B33F"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направлять и получать электронные документы: </w:t>
      </w:r>
      <w:hyperlink r:id="rId29"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help</w:t>
        </w:r>
        <w:r w:rsidRPr="00BB7290">
          <w:rPr>
            <w:rStyle w:val="af9"/>
            <w:rFonts w:ascii="Times New Roman" w:hAnsi="Times New Roman" w:cs="Times New Roman"/>
          </w:rPr>
          <w:t>/</w:t>
        </w:r>
        <w:r w:rsidRPr="00BB7290">
          <w:rPr>
            <w:rStyle w:val="af9"/>
            <w:rFonts w:ascii="Times New Roman" w:hAnsi="Times New Roman" w:cs="Times New Roman"/>
            <w:lang w:val="en-US"/>
          </w:rPr>
          <w:t>another</w:t>
        </w:r>
        <w:r w:rsidRPr="00BB7290">
          <w:rPr>
            <w:rStyle w:val="af9"/>
            <w:rFonts w:ascii="Times New Roman" w:hAnsi="Times New Roman" w:cs="Times New Roman"/>
          </w:rPr>
          <w:t>/</w:t>
        </w:r>
        <w:r w:rsidRPr="00BB7290">
          <w:rPr>
            <w:rStyle w:val="af9"/>
            <w:rFonts w:ascii="Times New Roman" w:hAnsi="Times New Roman" w:cs="Times New Roman"/>
            <w:lang w:val="en-US"/>
          </w:rPr>
          <w:t>doc</w:t>
        </w:r>
      </w:hyperlink>
    </w:p>
    <w:p w14:paraId="5B5441D7"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интеграция с другими системами (1С, </w:t>
      </w:r>
      <w:r w:rsidRPr="00BB7290">
        <w:rPr>
          <w:rFonts w:ascii="Times New Roman" w:hAnsi="Times New Roman" w:cs="Times New Roman"/>
          <w:lang w:val="en-US"/>
        </w:rPr>
        <w:t>SAP</w:t>
      </w:r>
      <w:r w:rsidRPr="00BB7290">
        <w:rPr>
          <w:rFonts w:ascii="Times New Roman" w:hAnsi="Times New Roman" w:cs="Times New Roman"/>
        </w:rPr>
        <w:t xml:space="preserve">, …):  </w:t>
      </w:r>
      <w:hyperlink r:id="rId30" w:history="1">
        <w:r w:rsidRPr="00BB7290">
          <w:rPr>
            <w:rStyle w:val="af9"/>
            <w:rFonts w:ascii="Times New Roman" w:hAnsi="Times New Roman" w:cs="Times New Roman"/>
          </w:rPr>
          <w:t>https://sbis.ru/help/integration/</w:t>
        </w:r>
      </w:hyperlink>
    </w:p>
    <w:p w14:paraId="4A6EB9A9" w14:textId="77777777" w:rsidR="007B5A79" w:rsidRPr="00BB7290" w:rsidRDefault="007B5A79" w:rsidP="007C28E8">
      <w:pPr>
        <w:pStyle w:val="ac"/>
        <w:numPr>
          <w:ilvl w:val="0"/>
          <w:numId w:val="45"/>
        </w:numPr>
        <w:spacing w:after="0" w:line="240" w:lineRule="auto"/>
        <w:ind w:left="567" w:right="-3" w:firstLine="284"/>
        <w:jc w:val="both"/>
        <w:rPr>
          <w:rStyle w:val="af9"/>
          <w:rFonts w:ascii="Times New Roman" w:hAnsi="Times New Roman" w:cs="Times New Roman"/>
        </w:rPr>
      </w:pPr>
      <w:r w:rsidRPr="00BB7290">
        <w:rPr>
          <w:rFonts w:ascii="Times New Roman" w:hAnsi="Times New Roman" w:cs="Times New Roman"/>
        </w:rPr>
        <w:t xml:space="preserve">поддержка: 8-800-100-33-06 (бесплатно), </w:t>
      </w:r>
      <w:hyperlink r:id="rId31"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support</w:t>
        </w:r>
      </w:hyperlink>
    </w:p>
    <w:p w14:paraId="14D55918"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 xml:space="preserve"> </w:t>
      </w:r>
    </w:p>
    <w:p w14:paraId="57C7B93F" w14:textId="0992853C" w:rsidR="007B5A79" w:rsidRPr="00BB7290" w:rsidRDefault="007B5A79" w:rsidP="007C28E8">
      <w:pPr>
        <w:pStyle w:val="Default"/>
        <w:numPr>
          <w:ilvl w:val="0"/>
          <w:numId w:val="43"/>
        </w:numPr>
        <w:ind w:left="567" w:right="-3" w:firstLine="284"/>
        <w:jc w:val="both"/>
        <w:rPr>
          <w:sz w:val="22"/>
          <w:szCs w:val="22"/>
        </w:rPr>
      </w:pPr>
      <w:r w:rsidRPr="00BB7290">
        <w:rPr>
          <w:sz w:val="22"/>
          <w:szCs w:val="22"/>
        </w:rPr>
        <w:t>В соответствии с усл</w:t>
      </w:r>
      <w:r w:rsidR="00B72124" w:rsidRPr="00BB7290">
        <w:rPr>
          <w:sz w:val="22"/>
          <w:szCs w:val="22"/>
        </w:rPr>
        <w:t>овиями Соглашения (Приложение №</w:t>
      </w:r>
      <w:r w:rsidR="00D16CDF" w:rsidRPr="00BB7290">
        <w:rPr>
          <w:sz w:val="22"/>
          <w:szCs w:val="22"/>
        </w:rPr>
        <w:t>1</w:t>
      </w:r>
      <w:r w:rsidR="00B72124" w:rsidRPr="00BB7290">
        <w:rPr>
          <w:sz w:val="22"/>
          <w:szCs w:val="22"/>
        </w:rPr>
        <w:t>0</w:t>
      </w:r>
      <w:r w:rsidRPr="00BB7290">
        <w:rPr>
          <w:sz w:val="22"/>
          <w:szCs w:val="22"/>
        </w:rPr>
        <w:t xml:space="preserve"> к настоящему Договору), при каждой отправке ПУД через ЭД с использованием ЭЦП, необходимо указывать системный номер договора из бухгалтерской системы ПАО «</w:t>
      </w:r>
      <w:r w:rsidR="00FF5FD1">
        <w:rPr>
          <w:sz w:val="22"/>
          <w:szCs w:val="22"/>
        </w:rPr>
        <w:t>Центральный телеграф</w:t>
      </w:r>
      <w:r w:rsidRPr="00BB7290">
        <w:rPr>
          <w:sz w:val="22"/>
          <w:szCs w:val="22"/>
        </w:rPr>
        <w:t xml:space="preserve">», </w:t>
      </w:r>
    </w:p>
    <w:p w14:paraId="241A8353" w14:textId="77777777" w:rsidR="007B5A79" w:rsidRPr="00BB7290" w:rsidRDefault="007B5A79" w:rsidP="007B5A79">
      <w:pPr>
        <w:ind w:left="567" w:right="-3" w:firstLine="284"/>
        <w:rPr>
          <w:rFonts w:ascii="Times New Roman" w:hAnsi="Times New Roman" w:cs="Times New Roman"/>
        </w:rPr>
      </w:pPr>
    </w:p>
    <w:p w14:paraId="282CCE09" w14:textId="77777777" w:rsidR="007B5A79" w:rsidRPr="00BB7290" w:rsidRDefault="007B5A79" w:rsidP="007B5A79">
      <w:pPr>
        <w:pStyle w:val="Default"/>
        <w:ind w:left="567" w:right="-3" w:firstLine="284"/>
        <w:jc w:val="both"/>
        <w:rPr>
          <w:sz w:val="22"/>
          <w:szCs w:val="22"/>
          <w:u w:val="single"/>
        </w:rPr>
      </w:pPr>
    </w:p>
    <w:p w14:paraId="59E902AA" w14:textId="77777777" w:rsidR="007B5A79" w:rsidRPr="00BB7290" w:rsidRDefault="007B5A79" w:rsidP="007B5A79">
      <w:pPr>
        <w:pStyle w:val="Default"/>
        <w:ind w:left="567" w:right="-3" w:firstLine="284"/>
        <w:jc w:val="both"/>
        <w:rPr>
          <w:sz w:val="22"/>
          <w:szCs w:val="22"/>
        </w:rPr>
      </w:pPr>
      <w:r w:rsidRPr="00BB7290">
        <w:rPr>
          <w:sz w:val="22"/>
          <w:szCs w:val="22"/>
        </w:rPr>
        <w:t>По дополнительным вопросам обращаться 8-800-301-57-01</w:t>
      </w:r>
    </w:p>
    <w:p w14:paraId="5B1813F7" w14:textId="77777777" w:rsidR="00FB1FBA" w:rsidRDefault="00FB1FBA" w:rsidP="00FB1FBA">
      <w:pPr>
        <w:spacing w:after="0"/>
        <w:jc w:val="right"/>
        <w:rPr>
          <w:rFonts w:ascii="Times New Roman" w:hAnsi="Times New Roman" w:cs="Times New Roman"/>
        </w:rPr>
        <w:sectPr w:rsidR="00FB1FBA" w:rsidSect="00394C93">
          <w:pgSz w:w="11906" w:h="16838"/>
          <w:pgMar w:top="1134" w:right="851" w:bottom="709" w:left="1559" w:header="1021" w:footer="391" w:gutter="0"/>
          <w:cols w:space="720"/>
        </w:sectPr>
      </w:pPr>
    </w:p>
    <w:p w14:paraId="45C2CD43" w14:textId="77777777" w:rsidR="00911E4D" w:rsidRPr="00BB7290" w:rsidRDefault="00911E4D" w:rsidP="00FB1FBA">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 xml:space="preserve">Приложение № </w:t>
      </w:r>
      <w:r w:rsidR="00162F5B" w:rsidRPr="00BB7290">
        <w:rPr>
          <w:rFonts w:ascii="Times New Roman" w:eastAsia="Calibri" w:hAnsi="Times New Roman" w:cs="Times New Roman"/>
          <w:b/>
          <w:bCs/>
        </w:rPr>
        <w:t>1</w:t>
      </w:r>
      <w:r w:rsidR="008A3031" w:rsidRPr="00BB7290">
        <w:rPr>
          <w:rFonts w:ascii="Times New Roman" w:eastAsia="Calibri" w:hAnsi="Times New Roman" w:cs="Times New Roman"/>
          <w:b/>
          <w:bCs/>
        </w:rPr>
        <w:t>1</w:t>
      </w:r>
      <w:r w:rsidR="00162F5B"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5D4957B5" w14:textId="77777777" w:rsidR="00911E4D" w:rsidRPr="00BB7290" w:rsidRDefault="00911E4D" w:rsidP="00911E4D">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61B6A8D2" w14:textId="77777777" w:rsidR="00911E4D" w:rsidRPr="00BB7290" w:rsidRDefault="00911E4D" w:rsidP="00911E4D">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377779F9" w14:textId="77777777" w:rsidR="00911E4D" w:rsidRPr="00BB7290" w:rsidRDefault="00911E4D" w:rsidP="00911E4D">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 xml:space="preserve">Форма Отчета Агента по </w:t>
      </w:r>
      <w:r w:rsidR="00F63291" w:rsidRPr="00BB7290">
        <w:rPr>
          <w:rFonts w:ascii="Times New Roman" w:eastAsia="Calibri" w:hAnsi="Times New Roman" w:cs="Times New Roman"/>
          <w:b/>
        </w:rPr>
        <w:t>расходам</w:t>
      </w:r>
    </w:p>
    <w:p w14:paraId="7D8F1EB1"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76997950"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78CFEC91"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tbl>
      <w:tblPr>
        <w:tblW w:w="5250" w:type="pct"/>
        <w:tblInd w:w="-5" w:type="dxa"/>
        <w:tblLook w:val="04A0" w:firstRow="1" w:lastRow="0" w:firstColumn="1" w:lastColumn="0" w:noHBand="0" w:noVBand="1"/>
      </w:tblPr>
      <w:tblGrid>
        <w:gridCol w:w="513"/>
        <w:gridCol w:w="1590"/>
        <w:gridCol w:w="1202"/>
        <w:gridCol w:w="656"/>
        <w:gridCol w:w="1412"/>
        <w:gridCol w:w="1343"/>
        <w:gridCol w:w="810"/>
        <w:gridCol w:w="1342"/>
        <w:gridCol w:w="1924"/>
        <w:gridCol w:w="701"/>
        <w:gridCol w:w="1138"/>
        <w:gridCol w:w="1138"/>
        <w:gridCol w:w="821"/>
        <w:gridCol w:w="1144"/>
      </w:tblGrid>
      <w:tr w:rsidR="004A2813" w:rsidRPr="00BB7290" w14:paraId="22B3F4E6" w14:textId="77777777" w:rsidTr="008E3740">
        <w:trPr>
          <w:trHeight w:val="115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3764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п/п</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ECD6886"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Наименование оказанной услуги</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92F914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Единица измерения</w:t>
            </w:r>
            <w:r w:rsidRPr="00BB7290">
              <w:rPr>
                <w:rFonts w:ascii="Times New Roman" w:eastAsia="Times New Roman" w:hAnsi="Times New Roman" w:cs="Times New Roman"/>
                <w:sz w:val="20"/>
                <w:szCs w:val="20"/>
              </w:rPr>
              <w:br/>
              <w:t>мин/шт</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30E53E4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Кол-во</w:t>
            </w:r>
            <w:r w:rsidRPr="00BB7290">
              <w:rPr>
                <w:rFonts w:ascii="Times New Roman" w:eastAsia="Times New Roman" w:hAnsi="Times New Roman" w:cs="Times New Roman"/>
                <w:sz w:val="20"/>
                <w:szCs w:val="20"/>
              </w:rPr>
              <w:br/>
              <w:t>мин</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59278B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Количество подключений с услугой ШПД (шт)</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F2DDF4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Объем компенсации </w:t>
            </w:r>
            <w:r w:rsidR="00AF33A8" w:rsidRPr="00BB7290">
              <w:rPr>
                <w:rFonts w:ascii="Times New Roman" w:eastAsia="Times New Roman" w:hAnsi="Times New Roman" w:cs="Times New Roman"/>
                <w:sz w:val="20"/>
                <w:szCs w:val="20"/>
              </w:rPr>
              <w:t xml:space="preserve">без НДС </w:t>
            </w:r>
            <w:r w:rsidRPr="00BB7290">
              <w:rPr>
                <w:rFonts w:ascii="Times New Roman" w:eastAsia="Times New Roman" w:hAnsi="Times New Roman" w:cs="Times New Roman"/>
                <w:sz w:val="20"/>
                <w:szCs w:val="20"/>
              </w:rPr>
              <w:t>(руб.)</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DDC1FC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0BC05D5"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Объем компенсации с НДС (руб.)</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2838B5D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минуты без НДС (руб.)</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2A4BD71"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250464B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минуты с НДС (руб.)</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34982043"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оказанных услуг без НДС (руб.)</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1A8022"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2B2715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оказанных услуг с учетом НДС (руб.)</w:t>
            </w:r>
          </w:p>
        </w:tc>
      </w:tr>
      <w:tr w:rsidR="004A2813" w:rsidRPr="00BB7290" w14:paraId="3BAF7978" w14:textId="77777777" w:rsidTr="008E3740">
        <w:trPr>
          <w:trHeight w:val="39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C6D58C"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1</w:t>
            </w:r>
          </w:p>
        </w:tc>
        <w:tc>
          <w:tcPr>
            <w:tcW w:w="1590" w:type="dxa"/>
            <w:tcBorders>
              <w:top w:val="nil"/>
              <w:left w:val="nil"/>
              <w:bottom w:val="single" w:sz="4" w:space="0" w:color="auto"/>
              <w:right w:val="single" w:sz="4" w:space="0" w:color="auto"/>
            </w:tcBorders>
            <w:shd w:val="clear" w:color="auto" w:fill="auto"/>
            <w:vAlign w:val="center"/>
            <w:hideMark/>
          </w:tcPr>
          <w:p w14:paraId="22FB4C5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202" w:type="dxa"/>
            <w:tcBorders>
              <w:top w:val="nil"/>
              <w:left w:val="nil"/>
              <w:bottom w:val="single" w:sz="4" w:space="0" w:color="auto"/>
              <w:right w:val="single" w:sz="4" w:space="0" w:color="auto"/>
            </w:tcBorders>
            <w:shd w:val="clear" w:color="auto" w:fill="auto"/>
            <w:vAlign w:val="center"/>
            <w:hideMark/>
          </w:tcPr>
          <w:p w14:paraId="1DABFEB8"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656" w:type="dxa"/>
            <w:tcBorders>
              <w:top w:val="nil"/>
              <w:left w:val="nil"/>
              <w:bottom w:val="single" w:sz="4" w:space="0" w:color="auto"/>
              <w:right w:val="single" w:sz="4" w:space="0" w:color="auto"/>
            </w:tcBorders>
            <w:shd w:val="clear" w:color="auto" w:fill="auto"/>
            <w:vAlign w:val="bottom"/>
            <w:hideMark/>
          </w:tcPr>
          <w:p w14:paraId="6A57A844" w14:textId="77777777" w:rsidR="004A2813" w:rsidRPr="00BB7290" w:rsidRDefault="004A2813" w:rsidP="004A2813">
            <w:pPr>
              <w:spacing w:after="0" w:line="240" w:lineRule="auto"/>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3FDF273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343" w:type="dxa"/>
            <w:tcBorders>
              <w:top w:val="nil"/>
              <w:left w:val="nil"/>
              <w:bottom w:val="single" w:sz="4" w:space="0" w:color="auto"/>
              <w:right w:val="single" w:sz="4" w:space="0" w:color="auto"/>
            </w:tcBorders>
            <w:shd w:val="clear" w:color="auto" w:fill="auto"/>
            <w:vAlign w:val="center"/>
            <w:hideMark/>
          </w:tcPr>
          <w:p w14:paraId="6EF08C7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D49E4D6"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342" w:type="dxa"/>
            <w:tcBorders>
              <w:top w:val="nil"/>
              <w:left w:val="nil"/>
              <w:bottom w:val="single" w:sz="4" w:space="0" w:color="auto"/>
              <w:right w:val="single" w:sz="4" w:space="0" w:color="auto"/>
            </w:tcBorders>
            <w:shd w:val="clear" w:color="auto" w:fill="auto"/>
            <w:vAlign w:val="center"/>
            <w:hideMark/>
          </w:tcPr>
          <w:p w14:paraId="36DCA85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924" w:type="dxa"/>
            <w:tcBorders>
              <w:top w:val="nil"/>
              <w:left w:val="nil"/>
              <w:bottom w:val="single" w:sz="4" w:space="0" w:color="auto"/>
              <w:right w:val="single" w:sz="4" w:space="0" w:color="auto"/>
            </w:tcBorders>
            <w:shd w:val="clear" w:color="auto" w:fill="auto"/>
            <w:vAlign w:val="center"/>
            <w:hideMark/>
          </w:tcPr>
          <w:p w14:paraId="4A3370E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701" w:type="dxa"/>
            <w:tcBorders>
              <w:top w:val="nil"/>
              <w:left w:val="nil"/>
              <w:bottom w:val="single" w:sz="4" w:space="0" w:color="auto"/>
              <w:right w:val="single" w:sz="4" w:space="0" w:color="auto"/>
            </w:tcBorders>
            <w:shd w:val="clear" w:color="auto" w:fill="auto"/>
            <w:vAlign w:val="center"/>
            <w:hideMark/>
          </w:tcPr>
          <w:p w14:paraId="327EBFC2"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438F42A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69FCDDF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821" w:type="dxa"/>
            <w:tcBorders>
              <w:top w:val="nil"/>
              <w:left w:val="nil"/>
              <w:bottom w:val="single" w:sz="4" w:space="0" w:color="auto"/>
              <w:right w:val="single" w:sz="4" w:space="0" w:color="auto"/>
            </w:tcBorders>
            <w:shd w:val="clear" w:color="auto" w:fill="auto"/>
            <w:vAlign w:val="center"/>
            <w:hideMark/>
          </w:tcPr>
          <w:p w14:paraId="24DBB8F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C531DE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r>
      <w:tr w:rsidR="004A2813" w:rsidRPr="00BB7290" w14:paraId="04512AE3" w14:textId="77777777" w:rsidTr="008E3740">
        <w:trPr>
          <w:trHeight w:val="270"/>
        </w:trPr>
        <w:tc>
          <w:tcPr>
            <w:tcW w:w="12631"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D3B3C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Итого оказано услуг на сумму:</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14:paraId="35A5BD0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c>
          <w:tcPr>
            <w:tcW w:w="821" w:type="dxa"/>
            <w:vMerge w:val="restart"/>
            <w:tcBorders>
              <w:top w:val="nil"/>
              <w:left w:val="single" w:sz="4" w:space="0" w:color="auto"/>
              <w:bottom w:val="single" w:sz="4" w:space="0" w:color="000000"/>
              <w:right w:val="single" w:sz="4" w:space="0" w:color="auto"/>
            </w:tcBorders>
            <w:shd w:val="clear" w:color="auto" w:fill="auto"/>
            <w:vAlign w:val="center"/>
            <w:hideMark/>
          </w:tcPr>
          <w:p w14:paraId="3252860C"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c>
          <w:tcPr>
            <w:tcW w:w="1144" w:type="dxa"/>
            <w:vMerge w:val="restart"/>
            <w:tcBorders>
              <w:top w:val="nil"/>
              <w:left w:val="single" w:sz="4" w:space="0" w:color="auto"/>
              <w:bottom w:val="single" w:sz="4" w:space="0" w:color="auto"/>
              <w:right w:val="single" w:sz="4" w:space="0" w:color="auto"/>
            </w:tcBorders>
            <w:shd w:val="clear" w:color="auto" w:fill="auto"/>
            <w:vAlign w:val="center"/>
            <w:hideMark/>
          </w:tcPr>
          <w:p w14:paraId="22ED4A8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r>
      <w:tr w:rsidR="004A2813" w:rsidRPr="00BB7290" w14:paraId="4673DD4D" w14:textId="77777777" w:rsidTr="008E3740">
        <w:trPr>
          <w:trHeight w:val="509"/>
        </w:trPr>
        <w:tc>
          <w:tcPr>
            <w:tcW w:w="12631" w:type="dxa"/>
            <w:gridSpan w:val="11"/>
            <w:vMerge/>
            <w:tcBorders>
              <w:top w:val="single" w:sz="4" w:space="0" w:color="auto"/>
              <w:left w:val="single" w:sz="4" w:space="0" w:color="auto"/>
              <w:bottom w:val="single" w:sz="4" w:space="0" w:color="000000"/>
              <w:right w:val="single" w:sz="4" w:space="0" w:color="000000"/>
            </w:tcBorders>
            <w:vAlign w:val="center"/>
            <w:hideMark/>
          </w:tcPr>
          <w:p w14:paraId="38E6F406"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1138" w:type="dxa"/>
            <w:vMerge/>
            <w:tcBorders>
              <w:top w:val="nil"/>
              <w:left w:val="single" w:sz="4" w:space="0" w:color="auto"/>
              <w:bottom w:val="single" w:sz="4" w:space="0" w:color="000000"/>
              <w:right w:val="single" w:sz="4" w:space="0" w:color="auto"/>
            </w:tcBorders>
            <w:vAlign w:val="center"/>
            <w:hideMark/>
          </w:tcPr>
          <w:p w14:paraId="0F2C4E71"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14:paraId="31CA0ABC"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1144" w:type="dxa"/>
            <w:vMerge/>
            <w:tcBorders>
              <w:top w:val="nil"/>
              <w:left w:val="single" w:sz="4" w:space="0" w:color="auto"/>
              <w:bottom w:val="single" w:sz="4" w:space="0" w:color="auto"/>
              <w:right w:val="single" w:sz="4" w:space="0" w:color="auto"/>
            </w:tcBorders>
            <w:vAlign w:val="center"/>
            <w:hideMark/>
          </w:tcPr>
          <w:p w14:paraId="2F0AA54A" w14:textId="77777777" w:rsidR="004A2813" w:rsidRPr="00BB7290" w:rsidRDefault="004A2813" w:rsidP="004A2813">
            <w:pPr>
              <w:spacing w:after="0" w:line="240" w:lineRule="auto"/>
              <w:rPr>
                <w:rFonts w:ascii="Times New Roman" w:eastAsia="Times New Roman" w:hAnsi="Times New Roman" w:cs="Times New Roman"/>
                <w:sz w:val="20"/>
                <w:szCs w:val="20"/>
              </w:rPr>
            </w:pPr>
          </w:p>
        </w:tc>
      </w:tr>
    </w:tbl>
    <w:p w14:paraId="65FDAF82" w14:textId="77777777" w:rsidR="007D7203" w:rsidRPr="00BB7290" w:rsidRDefault="007D7203" w:rsidP="007D7203">
      <w:pPr>
        <w:pStyle w:val="37"/>
        <w:jc w:val="right"/>
        <w:rPr>
          <w:rFonts w:eastAsia="Calibri"/>
          <w:b/>
          <w:bCs/>
          <w:sz w:val="22"/>
          <w:szCs w:val="22"/>
        </w:rPr>
      </w:pPr>
    </w:p>
    <w:p w14:paraId="5042F494" w14:textId="77777777" w:rsidR="007D7203" w:rsidRPr="00BB7290" w:rsidRDefault="007D7203" w:rsidP="007D7203">
      <w:pPr>
        <w:pStyle w:val="37"/>
        <w:jc w:val="right"/>
        <w:rPr>
          <w:rFonts w:eastAsia="Calibri"/>
          <w:b/>
          <w:bCs/>
          <w:sz w:val="22"/>
          <w:szCs w:val="22"/>
        </w:rPr>
      </w:pPr>
    </w:p>
    <w:p w14:paraId="33ADB040" w14:textId="77777777" w:rsidR="007D7203" w:rsidRPr="00BB7290" w:rsidRDefault="007D7203" w:rsidP="007D7203">
      <w:pPr>
        <w:pStyle w:val="37"/>
        <w:jc w:val="right"/>
        <w:rPr>
          <w:rFonts w:eastAsia="Calibri"/>
          <w:b/>
          <w:bCs/>
          <w:sz w:val="22"/>
          <w:szCs w:val="22"/>
        </w:rPr>
      </w:pPr>
    </w:p>
    <w:p w14:paraId="294F62F7" w14:textId="77777777" w:rsidR="007D7203" w:rsidRPr="00BB7290" w:rsidRDefault="007D7203" w:rsidP="007D7203">
      <w:pPr>
        <w:pStyle w:val="37"/>
        <w:jc w:val="right"/>
        <w:rPr>
          <w:rFonts w:eastAsia="Calibri"/>
          <w:b/>
          <w:bCs/>
          <w:sz w:val="22"/>
          <w:szCs w:val="22"/>
        </w:rPr>
      </w:pPr>
    </w:p>
    <w:p w14:paraId="65945DCB" w14:textId="77777777" w:rsidR="007D7203" w:rsidRPr="00BB7290" w:rsidRDefault="007D7203" w:rsidP="007D7203">
      <w:pPr>
        <w:pStyle w:val="37"/>
        <w:jc w:val="right"/>
        <w:rPr>
          <w:rFonts w:eastAsia="Calibri"/>
          <w:b/>
          <w:bCs/>
          <w:sz w:val="22"/>
          <w:szCs w:val="22"/>
        </w:rPr>
      </w:pPr>
    </w:p>
    <w:p w14:paraId="07DF1A34" w14:textId="77777777" w:rsidR="007D7203" w:rsidRPr="00BB7290" w:rsidRDefault="007D7203" w:rsidP="007D7203">
      <w:pPr>
        <w:pStyle w:val="37"/>
        <w:jc w:val="right"/>
        <w:rPr>
          <w:rFonts w:eastAsia="Calibri"/>
          <w:b/>
          <w:bCs/>
          <w:sz w:val="22"/>
          <w:szCs w:val="22"/>
        </w:rPr>
      </w:pPr>
      <w:r w:rsidRPr="00BB7290">
        <w:rPr>
          <w:rFonts w:eastAsia="Calibri"/>
          <w:b/>
          <w:bCs/>
          <w:sz w:val="22"/>
          <w:szCs w:val="22"/>
        </w:rPr>
        <w:t xml:space="preserve">Конец формы </w:t>
      </w:r>
    </w:p>
    <w:p w14:paraId="14FCEE1F" w14:textId="77777777" w:rsidR="007D7203" w:rsidRPr="00BB7290" w:rsidRDefault="007D7203" w:rsidP="007D7203">
      <w:pPr>
        <w:pStyle w:val="37"/>
        <w:jc w:val="right"/>
        <w:rPr>
          <w:sz w:val="22"/>
          <w:szCs w:val="22"/>
        </w:rPr>
      </w:pPr>
      <w:r w:rsidRPr="00BB7290">
        <w:rPr>
          <w:rFonts w:eastAsia="Calibri"/>
          <w:b/>
          <w:bCs/>
          <w:sz w:val="22"/>
          <w:szCs w:val="22"/>
        </w:rPr>
        <w:t>Форма согласована</w:t>
      </w:r>
    </w:p>
    <w:p w14:paraId="4647DBB3"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DC443F5" w14:textId="77777777" w:rsidR="007D7203" w:rsidRPr="00BB7290" w:rsidRDefault="007D7203" w:rsidP="00911E4D">
      <w:pPr>
        <w:shd w:val="clear" w:color="auto" w:fill="FFFFFF"/>
        <w:tabs>
          <w:tab w:val="left" w:pos="1608"/>
        </w:tabs>
        <w:jc w:val="right"/>
        <w:rPr>
          <w:rFonts w:ascii="Times New Roman" w:eastAsia="Calibri" w:hAnsi="Times New Roman" w:cs="Times New Roman"/>
          <w:b/>
          <w:bCs/>
        </w:rPr>
      </w:pPr>
    </w:p>
    <w:p w14:paraId="7D6FF75A"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B71205F"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DF3ACE9" w14:textId="77777777" w:rsidR="004A2813" w:rsidRPr="00BB7290" w:rsidRDefault="004A2813" w:rsidP="00E87B72">
      <w:pPr>
        <w:spacing w:after="0"/>
        <w:rPr>
          <w:rFonts w:ascii="Times New Roman" w:eastAsia="Calibri" w:hAnsi="Times New Roman" w:cs="Times New Roman"/>
          <w:color w:val="000000"/>
        </w:rPr>
        <w:sectPr w:rsidR="004A2813" w:rsidRPr="00BB7290" w:rsidSect="008E3740">
          <w:pgSz w:w="16838" w:h="11906" w:orient="landscape"/>
          <w:pgMar w:top="1559" w:right="1134" w:bottom="851" w:left="709" w:header="1021" w:footer="391" w:gutter="0"/>
          <w:cols w:space="720"/>
        </w:sectPr>
      </w:pPr>
    </w:p>
    <w:p w14:paraId="183D3CAA"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lastRenderedPageBreak/>
        <w:t>Приложение № 12</w:t>
      </w:r>
    </w:p>
    <w:p w14:paraId="004D0D52"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                  к Агентскому Договору </w:t>
      </w:r>
    </w:p>
    <w:p w14:paraId="2704A1D0"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77C063AE" w14:textId="77777777" w:rsidR="00BA3ACD" w:rsidRPr="00BB7290" w:rsidRDefault="00BA3ACD" w:rsidP="00BA3ACD">
      <w:pPr>
        <w:pStyle w:val="affb"/>
        <w:tabs>
          <w:tab w:val="left" w:pos="6396"/>
        </w:tabs>
        <w:ind w:left="707"/>
        <w:jc w:val="center"/>
        <w:rPr>
          <w:rFonts w:ascii="Times New Roman" w:hAnsi="Times New Roman"/>
          <w:b/>
          <w:sz w:val="24"/>
          <w:szCs w:val="24"/>
        </w:rPr>
      </w:pPr>
    </w:p>
    <w:p w14:paraId="2ABCFE80" w14:textId="77777777" w:rsidR="00BA3ACD" w:rsidRPr="00AE4373" w:rsidRDefault="00BA3ACD" w:rsidP="00BA3ACD">
      <w:pPr>
        <w:pStyle w:val="affb"/>
        <w:tabs>
          <w:tab w:val="left" w:pos="6396"/>
        </w:tabs>
        <w:ind w:left="707"/>
        <w:jc w:val="center"/>
        <w:rPr>
          <w:rFonts w:ascii="Times New Roman" w:hAnsi="Times New Roman"/>
          <w:b/>
          <w:sz w:val="22"/>
          <w:szCs w:val="22"/>
        </w:rPr>
      </w:pPr>
      <w:r w:rsidRPr="00AE4373">
        <w:rPr>
          <w:rFonts w:ascii="Times New Roman" w:hAnsi="Times New Roman"/>
          <w:b/>
          <w:sz w:val="22"/>
          <w:szCs w:val="22"/>
        </w:rPr>
        <w:t xml:space="preserve">ПОРУЧЕНИЕ НА ОБРАБОТКУ ПЕРСОНАЛЬНЫХ ДАННЫХ </w:t>
      </w:r>
    </w:p>
    <w:p w14:paraId="2F7C4ABE" w14:textId="77777777" w:rsidR="00BA3ACD" w:rsidRPr="00AE4373" w:rsidRDefault="00BA3ACD" w:rsidP="00BA3ACD">
      <w:pPr>
        <w:pStyle w:val="affb"/>
        <w:tabs>
          <w:tab w:val="left" w:pos="6396"/>
        </w:tabs>
        <w:ind w:left="707"/>
        <w:jc w:val="center"/>
        <w:rPr>
          <w:rFonts w:ascii="Times New Roman" w:hAnsi="Times New Roman"/>
          <w:b/>
          <w:sz w:val="24"/>
          <w:szCs w:val="24"/>
        </w:rPr>
      </w:pPr>
    </w:p>
    <w:p w14:paraId="4E4C377C" w14:textId="77777777" w:rsidR="00BA3ACD" w:rsidRPr="00AE4373" w:rsidRDefault="00BA3ACD" w:rsidP="00BA3ACD">
      <w:pPr>
        <w:pStyle w:val="affb"/>
        <w:tabs>
          <w:tab w:val="left" w:pos="6396"/>
        </w:tabs>
        <w:rPr>
          <w:rFonts w:ascii="Times New Roman" w:hAnsi="Times New Roman"/>
          <w:b/>
          <w:sz w:val="22"/>
          <w:szCs w:val="22"/>
        </w:rPr>
      </w:pPr>
      <w:r w:rsidRPr="00AE4373">
        <w:rPr>
          <w:rFonts w:ascii="Times New Roman" w:hAnsi="Times New Roman"/>
          <w:b/>
          <w:sz w:val="22"/>
          <w:szCs w:val="22"/>
        </w:rPr>
        <w:t xml:space="preserve">г. Москва                                                                                                          «____» __________ 202__ г. </w:t>
      </w:r>
    </w:p>
    <w:p w14:paraId="5CF96F6E" w14:textId="77777777" w:rsidR="00BA3ACD" w:rsidRPr="00AE4373" w:rsidRDefault="00BA3ACD" w:rsidP="00BA3ACD">
      <w:pPr>
        <w:pStyle w:val="affb"/>
        <w:tabs>
          <w:tab w:val="left" w:pos="6396"/>
        </w:tabs>
        <w:rPr>
          <w:rFonts w:ascii="Times New Roman" w:hAnsi="Times New Roman"/>
          <w:b/>
          <w:sz w:val="22"/>
          <w:szCs w:val="22"/>
        </w:rPr>
      </w:pPr>
    </w:p>
    <w:p w14:paraId="6834B190" w14:textId="7C72EABB" w:rsidR="00BA3ACD" w:rsidRPr="00AE4373" w:rsidRDefault="00BA3ACD" w:rsidP="00BA3ACD">
      <w:pPr>
        <w:pStyle w:val="affb"/>
        <w:tabs>
          <w:tab w:val="left" w:pos="6396"/>
        </w:tabs>
        <w:jc w:val="both"/>
        <w:rPr>
          <w:rFonts w:ascii="Times New Roman" w:hAnsi="Times New Roman"/>
          <w:sz w:val="22"/>
          <w:szCs w:val="22"/>
        </w:rPr>
      </w:pPr>
      <w:r w:rsidRPr="00AE4373">
        <w:rPr>
          <w:rFonts w:ascii="Times New Roman" w:hAnsi="Times New Roman"/>
          <w:b/>
          <w:sz w:val="22"/>
          <w:szCs w:val="22"/>
        </w:rPr>
        <w:t>Публичное акционерное общество «</w:t>
      </w:r>
      <w:r w:rsidR="00FF5FD1" w:rsidRPr="00AE4373">
        <w:rPr>
          <w:rFonts w:ascii="Times New Roman" w:hAnsi="Times New Roman"/>
          <w:b/>
          <w:sz w:val="22"/>
          <w:szCs w:val="22"/>
        </w:rPr>
        <w:t>Центральный телеграф</w:t>
      </w:r>
      <w:r w:rsidRPr="00AE4373">
        <w:rPr>
          <w:rFonts w:ascii="Times New Roman" w:hAnsi="Times New Roman"/>
          <w:b/>
          <w:sz w:val="22"/>
          <w:szCs w:val="22"/>
        </w:rPr>
        <w:t>» («ПАО «</w:t>
      </w:r>
      <w:r w:rsidR="00FF5FD1" w:rsidRPr="00AE4373">
        <w:rPr>
          <w:rFonts w:ascii="Times New Roman" w:eastAsia="Calibri" w:hAnsi="Times New Roman"/>
        </w:rPr>
        <w:t>Центральный телеграф</w:t>
      </w:r>
      <w:r w:rsidRPr="00AE4373">
        <w:rPr>
          <w:rFonts w:ascii="Times New Roman" w:hAnsi="Times New Roman"/>
          <w:b/>
          <w:sz w:val="22"/>
          <w:szCs w:val="22"/>
        </w:rPr>
        <w:t xml:space="preserve">»), </w:t>
      </w:r>
      <w:r w:rsidRPr="00AE4373">
        <w:rPr>
          <w:rFonts w:ascii="Times New Roman" w:hAnsi="Times New Roman"/>
          <w:sz w:val="22"/>
          <w:szCs w:val="22"/>
        </w:rPr>
        <w:t xml:space="preserve">именуемое в дальнейшем </w:t>
      </w:r>
      <w:r w:rsidRPr="00AE4373">
        <w:rPr>
          <w:rFonts w:ascii="Times New Roman" w:hAnsi="Times New Roman"/>
          <w:b/>
          <w:bCs/>
          <w:sz w:val="22"/>
          <w:szCs w:val="22"/>
        </w:rPr>
        <w:t>«Заказчик»</w:t>
      </w:r>
      <w:r w:rsidRPr="00AE4373">
        <w:rPr>
          <w:rFonts w:ascii="Times New Roman" w:hAnsi="Times New Roman"/>
          <w:sz w:val="22"/>
          <w:szCs w:val="22"/>
        </w:rPr>
        <w:t xml:space="preserve">, </w:t>
      </w:r>
      <w:r w:rsidR="00267FDA" w:rsidRPr="00AE4373">
        <w:rPr>
          <w:rFonts w:ascii="Times New Roman" w:hAnsi="Times New Roman"/>
          <w:sz w:val="22"/>
          <w:szCs w:val="22"/>
        </w:rPr>
        <w:t xml:space="preserve">в лице </w:t>
      </w:r>
      <w:r w:rsidR="00BD3761" w:rsidRPr="00486D41">
        <w:rPr>
          <w:rFonts w:ascii="Times New Roman" w:hAnsi="Times New Roman"/>
          <w:sz w:val="22"/>
          <w:szCs w:val="22"/>
        </w:rPr>
        <w:t>___________________________________</w:t>
      </w:r>
      <w:r w:rsidR="00267FDA" w:rsidRPr="00AE4373">
        <w:rPr>
          <w:rFonts w:ascii="Times New Roman" w:hAnsi="Times New Roman"/>
          <w:sz w:val="22"/>
          <w:szCs w:val="22"/>
        </w:rPr>
        <w:t xml:space="preserve">, действующего на основании доверенности </w:t>
      </w:r>
      <w:r w:rsidR="00BD3761" w:rsidRPr="00BB7290">
        <w:rPr>
          <w:rFonts w:ascii="Times New Roman" w:hAnsi="Times New Roman"/>
          <w:sz w:val="22"/>
          <w:szCs w:val="22"/>
        </w:rPr>
        <w:t>№</w:t>
      </w:r>
      <w:r w:rsidR="00BD3761" w:rsidRPr="00486D41">
        <w:rPr>
          <w:rFonts w:ascii="Times New Roman" w:hAnsi="Times New Roman"/>
          <w:sz w:val="22"/>
          <w:szCs w:val="22"/>
        </w:rPr>
        <w:t>__________</w:t>
      </w:r>
      <w:r w:rsidR="00BD3761" w:rsidRPr="00BB7290">
        <w:rPr>
          <w:rFonts w:ascii="Times New Roman" w:hAnsi="Times New Roman"/>
          <w:sz w:val="22"/>
          <w:szCs w:val="22"/>
        </w:rPr>
        <w:t xml:space="preserve"> от </w:t>
      </w:r>
      <w:r w:rsidR="00BD3761" w:rsidRPr="00486D41">
        <w:rPr>
          <w:rFonts w:ascii="Times New Roman" w:hAnsi="Times New Roman"/>
          <w:sz w:val="22"/>
          <w:szCs w:val="22"/>
        </w:rPr>
        <w:t>_____________</w:t>
      </w:r>
      <w:r w:rsidRPr="00AE4373">
        <w:rPr>
          <w:rFonts w:ascii="Times New Roman" w:hAnsi="Times New Roman"/>
          <w:sz w:val="22"/>
          <w:szCs w:val="22"/>
        </w:rPr>
        <w:t xml:space="preserve">, с одной стороны, и </w:t>
      </w:r>
      <w:r w:rsidR="00BD3761">
        <w:rPr>
          <w:rFonts w:ascii="Times New Roman" w:hAnsi="Times New Roman"/>
          <w:sz w:val="22"/>
          <w:szCs w:val="22"/>
        </w:rPr>
        <w:t>__________</w:t>
      </w:r>
      <w:r w:rsidRPr="00AE4373">
        <w:rPr>
          <w:rFonts w:ascii="Times New Roman" w:hAnsi="Times New Roman"/>
          <w:sz w:val="22"/>
          <w:szCs w:val="22"/>
        </w:rPr>
        <w:t>, именуем</w:t>
      </w:r>
      <w:r w:rsidR="00654B84" w:rsidRPr="00AE4373">
        <w:rPr>
          <w:rFonts w:ascii="Times New Roman" w:hAnsi="Times New Roman"/>
          <w:sz w:val="22"/>
          <w:szCs w:val="22"/>
        </w:rPr>
        <w:t>ый</w:t>
      </w:r>
      <w:r w:rsidRPr="00AE4373">
        <w:rPr>
          <w:rFonts w:ascii="Times New Roman" w:hAnsi="Times New Roman"/>
          <w:sz w:val="22"/>
          <w:szCs w:val="22"/>
        </w:rPr>
        <w:t xml:space="preserve"> в дальнейшем </w:t>
      </w:r>
      <w:r w:rsidRPr="00AE4373">
        <w:rPr>
          <w:rFonts w:ascii="Times New Roman" w:hAnsi="Times New Roman"/>
          <w:b/>
          <w:sz w:val="22"/>
          <w:szCs w:val="22"/>
        </w:rPr>
        <w:t>«</w:t>
      </w:r>
      <w:r w:rsidR="00F57FBD" w:rsidRPr="00AE4373">
        <w:rPr>
          <w:rFonts w:ascii="Times New Roman" w:hAnsi="Times New Roman"/>
          <w:b/>
          <w:sz w:val="22"/>
          <w:szCs w:val="22"/>
        </w:rPr>
        <w:t>Исполнитель</w:t>
      </w:r>
      <w:r w:rsidRPr="00AE4373">
        <w:rPr>
          <w:rFonts w:ascii="Times New Roman" w:hAnsi="Times New Roman"/>
          <w:b/>
          <w:sz w:val="22"/>
          <w:szCs w:val="22"/>
        </w:rPr>
        <w:t>»</w:t>
      </w:r>
      <w:r w:rsidRPr="00AE4373">
        <w:rPr>
          <w:rFonts w:ascii="Times New Roman" w:hAnsi="Times New Roman"/>
          <w:sz w:val="22"/>
          <w:szCs w:val="22"/>
        </w:rPr>
        <w:t xml:space="preserve">, в лице </w:t>
      </w:r>
      <w:r w:rsidR="00BD3761">
        <w:rPr>
          <w:rFonts w:ascii="Times New Roman" w:hAnsi="Times New Roman"/>
          <w:sz w:val="22"/>
          <w:szCs w:val="22"/>
        </w:rPr>
        <w:t>__________</w:t>
      </w:r>
      <w:r w:rsidRPr="00AE4373">
        <w:rPr>
          <w:rFonts w:ascii="Times New Roman" w:hAnsi="Times New Roman"/>
          <w:sz w:val="22"/>
          <w:szCs w:val="22"/>
        </w:rPr>
        <w:t xml:space="preserve">, действующего на основании </w:t>
      </w:r>
      <w:r w:rsidR="00BD3761">
        <w:rPr>
          <w:rFonts w:ascii="Times New Roman" w:hAnsi="Times New Roman"/>
          <w:sz w:val="22"/>
          <w:szCs w:val="22"/>
        </w:rPr>
        <w:t>__________</w:t>
      </w:r>
      <w:r w:rsidRPr="00AE4373">
        <w:rPr>
          <w:rFonts w:ascii="Times New Roman" w:hAnsi="Times New Roman"/>
          <w:sz w:val="22"/>
          <w:szCs w:val="22"/>
        </w:rPr>
        <w:t>, с другой стороны, совместно именуемые «Стороны», в связи с заключением и исполнением Договора, Стороны согласовали следующие условия поручения на обработку персональных данных (далее по тексту – Поручение) о нижеследующем:</w:t>
      </w:r>
    </w:p>
    <w:p w14:paraId="488CE303" w14:textId="77777777" w:rsidR="00BA3ACD" w:rsidRPr="00AE4373" w:rsidRDefault="00BA3ACD" w:rsidP="00BA3ACD">
      <w:pPr>
        <w:pStyle w:val="affb"/>
        <w:tabs>
          <w:tab w:val="left" w:pos="6396"/>
        </w:tabs>
        <w:jc w:val="both"/>
        <w:rPr>
          <w:rFonts w:ascii="Times New Roman" w:hAnsi="Times New Roman"/>
          <w:b/>
          <w:sz w:val="22"/>
          <w:szCs w:val="22"/>
        </w:rPr>
      </w:pPr>
    </w:p>
    <w:p w14:paraId="5FEDD409" w14:textId="77777777" w:rsidR="00BA3ACD" w:rsidRPr="00AE4373" w:rsidRDefault="00BA3ACD" w:rsidP="00BA3ACD">
      <w:pPr>
        <w:pStyle w:val="aff2"/>
        <w:numPr>
          <w:ilvl w:val="0"/>
          <w:numId w:val="62"/>
        </w:numPr>
        <w:spacing w:after="60" w:line="240" w:lineRule="auto"/>
        <w:ind w:left="0" w:firstLine="426"/>
        <w:jc w:val="both"/>
        <w:rPr>
          <w:rFonts w:ascii="Times New Roman" w:hAnsi="Times New Roman" w:cs="Times New Roman"/>
        </w:rPr>
      </w:pPr>
      <w:r w:rsidRPr="00AE4373">
        <w:rPr>
          <w:rFonts w:ascii="Times New Roman" w:hAnsi="Times New Roman" w:cs="Times New Roman"/>
        </w:rPr>
        <w:t>При исполнении поручений в рамках Договора</w:t>
      </w:r>
      <w:r w:rsidRPr="00AE4373">
        <w:rPr>
          <w:rFonts w:ascii="Times New Roman" w:hAnsi="Times New Roman" w:cs="Times New Roman"/>
          <w:i/>
          <w:color w:val="FF0000"/>
        </w:rPr>
        <w:t xml:space="preserve"> </w:t>
      </w:r>
      <w:r w:rsidRPr="00AE4373">
        <w:rPr>
          <w:rFonts w:ascii="Times New Roman" w:hAnsi="Times New Roman" w:cs="Times New Roman"/>
        </w:rPr>
        <w:t xml:space="preserve">Исполнитель по поручению Заказчика осуществляет обработку персональных данных клиентов/абонентов/потенциальных клиентов Заказчика в соответствии со следующими условиями: </w:t>
      </w:r>
    </w:p>
    <w:p w14:paraId="41EC5754"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Перечень персональных данных: фамилия, имя, отчество, абонентский (контактный) номер телефона, адрес электронной почты.</w:t>
      </w:r>
    </w:p>
    <w:p w14:paraId="22DF073C"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Перечень действий (операций), совершаемых Исполнителем с персональными данными, включает в себя: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p>
    <w:p w14:paraId="61255AD7"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Указанная в п. 1.2 Поручения обработка персональных данных осуществляется Исполнителем с использованием средств автоматизации.</w:t>
      </w:r>
    </w:p>
    <w:p w14:paraId="711AE655" w14:textId="77777777" w:rsidR="00BA3ACD" w:rsidRPr="00AE4373" w:rsidRDefault="00BA3ACD" w:rsidP="00BA3ACD">
      <w:pPr>
        <w:pStyle w:val="aff2"/>
        <w:numPr>
          <w:ilvl w:val="1"/>
          <w:numId w:val="63"/>
        </w:numPr>
        <w:spacing w:after="60" w:line="240" w:lineRule="auto"/>
        <w:ind w:left="0" w:firstLine="426"/>
        <w:jc w:val="both"/>
        <w:rPr>
          <w:rFonts w:ascii="Times New Roman" w:hAnsi="Times New Roman" w:cs="Times New Roman"/>
        </w:rPr>
      </w:pPr>
      <w:r w:rsidRPr="00AE4373">
        <w:rPr>
          <w:rFonts w:ascii="Times New Roman" w:hAnsi="Times New Roman" w:cs="Times New Roman"/>
        </w:rPr>
        <w:t xml:space="preserve">Цель обработки персональных данных Исполнителем – исполнение обязательств по Договору. </w:t>
      </w:r>
    </w:p>
    <w:p w14:paraId="3003513A" w14:textId="77777777" w:rsidR="00BA3ACD" w:rsidRPr="00BB7290" w:rsidRDefault="00BA3ACD" w:rsidP="00BA3ACD">
      <w:pPr>
        <w:pStyle w:val="aff2"/>
        <w:numPr>
          <w:ilvl w:val="1"/>
          <w:numId w:val="63"/>
        </w:numPr>
        <w:spacing w:after="60" w:line="240" w:lineRule="auto"/>
        <w:ind w:left="0" w:firstLine="426"/>
        <w:jc w:val="both"/>
        <w:rPr>
          <w:rFonts w:ascii="Times New Roman" w:hAnsi="Times New Roman" w:cs="Times New Roman"/>
        </w:rPr>
      </w:pPr>
      <w:r w:rsidRPr="00BB7290">
        <w:rPr>
          <w:rFonts w:ascii="Times New Roman" w:hAnsi="Times New Roman" w:cs="Times New Roman"/>
        </w:rPr>
        <w:t>Срок обработки персональных данных соответствует сроку действия Договора, если иные требования не установлены законодательством РФ.</w:t>
      </w:r>
    </w:p>
    <w:p w14:paraId="0A4FEBC6"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при обработке персональных данных обязуется соблюдать принципы и правила обработки персональных данных, предусмотренные Федеральным законом от 27.07.2006 № 152-ФЗ «О персональных данных». </w:t>
      </w:r>
    </w:p>
    <w:p w14:paraId="3714CC45"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обязуется соблюдать конфиденциальность и обеспечивать безопасность персональных данных при их обработке, не раскрывать третьим лицам и не распространять персональные данные без согласия субъекта персональных данных. </w:t>
      </w:r>
    </w:p>
    <w:p w14:paraId="33ED3587"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при обработке персональных данных, указанной в п. 1 Поручения,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частности, Исполнитель обязан: </w:t>
      </w:r>
    </w:p>
    <w:p w14:paraId="2E2B5A4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назначить лицо, ответственное за организацию обработки персональных данных;</w:t>
      </w:r>
    </w:p>
    <w:p w14:paraId="50342924"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издать документы, определяющие политику в отношении обработки персональных данных, локальные акты по вопросам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локальные акты,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7C1B3CDD"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 xml:space="preserve">осуществлять внутренний контроль и (или) аудит соответствия обработки персональных данных законодательству, требованиям к защите персональных данных, политике Исполнителя в отношении обработки персональных данных, а также его локальным актам; </w:t>
      </w:r>
    </w:p>
    <w:p w14:paraId="3BFAF4FA"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lastRenderedPageBreak/>
        <w:t>осуществлять оценку вреда, который может быть причинен субъектам персональных данных в случае нарушения законодательства, соотношение указанного вреда и принимаемых Исполнителем мер;</w:t>
      </w:r>
    </w:p>
    <w:p w14:paraId="2594FD0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ознакомить своих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Исполнителя в отношении обработки персональных данных, локальными актами по вопросам обработки персональных данных, а также провести обучение указанных работников.</w:t>
      </w:r>
    </w:p>
    <w:p w14:paraId="5FBCBA95"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Обеспечение безопасности персональных данных при их обработке Исполнителем согласно п. 4 настоящего Поручения должно достигаться, в частности: </w:t>
      </w:r>
    </w:p>
    <w:p w14:paraId="664EBE51"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определением угроз безопасности персональных данных при их обработке в информационных системах персональных данных;</w:t>
      </w:r>
    </w:p>
    <w:p w14:paraId="75E8219C"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w:t>
      </w:r>
      <w:hyperlink r:id="rId32" w:history="1">
        <w:r w:rsidRPr="00BB7290">
          <w:rPr>
            <w:rStyle w:val="af9"/>
            <w:rFonts w:ascii="Times New Roman" w:hAnsi="Times New Roman" w:cs="Times New Roman"/>
          </w:rPr>
          <w:t>требований</w:t>
        </w:r>
      </w:hyperlink>
      <w:r w:rsidRPr="00BB7290">
        <w:rPr>
          <w:rFonts w:ascii="Times New Roman" w:hAnsi="Times New Roman" w:cs="Times New Roman"/>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55E44FF"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применением прошедших в установленном порядке процедуру оценки соответствия средств защиты информации;</w:t>
      </w:r>
    </w:p>
    <w:p w14:paraId="6C89D70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F0C2DEA"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учетом машинных носителей персональных данных;</w:t>
      </w:r>
    </w:p>
    <w:p w14:paraId="114A77B3"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70DED415"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восстановлением персональных данных, модифицированных или уничтоженных вследствие несанкционированного доступа к ним;</w:t>
      </w:r>
    </w:p>
    <w:p w14:paraId="2F7B2377"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20C4D32"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CFA3D26"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принятием иных мер, предусмотренных законодательством РФ.</w:t>
      </w:r>
    </w:p>
    <w:p w14:paraId="3708A74F"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 </w:t>
      </w:r>
      <w:r w:rsidRPr="00BB7290">
        <w:rPr>
          <w:rFonts w:ascii="Times New Roman" w:eastAsiaTheme="minorHAnsi" w:hAnsi="Times New Roman" w:cs="Times New Roman"/>
          <w:lang w:eastAsia="en-US"/>
        </w:rPr>
        <w:t>При сборе персональных данных, в том числе посредством информационно-телекоммуникационной сети «Интернет», Исполнитель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620746A2"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 xml:space="preserve">Исполнитель в течение всего </w:t>
      </w:r>
      <w:r w:rsidRPr="00BB7290">
        <w:rPr>
          <w:rFonts w:ascii="Times New Roman" w:eastAsiaTheme="minorHAnsi" w:hAnsi="Times New Roman" w:cs="Times New Roman"/>
          <w:lang w:eastAsia="en-US"/>
        </w:rPr>
        <w:t xml:space="preserve">срока действия Поручения, в том числе до начала фактической обработки персональных данных, </w:t>
      </w:r>
      <w:r w:rsidRPr="00BB7290">
        <w:rPr>
          <w:rFonts w:ascii="Times New Roman" w:hAnsi="Times New Roman" w:cs="Times New Roman"/>
        </w:rPr>
        <w:t xml:space="preserve">обязан по запросу Заказчика </w:t>
      </w:r>
      <w:r w:rsidRPr="00BB7290">
        <w:rPr>
          <w:rFonts w:ascii="Times New Roman" w:eastAsiaTheme="minorHAnsi" w:hAnsi="Times New Roman" w:cs="Times New Roman"/>
          <w:lang w:eastAsia="en-US"/>
        </w:rPr>
        <w:t>предоставлять документы и иную информацию, подтверждающие принятие мер и соблюдение требований, установленных настоящим Поручением.</w:t>
      </w:r>
    </w:p>
    <w:p w14:paraId="4C2D92E3"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Исполнитель обязан с момента выявления такого инцидента, в том числе, выявления такого факта Заказчиком, обязан уведомить Заказчика:</w:t>
      </w:r>
    </w:p>
    <w:p w14:paraId="0B68E6BC"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течение двенадцати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Исполнителем на взаимодействие с Заказчиком по вопросам, связанным с выявленным инцидентом;</w:t>
      </w:r>
    </w:p>
    <w:p w14:paraId="52686CB9"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течение сорока восьми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B1FD86A"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lastRenderedPageBreak/>
        <w:t xml:space="preserve">В случае поступления от Заказчика уведомления о прекращении обработки персональных данных в отношении отдельного субъекта, Исполнитель обязан в течение 3 (трех) рабочих дней прекратить обработку персональных данных данного субъекта и уведомить об этом Заказчика. </w:t>
      </w:r>
    </w:p>
    <w:p w14:paraId="5FBE20DD"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По истечении срока обработки персональных данных, а также при прекращении срока действия Договора, Исполнитель обязан в течение 3 (трех) рабочих дней прекратить обработку персональных данных и уведомить об этом Заказчика.</w:t>
      </w:r>
    </w:p>
    <w:p w14:paraId="1BFFADA2"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 xml:space="preserve">При нарушении обязательств, предусмотренных настоящим Поручением, Исполнитель обязуется возместить Заказчику в полном объеме документально подтвержденный ущерб, возникший в результате такого нарушения, включая, но, не ограничиваясь, штрафы и иные санкции надзорных органов, компенсации, выплаченные субъекту персональных данных, как в судебном, так и внесудебном порядке.  </w:t>
      </w:r>
    </w:p>
    <w:p w14:paraId="3AB4D02E"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Настоящее Поручение вступает в силу с момента его подписания обеими Сторонами и является неотъемлемой частью Договора.</w:t>
      </w:r>
    </w:p>
    <w:p w14:paraId="45A3549E"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Поручение составлено в 2-х (двух) экземплярах, имеющих одинаковую юридическую силу, по одному для каждой из Сторон.</w:t>
      </w:r>
    </w:p>
    <w:p w14:paraId="25F21E6C"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Во всем остальном, что не предусмотрено Поручением, стороны будут руководствоваться Договором.</w:t>
      </w:r>
    </w:p>
    <w:p w14:paraId="5485D3B9" w14:textId="77777777" w:rsidR="00134427" w:rsidRPr="00BB7290" w:rsidRDefault="00134427">
      <w:pPr>
        <w:spacing w:after="0"/>
        <w:rPr>
          <w:rFonts w:ascii="Times New Roman" w:eastAsia="Calibri" w:hAnsi="Times New Roman" w:cs="Times New Roman"/>
          <w:color w:val="000000"/>
        </w:rPr>
      </w:pPr>
    </w:p>
    <w:sectPr w:rsidR="00134427" w:rsidRPr="00BB7290" w:rsidSect="00593579">
      <w:pgSz w:w="11906" w:h="16838"/>
      <w:pgMar w:top="1135" w:right="851" w:bottom="709" w:left="1560" w:header="1021"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8E793" w14:textId="77777777" w:rsidR="00C76A89" w:rsidRDefault="00C76A89" w:rsidP="0081526D">
      <w:pPr>
        <w:spacing w:after="0" w:line="240" w:lineRule="auto"/>
      </w:pPr>
      <w:r>
        <w:separator/>
      </w:r>
    </w:p>
  </w:endnote>
  <w:endnote w:type="continuationSeparator" w:id="0">
    <w:p w14:paraId="2AC3F5DE" w14:textId="77777777" w:rsidR="00C76A89" w:rsidRDefault="00C76A89" w:rsidP="0081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75837"/>
      <w:docPartObj>
        <w:docPartGallery w:val="Page Numbers (Bottom of Page)"/>
        <w:docPartUnique/>
      </w:docPartObj>
    </w:sdtPr>
    <w:sdtEndPr/>
    <w:sdtContent>
      <w:p w14:paraId="21614468" w14:textId="028FA909" w:rsidR="0027106A" w:rsidRDefault="0027106A">
        <w:pPr>
          <w:pStyle w:val="af0"/>
          <w:jc w:val="center"/>
        </w:pPr>
        <w:r>
          <w:fldChar w:fldCharType="begin"/>
        </w:r>
        <w:r>
          <w:instrText>PAGE   \* MERGEFORMAT</w:instrText>
        </w:r>
        <w:r>
          <w:fldChar w:fldCharType="separate"/>
        </w:r>
        <w:r w:rsidR="00561AF7">
          <w:rPr>
            <w:noProof/>
          </w:rPr>
          <w:t>1</w:t>
        </w:r>
        <w:r>
          <w:rPr>
            <w:noProof/>
          </w:rPr>
          <w:fldChar w:fldCharType="end"/>
        </w:r>
      </w:p>
    </w:sdtContent>
  </w:sdt>
  <w:p w14:paraId="2B89FB4F" w14:textId="77777777" w:rsidR="0027106A" w:rsidRDefault="0027106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6F390" w14:textId="77777777" w:rsidR="00C76A89" w:rsidRDefault="00C76A89" w:rsidP="0081526D">
      <w:pPr>
        <w:spacing w:after="0" w:line="240" w:lineRule="auto"/>
      </w:pPr>
      <w:r>
        <w:separator/>
      </w:r>
    </w:p>
  </w:footnote>
  <w:footnote w:type="continuationSeparator" w:id="0">
    <w:p w14:paraId="3AB07B82" w14:textId="77777777" w:rsidR="00C76A89" w:rsidRDefault="00C76A89" w:rsidP="0081526D">
      <w:pPr>
        <w:spacing w:after="0" w:line="240" w:lineRule="auto"/>
      </w:pPr>
      <w:r>
        <w:continuationSeparator/>
      </w:r>
    </w:p>
  </w:footnote>
  <w:footnote w:id="1">
    <w:p w14:paraId="7D60989D" w14:textId="77777777" w:rsidR="0027106A" w:rsidRDefault="0027106A" w:rsidP="00D81BA3">
      <w:pPr>
        <w:pStyle w:val="afa"/>
      </w:pPr>
      <w:r>
        <w:rPr>
          <w:rStyle w:val="afc"/>
        </w:rPr>
        <w:footnoteRef/>
      </w:r>
      <w:r>
        <w:t xml:space="preserve"> Услуги подключены по холодным базам.</w:t>
      </w:r>
    </w:p>
  </w:footnote>
  <w:footnote w:id="2">
    <w:p w14:paraId="7DCBC022" w14:textId="77777777" w:rsidR="0027106A" w:rsidRDefault="0027106A" w:rsidP="00D81BA3">
      <w:pPr>
        <w:pStyle w:val="afa"/>
      </w:pPr>
      <w:r>
        <w:rPr>
          <w:rStyle w:val="afc"/>
        </w:rPr>
        <w:footnoteRef/>
      </w:r>
      <w:r>
        <w:t xml:space="preserve"> Услуги подключены по тёплым базам.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0324CB5A"/>
    <w:styleLink w:val="11"/>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404CB2"/>
    <w:multiLevelType w:val="hybridMultilevel"/>
    <w:tmpl w:val="9056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A601E5"/>
    <w:multiLevelType w:val="hybridMultilevel"/>
    <w:tmpl w:val="B8726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1F2A6B"/>
    <w:multiLevelType w:val="hybridMultilevel"/>
    <w:tmpl w:val="7FB02548"/>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22B5643"/>
    <w:multiLevelType w:val="hybridMultilevel"/>
    <w:tmpl w:val="38CAF3B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B1543"/>
    <w:multiLevelType w:val="hybridMultilevel"/>
    <w:tmpl w:val="DC3A4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CA18F6"/>
    <w:multiLevelType w:val="hybridMultilevel"/>
    <w:tmpl w:val="509CC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3C22A6"/>
    <w:multiLevelType w:val="multilevel"/>
    <w:tmpl w:val="C1488838"/>
    <w:lvl w:ilvl="0">
      <w:start w:val="6"/>
      <w:numFmt w:val="decimal"/>
      <w:lvlText w:val="%1."/>
      <w:lvlJc w:val="left"/>
      <w:pPr>
        <w:ind w:left="540" w:hanging="540"/>
      </w:pPr>
      <w:rPr>
        <w:rFonts w:hint="default"/>
      </w:rPr>
    </w:lvl>
    <w:lvl w:ilvl="1">
      <w:start w:val="1"/>
      <w:numFmt w:val="decimal"/>
      <w:lvlText w:val="%1.%2."/>
      <w:lvlJc w:val="left"/>
      <w:pPr>
        <w:ind w:left="966" w:hanging="540"/>
      </w:pPr>
      <w:rPr>
        <w:rFonts w:ascii="Times New Roman" w:hAnsi="Times New Roman" w:cs="Times New Roman" w:hint="default"/>
        <w:sz w:val="22"/>
        <w:szCs w:val="22"/>
      </w:rPr>
    </w:lvl>
    <w:lvl w:ilvl="2">
      <w:start w:val="1"/>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FF8417D"/>
    <w:multiLevelType w:val="multilevel"/>
    <w:tmpl w:val="58CA979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1AF1AF7"/>
    <w:multiLevelType w:val="hybridMultilevel"/>
    <w:tmpl w:val="66D2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AC554E"/>
    <w:multiLevelType w:val="multilevel"/>
    <w:tmpl w:val="C5E218A2"/>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F01464"/>
    <w:multiLevelType w:val="multilevel"/>
    <w:tmpl w:val="E3A0EB7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bullet"/>
      <w:lvlText w:val=""/>
      <w:lvlJc w:val="left"/>
      <w:pPr>
        <w:tabs>
          <w:tab w:val="num" w:pos="1247"/>
        </w:tabs>
        <w:ind w:left="1247" w:hanging="623"/>
      </w:pPr>
      <w:rPr>
        <w:rFonts w:ascii="Symbol" w:hAnsi="Symbol" w:hint="default"/>
      </w:rPr>
    </w:lvl>
    <w:lvl w:ilvl="3">
      <w:start w:val="1"/>
      <w:numFmt w:val="decimal"/>
      <w:lvlText w:val="%1.%2.%3.%4"/>
      <w:lvlJc w:val="left"/>
      <w:pPr>
        <w:tabs>
          <w:tab w:val="num" w:pos="2498"/>
        </w:tabs>
        <w:ind w:left="2066"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44F5675"/>
    <w:multiLevelType w:val="hybridMultilevel"/>
    <w:tmpl w:val="B73641BA"/>
    <w:lvl w:ilvl="0" w:tplc="480C43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6C23B65"/>
    <w:multiLevelType w:val="hybridMultilevel"/>
    <w:tmpl w:val="C9BCE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0C0AED"/>
    <w:multiLevelType w:val="hybridMultilevel"/>
    <w:tmpl w:val="C3807C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1B3D215A"/>
    <w:multiLevelType w:val="multilevel"/>
    <w:tmpl w:val="1B5AA518"/>
    <w:lvl w:ilvl="0">
      <w:start w:val="1"/>
      <w:numFmt w:val="decimal"/>
      <w:pStyle w:val="a3"/>
      <w:lvlText w:val="%1."/>
      <w:lvlJc w:val="left"/>
      <w:pPr>
        <w:tabs>
          <w:tab w:val="num" w:pos="0"/>
        </w:tabs>
        <w:ind w:left="0" w:firstLine="0"/>
      </w:pPr>
      <w:rPr>
        <w:rFonts w:hint="default"/>
      </w:rPr>
    </w:lvl>
    <w:lvl w:ilvl="1">
      <w:start w:val="1"/>
      <w:numFmt w:val="decimal"/>
      <w:pStyle w:val="a4"/>
      <w:lvlText w:val="%1.%2."/>
      <w:lvlJc w:val="left"/>
      <w:pPr>
        <w:tabs>
          <w:tab w:val="num" w:pos="2269"/>
        </w:tabs>
        <w:ind w:left="2269" w:firstLine="0"/>
      </w:pPr>
      <w:rPr>
        <w:rFonts w:hint="default"/>
        <w:i w:val="0"/>
        <w:color w:val="auto"/>
      </w:rPr>
    </w:lvl>
    <w:lvl w:ilvl="2">
      <w:start w:val="1"/>
      <w:numFmt w:val="decimal"/>
      <w:pStyle w:val="a5"/>
      <w:lvlText w:val="%1.%2.%3."/>
      <w:lvlJc w:val="left"/>
      <w:pPr>
        <w:tabs>
          <w:tab w:val="num" w:pos="1277"/>
        </w:tabs>
        <w:ind w:left="1277" w:firstLine="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6D5AB9"/>
    <w:multiLevelType w:val="hybridMultilevel"/>
    <w:tmpl w:val="4E8CC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AC0CE2"/>
    <w:multiLevelType w:val="hybridMultilevel"/>
    <w:tmpl w:val="C400CB6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23A24280"/>
    <w:multiLevelType w:val="hybridMultilevel"/>
    <w:tmpl w:val="D2BE3F18"/>
    <w:lvl w:ilvl="0" w:tplc="480C43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268317E1"/>
    <w:multiLevelType w:val="hybridMultilevel"/>
    <w:tmpl w:val="606A4F54"/>
    <w:lvl w:ilvl="0" w:tplc="480C4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4B70A0"/>
    <w:multiLevelType w:val="multilevel"/>
    <w:tmpl w:val="672C7B72"/>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1425"/>
        </w:tabs>
        <w:ind w:left="1425" w:hanging="432"/>
      </w:pPr>
      <w:rPr>
        <w:rFonts w:cs="Times New Roman"/>
        <w:b w:val="0"/>
        <w:i w:val="0"/>
      </w:rPr>
    </w:lvl>
    <w:lvl w:ilvl="2">
      <w:start w:val="1"/>
      <w:numFmt w:val="decimal"/>
      <w:lvlText w:val="%1.%2.%3."/>
      <w:lvlJc w:val="left"/>
      <w:pPr>
        <w:tabs>
          <w:tab w:val="num" w:pos="1247"/>
        </w:tabs>
        <w:ind w:left="1247" w:hanging="623"/>
      </w:pPr>
      <w:rPr>
        <w:rFonts w:cs="Times New Roman"/>
        <w:i w:val="0"/>
      </w:rPr>
    </w:lvl>
    <w:lvl w:ilvl="3">
      <w:start w:val="1"/>
      <w:numFmt w:val="decimal"/>
      <w:lvlText w:val="%1.%2.%3.%4"/>
      <w:lvlJc w:val="left"/>
      <w:pPr>
        <w:tabs>
          <w:tab w:val="num" w:pos="2498"/>
        </w:tabs>
        <w:ind w:left="2066"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294901C3"/>
    <w:multiLevelType w:val="hybridMultilevel"/>
    <w:tmpl w:val="E566008C"/>
    <w:lvl w:ilvl="0" w:tplc="68D425C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2D0B3237"/>
    <w:multiLevelType w:val="multilevel"/>
    <w:tmpl w:val="3C2859C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2EC04AF1"/>
    <w:multiLevelType w:val="multilevel"/>
    <w:tmpl w:val="9158492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3C6F8E"/>
    <w:multiLevelType w:val="multilevel"/>
    <w:tmpl w:val="1D68A1B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i/>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356A5FCE"/>
    <w:multiLevelType w:val="multilevel"/>
    <w:tmpl w:val="0EB0DF1E"/>
    <w:lvl w:ilvl="0">
      <w:start w:val="1"/>
      <w:numFmt w:val="decimal"/>
      <w:pStyle w:val="a6"/>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15:restartNumberingAfterBreak="0">
    <w:nsid w:val="37295173"/>
    <w:multiLevelType w:val="hybridMultilevel"/>
    <w:tmpl w:val="2F30C7EA"/>
    <w:lvl w:ilvl="0" w:tplc="0419000F">
      <w:start w:val="1"/>
      <w:numFmt w:val="decimal"/>
      <w:lvlText w:val="%1."/>
      <w:lvlJc w:val="left"/>
      <w:pPr>
        <w:ind w:left="720" w:hanging="360"/>
      </w:pPr>
      <w:rPr>
        <w:rFonts w:hint="default"/>
      </w:rPr>
    </w:lvl>
    <w:lvl w:ilvl="1" w:tplc="1922A2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713086"/>
    <w:multiLevelType w:val="hybridMultilevel"/>
    <w:tmpl w:val="9A123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AC78AB"/>
    <w:multiLevelType w:val="hybridMultilevel"/>
    <w:tmpl w:val="F82A0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8" w15:restartNumberingAfterBreak="0">
    <w:nsid w:val="3EF205FF"/>
    <w:multiLevelType w:val="multilevel"/>
    <w:tmpl w:val="5316F460"/>
    <w:lvl w:ilvl="0">
      <w:start w:val="1"/>
      <w:numFmt w:val="decimal"/>
      <w:lvlText w:val="%1."/>
      <w:lvlJc w:val="left"/>
      <w:pPr>
        <w:tabs>
          <w:tab w:val="num" w:pos="405"/>
        </w:tabs>
        <w:ind w:left="405" w:hanging="405"/>
      </w:pPr>
    </w:lvl>
    <w:lvl w:ilvl="1">
      <w:start w:val="2"/>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2160"/>
        </w:tabs>
        <w:ind w:left="2160" w:hanging="216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520"/>
        </w:tabs>
        <w:ind w:left="2520" w:hanging="2520"/>
      </w:pPr>
    </w:lvl>
  </w:abstractNum>
  <w:abstractNum w:abstractNumId="39" w15:restartNumberingAfterBreak="0">
    <w:nsid w:val="41064C19"/>
    <w:multiLevelType w:val="hybridMultilevel"/>
    <w:tmpl w:val="3B80EC06"/>
    <w:lvl w:ilvl="0" w:tplc="480C43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5F51182"/>
    <w:multiLevelType w:val="multilevel"/>
    <w:tmpl w:val="283C0A1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strike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90E6E"/>
    <w:multiLevelType w:val="multilevel"/>
    <w:tmpl w:val="68BE96E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2" w15:restartNumberingAfterBreak="0">
    <w:nsid w:val="4DB57150"/>
    <w:multiLevelType w:val="multilevel"/>
    <w:tmpl w:val="B0EA826A"/>
    <w:lvl w:ilvl="0">
      <w:start w:val="3"/>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3" w15:restartNumberingAfterBreak="0">
    <w:nsid w:val="51BA2024"/>
    <w:multiLevelType w:val="multilevel"/>
    <w:tmpl w:val="67BC22C4"/>
    <w:lvl w:ilvl="0">
      <w:start w:val="1"/>
      <w:numFmt w:val="decimal"/>
      <w:pStyle w:val="a7"/>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5264063C"/>
    <w:multiLevelType w:val="multilevel"/>
    <w:tmpl w:val="227EB402"/>
    <w:lvl w:ilvl="0">
      <w:start w:val="5"/>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5" w15:restartNumberingAfterBreak="0">
    <w:nsid w:val="5CFA242F"/>
    <w:multiLevelType w:val="hybridMultilevel"/>
    <w:tmpl w:val="DED88EEA"/>
    <w:lvl w:ilvl="0" w:tplc="F502E3D0">
      <w:start w:val="1"/>
      <w:numFmt w:val="decimal"/>
      <w:pStyle w:val="20"/>
      <w:lvlText w:val="1.%1"/>
      <w:lvlJc w:val="left"/>
      <w:pPr>
        <w:tabs>
          <w:tab w:val="num" w:pos="927"/>
        </w:tabs>
        <w:ind w:left="0"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46" w15:restartNumberingAfterBreak="0">
    <w:nsid w:val="5FF8721D"/>
    <w:multiLevelType w:val="hybridMultilevel"/>
    <w:tmpl w:val="06867B98"/>
    <w:styleLink w:val="41"/>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15:restartNumberingAfterBreak="0">
    <w:nsid w:val="625D66D7"/>
    <w:multiLevelType w:val="multilevel"/>
    <w:tmpl w:val="4330E220"/>
    <w:lvl w:ilvl="0">
      <w:start w:val="1"/>
      <w:numFmt w:val="decimal"/>
      <w:lvlText w:val="%1."/>
      <w:lvlJc w:val="left"/>
      <w:pPr>
        <w:ind w:left="390" w:hanging="390"/>
      </w:pPr>
      <w:rPr>
        <w:rFonts w:ascii="Times New Roman" w:hAnsi="Times New Roman" w:cs="Times New Roman" w:hint="default"/>
        <w:sz w:val="22"/>
        <w:szCs w:val="22"/>
      </w:rPr>
    </w:lvl>
    <w:lvl w:ilvl="1">
      <w:start w:val="1"/>
      <w:numFmt w:val="decimal"/>
      <w:lvlText w:val="%1.%2."/>
      <w:lvlJc w:val="left"/>
      <w:pPr>
        <w:ind w:left="2148" w:hanging="720"/>
      </w:pPr>
    </w:lvl>
    <w:lvl w:ilvl="2">
      <w:start w:val="1"/>
      <w:numFmt w:val="decimal"/>
      <w:lvlText w:val="%1.%2.%3."/>
      <w:lvlJc w:val="left"/>
      <w:pPr>
        <w:ind w:left="3576" w:hanging="720"/>
      </w:pPr>
    </w:lvl>
    <w:lvl w:ilvl="3">
      <w:start w:val="1"/>
      <w:numFmt w:val="decimal"/>
      <w:lvlText w:val="%1.%2.%3.%4."/>
      <w:lvlJc w:val="left"/>
      <w:pPr>
        <w:ind w:left="5364" w:hanging="1080"/>
      </w:pPr>
    </w:lvl>
    <w:lvl w:ilvl="4">
      <w:start w:val="1"/>
      <w:numFmt w:val="decimal"/>
      <w:lvlText w:val="%1.%2.%3.%4.%5."/>
      <w:lvlJc w:val="left"/>
      <w:pPr>
        <w:ind w:left="6792" w:hanging="1080"/>
      </w:pPr>
    </w:lvl>
    <w:lvl w:ilvl="5">
      <w:start w:val="1"/>
      <w:numFmt w:val="decimal"/>
      <w:lvlText w:val="%1.%2.%3.%4.%5.%6."/>
      <w:lvlJc w:val="left"/>
      <w:pPr>
        <w:ind w:left="8580" w:hanging="1440"/>
      </w:pPr>
    </w:lvl>
    <w:lvl w:ilvl="6">
      <w:start w:val="1"/>
      <w:numFmt w:val="decimal"/>
      <w:lvlText w:val="%1.%2.%3.%4.%5.%6.%7."/>
      <w:lvlJc w:val="left"/>
      <w:pPr>
        <w:ind w:left="10008" w:hanging="1440"/>
      </w:pPr>
    </w:lvl>
    <w:lvl w:ilvl="7">
      <w:start w:val="1"/>
      <w:numFmt w:val="decimal"/>
      <w:lvlText w:val="%1.%2.%3.%4.%5.%6.%7.%8."/>
      <w:lvlJc w:val="left"/>
      <w:pPr>
        <w:ind w:left="11796" w:hanging="1800"/>
      </w:pPr>
    </w:lvl>
    <w:lvl w:ilvl="8">
      <w:start w:val="1"/>
      <w:numFmt w:val="decimal"/>
      <w:lvlText w:val="%1.%2.%3.%4.%5.%6.%7.%8.%9."/>
      <w:lvlJc w:val="left"/>
      <w:pPr>
        <w:ind w:left="13224" w:hanging="1800"/>
      </w:pPr>
    </w:lvl>
  </w:abstractNum>
  <w:abstractNum w:abstractNumId="48" w15:restartNumberingAfterBreak="0">
    <w:nsid w:val="62D4347D"/>
    <w:multiLevelType w:val="hybridMultilevel"/>
    <w:tmpl w:val="ACB87E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50133D5"/>
    <w:multiLevelType w:val="multilevel"/>
    <w:tmpl w:val="11FC6A0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65315FC8"/>
    <w:multiLevelType w:val="multilevel"/>
    <w:tmpl w:val="A7E69952"/>
    <w:lvl w:ilvl="0">
      <w:start w:val="1"/>
      <w:numFmt w:val="decimal"/>
      <w:lvlText w:val="%1."/>
      <w:lvlJc w:val="left"/>
      <w:pPr>
        <w:ind w:left="585" w:hanging="585"/>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2498" w:hanging="1080"/>
      </w:pPr>
      <w:rPr>
        <w:rFonts w:cs="Times New Roman"/>
      </w:rPr>
    </w:lvl>
    <w:lvl w:ilvl="3">
      <w:start w:val="1"/>
      <w:numFmt w:val="decimal"/>
      <w:lvlText w:val="%1.%2.%3.%4."/>
      <w:lvlJc w:val="left"/>
      <w:pPr>
        <w:ind w:left="3567" w:hanging="144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5345" w:hanging="1800"/>
      </w:pPr>
      <w:rPr>
        <w:rFonts w:cs="Times New Roman"/>
      </w:rPr>
    </w:lvl>
    <w:lvl w:ilvl="6">
      <w:start w:val="1"/>
      <w:numFmt w:val="decimal"/>
      <w:lvlText w:val="%1.%2.%3.%4.%5.%6.%7."/>
      <w:lvlJc w:val="left"/>
      <w:pPr>
        <w:ind w:left="6414" w:hanging="2160"/>
      </w:pPr>
      <w:rPr>
        <w:rFonts w:cs="Times New Roman"/>
      </w:rPr>
    </w:lvl>
    <w:lvl w:ilvl="7">
      <w:start w:val="1"/>
      <w:numFmt w:val="decimal"/>
      <w:lvlText w:val="%1.%2.%3.%4.%5.%6.%7.%8."/>
      <w:lvlJc w:val="left"/>
      <w:pPr>
        <w:ind w:left="7483" w:hanging="2520"/>
      </w:pPr>
      <w:rPr>
        <w:rFonts w:cs="Times New Roman"/>
      </w:rPr>
    </w:lvl>
    <w:lvl w:ilvl="8">
      <w:start w:val="1"/>
      <w:numFmt w:val="decimal"/>
      <w:lvlText w:val="%1.%2.%3.%4.%5.%6.%7.%8.%9."/>
      <w:lvlJc w:val="left"/>
      <w:pPr>
        <w:ind w:left="8552" w:hanging="2880"/>
      </w:pPr>
      <w:rPr>
        <w:rFonts w:cs="Times New Roman"/>
      </w:rPr>
    </w:lvl>
  </w:abstractNum>
  <w:abstractNum w:abstractNumId="51" w15:restartNumberingAfterBreak="0">
    <w:nsid w:val="68C46E32"/>
    <w:multiLevelType w:val="hybridMultilevel"/>
    <w:tmpl w:val="9DB8040C"/>
    <w:styleLink w:val="21"/>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cs="Times New Roman"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cs="Times New Roman"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cs="Times New Roman" w:hint="default"/>
      </w:rPr>
    </w:lvl>
    <w:lvl w:ilvl="8" w:tplc="CC3CA906">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024061"/>
    <w:multiLevelType w:val="multilevel"/>
    <w:tmpl w:val="299A70DE"/>
    <w:lvl w:ilvl="0">
      <w:start w:val="7"/>
      <w:numFmt w:val="decimal"/>
      <w:lvlText w:val="%1."/>
      <w:lvlJc w:val="left"/>
      <w:pPr>
        <w:ind w:left="375" w:hanging="375"/>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696E6314"/>
    <w:multiLevelType w:val="hybridMultilevel"/>
    <w:tmpl w:val="3170E650"/>
    <w:lvl w:ilvl="0" w:tplc="F9AE12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4" w15:restartNumberingAfterBreak="0">
    <w:nsid w:val="6BE863BA"/>
    <w:multiLevelType w:val="hybridMultilevel"/>
    <w:tmpl w:val="CC9AEA4E"/>
    <w:lvl w:ilvl="0" w:tplc="04190001">
      <w:start w:val="1"/>
      <w:numFmt w:val="bullet"/>
      <w:lvlText w:val=""/>
      <w:lvlJc w:val="left"/>
      <w:pPr>
        <w:ind w:left="709" w:hanging="360"/>
      </w:pPr>
      <w:rPr>
        <w:rFonts w:ascii="Symbol" w:hAnsi="Symbol" w:hint="default"/>
      </w:rPr>
    </w:lvl>
    <w:lvl w:ilvl="1" w:tplc="60506CA6">
      <w:start w:val="4"/>
      <w:numFmt w:val="bullet"/>
      <w:lvlText w:val="•"/>
      <w:lvlJc w:val="left"/>
      <w:pPr>
        <w:ind w:left="1774" w:hanging="705"/>
      </w:pPr>
      <w:rPr>
        <w:rFonts w:ascii="Times New Roman" w:eastAsiaTheme="minorEastAsia" w:hAnsi="Times New Roman" w:cs="Times New Roman"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5"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56" w15:restartNumberingAfterBreak="0">
    <w:nsid w:val="70720B79"/>
    <w:multiLevelType w:val="multilevel"/>
    <w:tmpl w:val="9FE4547C"/>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b/>
        <w:i w:val="0"/>
      </w:rPr>
    </w:lvl>
    <w:lvl w:ilvl="2">
      <w:start w:val="1"/>
      <w:numFmt w:val="decimal"/>
      <w:lvlText w:val="%3)"/>
      <w:lvlJc w:val="left"/>
      <w:pPr>
        <w:tabs>
          <w:tab w:val="num" w:pos="1247"/>
        </w:tabs>
        <w:ind w:left="1247" w:hanging="623"/>
      </w:pPr>
      <w:rPr>
        <w:i w:val="0"/>
      </w:rPr>
    </w:lvl>
    <w:lvl w:ilvl="3">
      <w:start w:val="1"/>
      <w:numFmt w:val="decimal"/>
      <w:lvlText w:val="%4)"/>
      <w:lvlJc w:val="left"/>
      <w:pPr>
        <w:tabs>
          <w:tab w:val="num" w:pos="2498"/>
        </w:tabs>
        <w:ind w:left="2066" w:hanging="648"/>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58" w15:restartNumberingAfterBreak="0">
    <w:nsid w:val="724333BE"/>
    <w:multiLevelType w:val="multilevel"/>
    <w:tmpl w:val="744E641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0"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1" w15:restartNumberingAfterBreak="0">
    <w:nsid w:val="7DA023D9"/>
    <w:multiLevelType w:val="singleLevel"/>
    <w:tmpl w:val="ABA2F27C"/>
    <w:styleLink w:val="1111111"/>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2" w15:restartNumberingAfterBreak="0">
    <w:nsid w:val="7EB375C8"/>
    <w:multiLevelType w:val="multilevel"/>
    <w:tmpl w:val="7F84697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0"/>
  </w:num>
  <w:num w:numId="2">
    <w:abstractNumId w:val="19"/>
  </w:num>
  <w:num w:numId="3">
    <w:abstractNumId w:val="48"/>
  </w:num>
  <w:num w:numId="4">
    <w:abstractNumId w:val="60"/>
  </w:num>
  <w:num w:numId="5">
    <w:abstractNumId w:val="59"/>
  </w:num>
  <w:num w:numId="6">
    <w:abstractNumId w:val="4"/>
  </w:num>
  <w:num w:numId="7">
    <w:abstractNumId w:val="3"/>
  </w:num>
  <w:num w:numId="8">
    <w:abstractNumId w:val="2"/>
  </w:num>
  <w:num w:numId="9">
    <w:abstractNumId w:val="1"/>
  </w:num>
  <w:num w:numId="10">
    <w:abstractNumId w:val="0"/>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5"/>
  </w:num>
  <w:num w:numId="16">
    <w:abstractNumId w:val="9"/>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11"/>
  </w:num>
  <w:num w:numId="19">
    <w:abstractNumId w:val="37"/>
  </w:num>
  <w:num w:numId="20">
    <w:abstractNumId w:val="15"/>
  </w:num>
  <w:num w:numId="21">
    <w:abstractNumId w:val="46"/>
  </w:num>
  <w:num w:numId="22">
    <w:abstractNumId w:val="55"/>
  </w:num>
  <w:num w:numId="23">
    <w:abstractNumId w:val="61"/>
  </w:num>
  <w:num w:numId="24">
    <w:abstractNumId w:val="8"/>
  </w:num>
  <w:num w:numId="25">
    <w:abstractNumId w:val="38"/>
  </w:num>
  <w:num w:numId="26">
    <w:abstractNumId w:val="44"/>
  </w:num>
  <w:num w:numId="27">
    <w:abstractNumId w:val="50"/>
  </w:num>
  <w:num w:numId="28">
    <w:abstractNumId w:val="28"/>
  </w:num>
  <w:num w:numId="29">
    <w:abstractNumId w:val="56"/>
  </w:num>
  <w:num w:numId="30">
    <w:abstractNumId w:val="42"/>
  </w:num>
  <w:num w:numId="31">
    <w:abstractNumId w:val="16"/>
  </w:num>
  <w:num w:numId="32">
    <w:abstractNumId w:val="14"/>
  </w:num>
  <w:num w:numId="33">
    <w:abstractNumId w:val="40"/>
  </w:num>
  <w:num w:numId="34">
    <w:abstractNumId w:val="52"/>
  </w:num>
  <w:num w:numId="35">
    <w:abstractNumId w:val="54"/>
  </w:num>
  <w:num w:numId="36">
    <w:abstractNumId w:val="31"/>
  </w:num>
  <w:num w:numId="37">
    <w:abstractNumId w:val="23"/>
  </w:num>
  <w:num w:numId="38">
    <w:abstractNumId w:val="49"/>
  </w:num>
  <w:num w:numId="39">
    <w:abstractNumId w:val="30"/>
  </w:num>
  <w:num w:numId="40">
    <w:abstractNumId w:val="35"/>
  </w:num>
  <w:num w:numId="41">
    <w:abstractNumId w:val="24"/>
  </w:num>
  <w:num w:numId="42">
    <w:abstractNumId w:val="12"/>
  </w:num>
  <w:num w:numId="43">
    <w:abstractNumId w:val="58"/>
  </w:num>
  <w:num w:numId="44">
    <w:abstractNumId w:val="22"/>
  </w:num>
  <w:num w:numId="45">
    <w:abstractNumId w:val="25"/>
  </w:num>
  <w:num w:numId="46">
    <w:abstractNumId w:val="18"/>
  </w:num>
  <w:num w:numId="47">
    <w:abstractNumId w:val="34"/>
  </w:num>
  <w:num w:numId="48">
    <w:abstractNumId w:val="27"/>
  </w:num>
  <w:num w:numId="49">
    <w:abstractNumId w:val="26"/>
  </w:num>
  <w:num w:numId="50">
    <w:abstractNumId w:val="13"/>
  </w:num>
  <w:num w:numId="51">
    <w:abstractNumId w:val="41"/>
  </w:num>
  <w:num w:numId="52">
    <w:abstractNumId w:val="20"/>
  </w:num>
  <w:num w:numId="53">
    <w:abstractNumId w:val="39"/>
  </w:num>
  <w:num w:numId="54">
    <w:abstractNumId w:val="32"/>
  </w:num>
  <w:num w:numId="55">
    <w:abstractNumId w:val="29"/>
  </w:num>
  <w:num w:numId="56">
    <w:abstractNumId w:val="62"/>
  </w:num>
  <w:num w:numId="57">
    <w:abstractNumId w:val="6"/>
  </w:num>
  <w:num w:numId="58">
    <w:abstractNumId w:val="36"/>
  </w:num>
  <w:num w:numId="59">
    <w:abstractNumId w:val="17"/>
  </w:num>
  <w:num w:numId="60">
    <w:abstractNumId w:val="21"/>
  </w:num>
  <w:num w:numId="61">
    <w:abstractNumId w:val="7"/>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6D"/>
    <w:rsid w:val="00000C9A"/>
    <w:rsid w:val="0000253F"/>
    <w:rsid w:val="000031AA"/>
    <w:rsid w:val="00007AD9"/>
    <w:rsid w:val="0001165D"/>
    <w:rsid w:val="00011C62"/>
    <w:rsid w:val="00012217"/>
    <w:rsid w:val="0001440E"/>
    <w:rsid w:val="00014F82"/>
    <w:rsid w:val="00015964"/>
    <w:rsid w:val="00016316"/>
    <w:rsid w:val="00017A60"/>
    <w:rsid w:val="0002012B"/>
    <w:rsid w:val="0002352E"/>
    <w:rsid w:val="00024FED"/>
    <w:rsid w:val="0002551B"/>
    <w:rsid w:val="000260B4"/>
    <w:rsid w:val="0002611E"/>
    <w:rsid w:val="00026FB0"/>
    <w:rsid w:val="000305A6"/>
    <w:rsid w:val="000323E4"/>
    <w:rsid w:val="00033ECA"/>
    <w:rsid w:val="00036002"/>
    <w:rsid w:val="0003680C"/>
    <w:rsid w:val="00036D08"/>
    <w:rsid w:val="00037113"/>
    <w:rsid w:val="00042364"/>
    <w:rsid w:val="0004271F"/>
    <w:rsid w:val="00042A23"/>
    <w:rsid w:val="00042A92"/>
    <w:rsid w:val="00042C47"/>
    <w:rsid w:val="00043CD5"/>
    <w:rsid w:val="00045652"/>
    <w:rsid w:val="00051FB7"/>
    <w:rsid w:val="0005404D"/>
    <w:rsid w:val="000544A6"/>
    <w:rsid w:val="00055F7E"/>
    <w:rsid w:val="000573D7"/>
    <w:rsid w:val="00057B90"/>
    <w:rsid w:val="00057C3E"/>
    <w:rsid w:val="00060922"/>
    <w:rsid w:val="00060FBA"/>
    <w:rsid w:val="000635B2"/>
    <w:rsid w:val="00064785"/>
    <w:rsid w:val="00067045"/>
    <w:rsid w:val="000675EF"/>
    <w:rsid w:val="00070446"/>
    <w:rsid w:val="00071576"/>
    <w:rsid w:val="00073421"/>
    <w:rsid w:val="0007591E"/>
    <w:rsid w:val="000800BB"/>
    <w:rsid w:val="000810CA"/>
    <w:rsid w:val="00081597"/>
    <w:rsid w:val="0008697C"/>
    <w:rsid w:val="00086B5D"/>
    <w:rsid w:val="000900C0"/>
    <w:rsid w:val="00091614"/>
    <w:rsid w:val="000919B0"/>
    <w:rsid w:val="00095F88"/>
    <w:rsid w:val="00097175"/>
    <w:rsid w:val="0009766E"/>
    <w:rsid w:val="00097E72"/>
    <w:rsid w:val="00097FFA"/>
    <w:rsid w:val="000A0BEC"/>
    <w:rsid w:val="000A2EB5"/>
    <w:rsid w:val="000A3287"/>
    <w:rsid w:val="000A45DF"/>
    <w:rsid w:val="000A4D26"/>
    <w:rsid w:val="000A77FB"/>
    <w:rsid w:val="000A7D9C"/>
    <w:rsid w:val="000B0B4B"/>
    <w:rsid w:val="000B13CF"/>
    <w:rsid w:val="000B1E1F"/>
    <w:rsid w:val="000B315F"/>
    <w:rsid w:val="000B40FA"/>
    <w:rsid w:val="000B4784"/>
    <w:rsid w:val="000B4B4D"/>
    <w:rsid w:val="000B4C12"/>
    <w:rsid w:val="000B5227"/>
    <w:rsid w:val="000B722D"/>
    <w:rsid w:val="000C0F37"/>
    <w:rsid w:val="000C1676"/>
    <w:rsid w:val="000C17FC"/>
    <w:rsid w:val="000C2490"/>
    <w:rsid w:val="000C3FBD"/>
    <w:rsid w:val="000C44E5"/>
    <w:rsid w:val="000C56BA"/>
    <w:rsid w:val="000C642F"/>
    <w:rsid w:val="000C74FC"/>
    <w:rsid w:val="000D18A5"/>
    <w:rsid w:val="000D243E"/>
    <w:rsid w:val="000D2561"/>
    <w:rsid w:val="000D32EF"/>
    <w:rsid w:val="000D395A"/>
    <w:rsid w:val="000D3D58"/>
    <w:rsid w:val="000D470C"/>
    <w:rsid w:val="000D70AE"/>
    <w:rsid w:val="000D7E6F"/>
    <w:rsid w:val="000E0166"/>
    <w:rsid w:val="000E1C01"/>
    <w:rsid w:val="000E28A2"/>
    <w:rsid w:val="000E37A6"/>
    <w:rsid w:val="000E3B71"/>
    <w:rsid w:val="000E4044"/>
    <w:rsid w:val="000E6593"/>
    <w:rsid w:val="000E74E4"/>
    <w:rsid w:val="000F06E8"/>
    <w:rsid w:val="000F148C"/>
    <w:rsid w:val="000F17EB"/>
    <w:rsid w:val="000F1D8E"/>
    <w:rsid w:val="000F5851"/>
    <w:rsid w:val="00100A40"/>
    <w:rsid w:val="00103E30"/>
    <w:rsid w:val="00104558"/>
    <w:rsid w:val="00104FC1"/>
    <w:rsid w:val="00111882"/>
    <w:rsid w:val="0011274D"/>
    <w:rsid w:val="001138A9"/>
    <w:rsid w:val="00114FF3"/>
    <w:rsid w:val="00116DA7"/>
    <w:rsid w:val="00117BB3"/>
    <w:rsid w:val="00120718"/>
    <w:rsid w:val="00121205"/>
    <w:rsid w:val="001213C0"/>
    <w:rsid w:val="00123905"/>
    <w:rsid w:val="00123B56"/>
    <w:rsid w:val="00123C5A"/>
    <w:rsid w:val="00124AD7"/>
    <w:rsid w:val="001252C4"/>
    <w:rsid w:val="001275E6"/>
    <w:rsid w:val="001307A9"/>
    <w:rsid w:val="00134427"/>
    <w:rsid w:val="001344C8"/>
    <w:rsid w:val="001370EB"/>
    <w:rsid w:val="00137D0B"/>
    <w:rsid w:val="00142088"/>
    <w:rsid w:val="0014541C"/>
    <w:rsid w:val="001456B7"/>
    <w:rsid w:val="00147326"/>
    <w:rsid w:val="00150D68"/>
    <w:rsid w:val="001518AC"/>
    <w:rsid w:val="00153857"/>
    <w:rsid w:val="001611A3"/>
    <w:rsid w:val="00161779"/>
    <w:rsid w:val="00162F5B"/>
    <w:rsid w:val="00163439"/>
    <w:rsid w:val="00163918"/>
    <w:rsid w:val="00164686"/>
    <w:rsid w:val="001657BE"/>
    <w:rsid w:val="0016619E"/>
    <w:rsid w:val="00166343"/>
    <w:rsid w:val="0016651F"/>
    <w:rsid w:val="00167BAA"/>
    <w:rsid w:val="0017059D"/>
    <w:rsid w:val="00170F4E"/>
    <w:rsid w:val="00174B6E"/>
    <w:rsid w:val="00174FBA"/>
    <w:rsid w:val="00176618"/>
    <w:rsid w:val="00176C0F"/>
    <w:rsid w:val="001800EA"/>
    <w:rsid w:val="001825A0"/>
    <w:rsid w:val="00183070"/>
    <w:rsid w:val="00183479"/>
    <w:rsid w:val="00183949"/>
    <w:rsid w:val="00184AB2"/>
    <w:rsid w:val="0018595B"/>
    <w:rsid w:val="00186FE9"/>
    <w:rsid w:val="00191439"/>
    <w:rsid w:val="00192942"/>
    <w:rsid w:val="00193AC6"/>
    <w:rsid w:val="00194A47"/>
    <w:rsid w:val="00194C6F"/>
    <w:rsid w:val="0019556F"/>
    <w:rsid w:val="001961DC"/>
    <w:rsid w:val="00197FBA"/>
    <w:rsid w:val="001A0B4D"/>
    <w:rsid w:val="001A148E"/>
    <w:rsid w:val="001A17BF"/>
    <w:rsid w:val="001A1C88"/>
    <w:rsid w:val="001A2CC1"/>
    <w:rsid w:val="001A436B"/>
    <w:rsid w:val="001A45A4"/>
    <w:rsid w:val="001A6CD9"/>
    <w:rsid w:val="001B4CBE"/>
    <w:rsid w:val="001B5813"/>
    <w:rsid w:val="001B7F7F"/>
    <w:rsid w:val="001C03F0"/>
    <w:rsid w:val="001C1342"/>
    <w:rsid w:val="001C2789"/>
    <w:rsid w:val="001C27B7"/>
    <w:rsid w:val="001C3184"/>
    <w:rsid w:val="001C3239"/>
    <w:rsid w:val="001C632C"/>
    <w:rsid w:val="001C76E5"/>
    <w:rsid w:val="001D23B2"/>
    <w:rsid w:val="001D38AE"/>
    <w:rsid w:val="001D40C6"/>
    <w:rsid w:val="001D648D"/>
    <w:rsid w:val="001E0019"/>
    <w:rsid w:val="001E0671"/>
    <w:rsid w:val="001E41AF"/>
    <w:rsid w:val="001E76AF"/>
    <w:rsid w:val="001F06C4"/>
    <w:rsid w:val="001F1F0D"/>
    <w:rsid w:val="001F4AE6"/>
    <w:rsid w:val="001F5EA8"/>
    <w:rsid w:val="001F71A9"/>
    <w:rsid w:val="001F7794"/>
    <w:rsid w:val="001F786F"/>
    <w:rsid w:val="0020383C"/>
    <w:rsid w:val="002045FF"/>
    <w:rsid w:val="002061E6"/>
    <w:rsid w:val="00207061"/>
    <w:rsid w:val="002162C9"/>
    <w:rsid w:val="00216872"/>
    <w:rsid w:val="002175DC"/>
    <w:rsid w:val="0022096A"/>
    <w:rsid w:val="002211AF"/>
    <w:rsid w:val="002218BF"/>
    <w:rsid w:val="00221CB3"/>
    <w:rsid w:val="0022354B"/>
    <w:rsid w:val="002263B3"/>
    <w:rsid w:val="002266E0"/>
    <w:rsid w:val="002267C8"/>
    <w:rsid w:val="00226951"/>
    <w:rsid w:val="00231455"/>
    <w:rsid w:val="00231F74"/>
    <w:rsid w:val="00233ECB"/>
    <w:rsid w:val="0023491A"/>
    <w:rsid w:val="00235291"/>
    <w:rsid w:val="0023632F"/>
    <w:rsid w:val="002369CD"/>
    <w:rsid w:val="0023735E"/>
    <w:rsid w:val="00240595"/>
    <w:rsid w:val="002502CD"/>
    <w:rsid w:val="00251662"/>
    <w:rsid w:val="002517F7"/>
    <w:rsid w:val="00252109"/>
    <w:rsid w:val="00256971"/>
    <w:rsid w:val="002578D7"/>
    <w:rsid w:val="00260049"/>
    <w:rsid w:val="002624E8"/>
    <w:rsid w:val="00263B3E"/>
    <w:rsid w:val="00263BEB"/>
    <w:rsid w:val="00264ACF"/>
    <w:rsid w:val="00265D19"/>
    <w:rsid w:val="00265F3E"/>
    <w:rsid w:val="00267FDA"/>
    <w:rsid w:val="00267FF9"/>
    <w:rsid w:val="0027106A"/>
    <w:rsid w:val="00274ABE"/>
    <w:rsid w:val="00274FB9"/>
    <w:rsid w:val="002757D8"/>
    <w:rsid w:val="00277683"/>
    <w:rsid w:val="002808D6"/>
    <w:rsid w:val="002836FB"/>
    <w:rsid w:val="00283F33"/>
    <w:rsid w:val="00284F8D"/>
    <w:rsid w:val="00285A22"/>
    <w:rsid w:val="00287DBA"/>
    <w:rsid w:val="00290349"/>
    <w:rsid w:val="00290788"/>
    <w:rsid w:val="00290893"/>
    <w:rsid w:val="00292409"/>
    <w:rsid w:val="00296492"/>
    <w:rsid w:val="00296B08"/>
    <w:rsid w:val="002975C3"/>
    <w:rsid w:val="002A0344"/>
    <w:rsid w:val="002A3651"/>
    <w:rsid w:val="002A63E5"/>
    <w:rsid w:val="002B1DAD"/>
    <w:rsid w:val="002B20C9"/>
    <w:rsid w:val="002B2699"/>
    <w:rsid w:val="002B72DE"/>
    <w:rsid w:val="002C1FB7"/>
    <w:rsid w:val="002C216D"/>
    <w:rsid w:val="002C791B"/>
    <w:rsid w:val="002C7A45"/>
    <w:rsid w:val="002D000B"/>
    <w:rsid w:val="002D00AE"/>
    <w:rsid w:val="002D12D7"/>
    <w:rsid w:val="002D27C3"/>
    <w:rsid w:val="002D2CD4"/>
    <w:rsid w:val="002D4173"/>
    <w:rsid w:val="002D436E"/>
    <w:rsid w:val="002D53AA"/>
    <w:rsid w:val="002D5B01"/>
    <w:rsid w:val="002D66E7"/>
    <w:rsid w:val="002D6D06"/>
    <w:rsid w:val="002E064B"/>
    <w:rsid w:val="002E3595"/>
    <w:rsid w:val="002E447B"/>
    <w:rsid w:val="002E463F"/>
    <w:rsid w:val="002E46BB"/>
    <w:rsid w:val="002E4B23"/>
    <w:rsid w:val="002E6731"/>
    <w:rsid w:val="002E6C08"/>
    <w:rsid w:val="002E6DDC"/>
    <w:rsid w:val="002F0BDC"/>
    <w:rsid w:val="002F1593"/>
    <w:rsid w:val="002F3142"/>
    <w:rsid w:val="002F3A9E"/>
    <w:rsid w:val="002F4DF9"/>
    <w:rsid w:val="002F5BCB"/>
    <w:rsid w:val="00300BF7"/>
    <w:rsid w:val="00301BD9"/>
    <w:rsid w:val="00302752"/>
    <w:rsid w:val="00302973"/>
    <w:rsid w:val="00304383"/>
    <w:rsid w:val="00307257"/>
    <w:rsid w:val="0030778B"/>
    <w:rsid w:val="00307C01"/>
    <w:rsid w:val="00307E0F"/>
    <w:rsid w:val="00310016"/>
    <w:rsid w:val="00312928"/>
    <w:rsid w:val="00313723"/>
    <w:rsid w:val="00313BF9"/>
    <w:rsid w:val="00314EDF"/>
    <w:rsid w:val="00314F5E"/>
    <w:rsid w:val="0031578F"/>
    <w:rsid w:val="00316C18"/>
    <w:rsid w:val="00317D24"/>
    <w:rsid w:val="0032054E"/>
    <w:rsid w:val="003207B0"/>
    <w:rsid w:val="00323561"/>
    <w:rsid w:val="00323F62"/>
    <w:rsid w:val="00330440"/>
    <w:rsid w:val="00332B5F"/>
    <w:rsid w:val="003339AA"/>
    <w:rsid w:val="00334EE1"/>
    <w:rsid w:val="00335970"/>
    <w:rsid w:val="00340012"/>
    <w:rsid w:val="0034083B"/>
    <w:rsid w:val="00342C16"/>
    <w:rsid w:val="0034334A"/>
    <w:rsid w:val="00343C49"/>
    <w:rsid w:val="00346E07"/>
    <w:rsid w:val="003477BA"/>
    <w:rsid w:val="00351BD2"/>
    <w:rsid w:val="0035356D"/>
    <w:rsid w:val="0035546A"/>
    <w:rsid w:val="003575C2"/>
    <w:rsid w:val="00360336"/>
    <w:rsid w:val="00362431"/>
    <w:rsid w:val="00362F76"/>
    <w:rsid w:val="00364290"/>
    <w:rsid w:val="00364951"/>
    <w:rsid w:val="00365402"/>
    <w:rsid w:val="0036597E"/>
    <w:rsid w:val="003706EE"/>
    <w:rsid w:val="00370ED6"/>
    <w:rsid w:val="00375272"/>
    <w:rsid w:val="00376EEC"/>
    <w:rsid w:val="00377559"/>
    <w:rsid w:val="003856EE"/>
    <w:rsid w:val="00386D44"/>
    <w:rsid w:val="00387442"/>
    <w:rsid w:val="0039090A"/>
    <w:rsid w:val="00391589"/>
    <w:rsid w:val="00392378"/>
    <w:rsid w:val="00392C11"/>
    <w:rsid w:val="00393074"/>
    <w:rsid w:val="0039470D"/>
    <w:rsid w:val="00394C93"/>
    <w:rsid w:val="00394F20"/>
    <w:rsid w:val="0039623E"/>
    <w:rsid w:val="00397C38"/>
    <w:rsid w:val="003A2BD7"/>
    <w:rsid w:val="003A37C1"/>
    <w:rsid w:val="003A3D4E"/>
    <w:rsid w:val="003A42C5"/>
    <w:rsid w:val="003A4DED"/>
    <w:rsid w:val="003A660A"/>
    <w:rsid w:val="003B3942"/>
    <w:rsid w:val="003B7112"/>
    <w:rsid w:val="003B737E"/>
    <w:rsid w:val="003C057B"/>
    <w:rsid w:val="003C1983"/>
    <w:rsid w:val="003C3D06"/>
    <w:rsid w:val="003C49B8"/>
    <w:rsid w:val="003D13FF"/>
    <w:rsid w:val="003D2833"/>
    <w:rsid w:val="003D2975"/>
    <w:rsid w:val="003D6D6C"/>
    <w:rsid w:val="003E3B87"/>
    <w:rsid w:val="003E3BDF"/>
    <w:rsid w:val="003E46CB"/>
    <w:rsid w:val="003E577F"/>
    <w:rsid w:val="003E5EB7"/>
    <w:rsid w:val="003E5F28"/>
    <w:rsid w:val="003E64A2"/>
    <w:rsid w:val="003E65C2"/>
    <w:rsid w:val="003E66F8"/>
    <w:rsid w:val="003E7499"/>
    <w:rsid w:val="003F02DC"/>
    <w:rsid w:val="003F3BFB"/>
    <w:rsid w:val="003F3F06"/>
    <w:rsid w:val="003F554B"/>
    <w:rsid w:val="00401D5B"/>
    <w:rsid w:val="00402FEC"/>
    <w:rsid w:val="00404B0B"/>
    <w:rsid w:val="004059CF"/>
    <w:rsid w:val="004064F8"/>
    <w:rsid w:val="00406DAA"/>
    <w:rsid w:val="00411A1A"/>
    <w:rsid w:val="00411F87"/>
    <w:rsid w:val="0041202C"/>
    <w:rsid w:val="00414672"/>
    <w:rsid w:val="00416828"/>
    <w:rsid w:val="00420589"/>
    <w:rsid w:val="00426321"/>
    <w:rsid w:val="004270C6"/>
    <w:rsid w:val="00431385"/>
    <w:rsid w:val="004324BE"/>
    <w:rsid w:val="004324D1"/>
    <w:rsid w:val="00432CF1"/>
    <w:rsid w:val="00433ADB"/>
    <w:rsid w:val="004350B7"/>
    <w:rsid w:val="004357DD"/>
    <w:rsid w:val="004375CC"/>
    <w:rsid w:val="00437D57"/>
    <w:rsid w:val="0044196F"/>
    <w:rsid w:val="00442019"/>
    <w:rsid w:val="00443E9F"/>
    <w:rsid w:val="00444789"/>
    <w:rsid w:val="00444C4C"/>
    <w:rsid w:val="0045041B"/>
    <w:rsid w:val="00450479"/>
    <w:rsid w:val="0045279B"/>
    <w:rsid w:val="00453811"/>
    <w:rsid w:val="00453E9B"/>
    <w:rsid w:val="0045529E"/>
    <w:rsid w:val="0045550D"/>
    <w:rsid w:val="00455724"/>
    <w:rsid w:val="00455D27"/>
    <w:rsid w:val="00456855"/>
    <w:rsid w:val="00460347"/>
    <w:rsid w:val="00462B84"/>
    <w:rsid w:val="00464005"/>
    <w:rsid w:val="00466F2E"/>
    <w:rsid w:val="004679A7"/>
    <w:rsid w:val="00467BA8"/>
    <w:rsid w:val="00471E9F"/>
    <w:rsid w:val="0047309B"/>
    <w:rsid w:val="00473227"/>
    <w:rsid w:val="00474355"/>
    <w:rsid w:val="004744D6"/>
    <w:rsid w:val="004750B9"/>
    <w:rsid w:val="00480A6D"/>
    <w:rsid w:val="00481F2A"/>
    <w:rsid w:val="00482DA7"/>
    <w:rsid w:val="00484064"/>
    <w:rsid w:val="00485970"/>
    <w:rsid w:val="00486D41"/>
    <w:rsid w:val="00487711"/>
    <w:rsid w:val="00487B32"/>
    <w:rsid w:val="004915D1"/>
    <w:rsid w:val="00493A09"/>
    <w:rsid w:val="00493D9B"/>
    <w:rsid w:val="004959EB"/>
    <w:rsid w:val="00495C1D"/>
    <w:rsid w:val="00495C25"/>
    <w:rsid w:val="004A2813"/>
    <w:rsid w:val="004A57E7"/>
    <w:rsid w:val="004A69CB"/>
    <w:rsid w:val="004B2B3C"/>
    <w:rsid w:val="004B3A50"/>
    <w:rsid w:val="004B4D5E"/>
    <w:rsid w:val="004B6767"/>
    <w:rsid w:val="004B6FA0"/>
    <w:rsid w:val="004B75E3"/>
    <w:rsid w:val="004B7D8D"/>
    <w:rsid w:val="004C17E8"/>
    <w:rsid w:val="004C2E98"/>
    <w:rsid w:val="004C5171"/>
    <w:rsid w:val="004C51BF"/>
    <w:rsid w:val="004C5C59"/>
    <w:rsid w:val="004C72F4"/>
    <w:rsid w:val="004D3565"/>
    <w:rsid w:val="004D3F13"/>
    <w:rsid w:val="004D79EC"/>
    <w:rsid w:val="004E1E68"/>
    <w:rsid w:val="004E3A9E"/>
    <w:rsid w:val="004E42DF"/>
    <w:rsid w:val="004E4F9E"/>
    <w:rsid w:val="004E58AE"/>
    <w:rsid w:val="004E5ABD"/>
    <w:rsid w:val="004F0848"/>
    <w:rsid w:val="004F0D1D"/>
    <w:rsid w:val="004F239D"/>
    <w:rsid w:val="004F3FE9"/>
    <w:rsid w:val="004F44E3"/>
    <w:rsid w:val="004F7AA6"/>
    <w:rsid w:val="00500961"/>
    <w:rsid w:val="00502CA0"/>
    <w:rsid w:val="005035D4"/>
    <w:rsid w:val="00503C3A"/>
    <w:rsid w:val="005066B4"/>
    <w:rsid w:val="00507A08"/>
    <w:rsid w:val="005101D5"/>
    <w:rsid w:val="005106B0"/>
    <w:rsid w:val="0051088F"/>
    <w:rsid w:val="00511357"/>
    <w:rsid w:val="00511969"/>
    <w:rsid w:val="00512ADD"/>
    <w:rsid w:val="0051374D"/>
    <w:rsid w:val="00513D79"/>
    <w:rsid w:val="005156BD"/>
    <w:rsid w:val="00516C18"/>
    <w:rsid w:val="005178CE"/>
    <w:rsid w:val="00521D9B"/>
    <w:rsid w:val="00522E10"/>
    <w:rsid w:val="00523598"/>
    <w:rsid w:val="00525809"/>
    <w:rsid w:val="00526A48"/>
    <w:rsid w:val="00530EC5"/>
    <w:rsid w:val="00533541"/>
    <w:rsid w:val="00534418"/>
    <w:rsid w:val="005349BB"/>
    <w:rsid w:val="00535B85"/>
    <w:rsid w:val="00537A8C"/>
    <w:rsid w:val="00540B8B"/>
    <w:rsid w:val="00543022"/>
    <w:rsid w:val="005437D7"/>
    <w:rsid w:val="00545EC8"/>
    <w:rsid w:val="0054618A"/>
    <w:rsid w:val="005510EF"/>
    <w:rsid w:val="0055169E"/>
    <w:rsid w:val="0055209B"/>
    <w:rsid w:val="00553174"/>
    <w:rsid w:val="00553662"/>
    <w:rsid w:val="00553EBA"/>
    <w:rsid w:val="005541AB"/>
    <w:rsid w:val="00556FC3"/>
    <w:rsid w:val="00560B82"/>
    <w:rsid w:val="00561AF7"/>
    <w:rsid w:val="00562882"/>
    <w:rsid w:val="00566653"/>
    <w:rsid w:val="005675B2"/>
    <w:rsid w:val="005675BC"/>
    <w:rsid w:val="005704B2"/>
    <w:rsid w:val="005743DC"/>
    <w:rsid w:val="00575C82"/>
    <w:rsid w:val="00580968"/>
    <w:rsid w:val="00581707"/>
    <w:rsid w:val="00584A7B"/>
    <w:rsid w:val="00586BA9"/>
    <w:rsid w:val="0059144D"/>
    <w:rsid w:val="00591AAF"/>
    <w:rsid w:val="0059238C"/>
    <w:rsid w:val="005926F7"/>
    <w:rsid w:val="00593579"/>
    <w:rsid w:val="00593C7D"/>
    <w:rsid w:val="005941CF"/>
    <w:rsid w:val="00594BCF"/>
    <w:rsid w:val="005A2417"/>
    <w:rsid w:val="005A5A38"/>
    <w:rsid w:val="005A5FFA"/>
    <w:rsid w:val="005A66DE"/>
    <w:rsid w:val="005A6F6C"/>
    <w:rsid w:val="005B00C6"/>
    <w:rsid w:val="005B1C8D"/>
    <w:rsid w:val="005B2450"/>
    <w:rsid w:val="005B2CE7"/>
    <w:rsid w:val="005B434E"/>
    <w:rsid w:val="005B5C64"/>
    <w:rsid w:val="005B63B0"/>
    <w:rsid w:val="005C1AB2"/>
    <w:rsid w:val="005C3A6A"/>
    <w:rsid w:val="005C715D"/>
    <w:rsid w:val="005D1B5E"/>
    <w:rsid w:val="005D1BF8"/>
    <w:rsid w:val="005D2672"/>
    <w:rsid w:val="005D462C"/>
    <w:rsid w:val="005D7377"/>
    <w:rsid w:val="005E15F8"/>
    <w:rsid w:val="005E1C2E"/>
    <w:rsid w:val="005E35FB"/>
    <w:rsid w:val="005E55B3"/>
    <w:rsid w:val="005F074A"/>
    <w:rsid w:val="005F1D4C"/>
    <w:rsid w:val="005F2AD0"/>
    <w:rsid w:val="005F2E79"/>
    <w:rsid w:val="005F47B7"/>
    <w:rsid w:val="00600C04"/>
    <w:rsid w:val="00601B65"/>
    <w:rsid w:val="00601BFD"/>
    <w:rsid w:val="00601D8D"/>
    <w:rsid w:val="00603238"/>
    <w:rsid w:val="006043ED"/>
    <w:rsid w:val="00605A39"/>
    <w:rsid w:val="0060739E"/>
    <w:rsid w:val="006073DF"/>
    <w:rsid w:val="00610B25"/>
    <w:rsid w:val="0061233D"/>
    <w:rsid w:val="00612BC5"/>
    <w:rsid w:val="00615EB8"/>
    <w:rsid w:val="00616A66"/>
    <w:rsid w:val="00620742"/>
    <w:rsid w:val="00621A7C"/>
    <w:rsid w:val="00622B13"/>
    <w:rsid w:val="00623795"/>
    <w:rsid w:val="0062384B"/>
    <w:rsid w:val="00624474"/>
    <w:rsid w:val="00626795"/>
    <w:rsid w:val="00627254"/>
    <w:rsid w:val="00627F20"/>
    <w:rsid w:val="00632315"/>
    <w:rsid w:val="006323D0"/>
    <w:rsid w:val="006328AE"/>
    <w:rsid w:val="006363D9"/>
    <w:rsid w:val="00636A9F"/>
    <w:rsid w:val="006416A3"/>
    <w:rsid w:val="00641FDF"/>
    <w:rsid w:val="00647D1B"/>
    <w:rsid w:val="0065193A"/>
    <w:rsid w:val="00654124"/>
    <w:rsid w:val="00654B84"/>
    <w:rsid w:val="00655C90"/>
    <w:rsid w:val="00657699"/>
    <w:rsid w:val="00660B17"/>
    <w:rsid w:val="00661A3A"/>
    <w:rsid w:val="00662F77"/>
    <w:rsid w:val="00664AD6"/>
    <w:rsid w:val="00665CFF"/>
    <w:rsid w:val="00667747"/>
    <w:rsid w:val="0067289A"/>
    <w:rsid w:val="0067493F"/>
    <w:rsid w:val="006758E5"/>
    <w:rsid w:val="006803FF"/>
    <w:rsid w:val="0068072A"/>
    <w:rsid w:val="00681327"/>
    <w:rsid w:val="006826A9"/>
    <w:rsid w:val="00683D9A"/>
    <w:rsid w:val="00685151"/>
    <w:rsid w:val="0068560E"/>
    <w:rsid w:val="00685A86"/>
    <w:rsid w:val="00685C75"/>
    <w:rsid w:val="00687C46"/>
    <w:rsid w:val="00687D74"/>
    <w:rsid w:val="006906E2"/>
    <w:rsid w:val="00692B94"/>
    <w:rsid w:val="0069352C"/>
    <w:rsid w:val="0069436F"/>
    <w:rsid w:val="0069453D"/>
    <w:rsid w:val="00695D62"/>
    <w:rsid w:val="00695F98"/>
    <w:rsid w:val="006965AB"/>
    <w:rsid w:val="00696721"/>
    <w:rsid w:val="006A0822"/>
    <w:rsid w:val="006A1528"/>
    <w:rsid w:val="006A1F3C"/>
    <w:rsid w:val="006A2513"/>
    <w:rsid w:val="006A3495"/>
    <w:rsid w:val="006A605C"/>
    <w:rsid w:val="006A7097"/>
    <w:rsid w:val="006B0B3E"/>
    <w:rsid w:val="006B26A0"/>
    <w:rsid w:val="006B48CF"/>
    <w:rsid w:val="006B4F5A"/>
    <w:rsid w:val="006B7302"/>
    <w:rsid w:val="006C0CC0"/>
    <w:rsid w:val="006C1826"/>
    <w:rsid w:val="006C3A61"/>
    <w:rsid w:val="006C4EB2"/>
    <w:rsid w:val="006C5592"/>
    <w:rsid w:val="006C5FE6"/>
    <w:rsid w:val="006C648F"/>
    <w:rsid w:val="006D036F"/>
    <w:rsid w:val="006D0E31"/>
    <w:rsid w:val="006D1245"/>
    <w:rsid w:val="006D193E"/>
    <w:rsid w:val="006D1CF0"/>
    <w:rsid w:val="006D3FAC"/>
    <w:rsid w:val="006D4A0F"/>
    <w:rsid w:val="006D54FB"/>
    <w:rsid w:val="006D77FE"/>
    <w:rsid w:val="006D7921"/>
    <w:rsid w:val="006E03E4"/>
    <w:rsid w:val="006E0D0F"/>
    <w:rsid w:val="006E28B5"/>
    <w:rsid w:val="006E325A"/>
    <w:rsid w:val="006E345D"/>
    <w:rsid w:val="006E464C"/>
    <w:rsid w:val="006E4C92"/>
    <w:rsid w:val="006E65AF"/>
    <w:rsid w:val="006E73D2"/>
    <w:rsid w:val="006E7A44"/>
    <w:rsid w:val="006F0216"/>
    <w:rsid w:val="006F03C2"/>
    <w:rsid w:val="006F1F01"/>
    <w:rsid w:val="006F65B6"/>
    <w:rsid w:val="0070060A"/>
    <w:rsid w:val="00701FBF"/>
    <w:rsid w:val="0070200D"/>
    <w:rsid w:val="00702205"/>
    <w:rsid w:val="00702CF5"/>
    <w:rsid w:val="00703488"/>
    <w:rsid w:val="0070404F"/>
    <w:rsid w:val="007041A8"/>
    <w:rsid w:val="00705129"/>
    <w:rsid w:val="0070586B"/>
    <w:rsid w:val="007059FA"/>
    <w:rsid w:val="0070607C"/>
    <w:rsid w:val="007062F3"/>
    <w:rsid w:val="0071076B"/>
    <w:rsid w:val="00710D9B"/>
    <w:rsid w:val="007153B8"/>
    <w:rsid w:val="00715C28"/>
    <w:rsid w:val="00715C6B"/>
    <w:rsid w:val="00720E9A"/>
    <w:rsid w:val="00722408"/>
    <w:rsid w:val="00722D0B"/>
    <w:rsid w:val="00724A89"/>
    <w:rsid w:val="007253D2"/>
    <w:rsid w:val="007259CA"/>
    <w:rsid w:val="00727ED6"/>
    <w:rsid w:val="00740A52"/>
    <w:rsid w:val="007443A9"/>
    <w:rsid w:val="0074466E"/>
    <w:rsid w:val="0074494F"/>
    <w:rsid w:val="00746314"/>
    <w:rsid w:val="00746FBF"/>
    <w:rsid w:val="00747136"/>
    <w:rsid w:val="00751EDF"/>
    <w:rsid w:val="007524F6"/>
    <w:rsid w:val="00755DB5"/>
    <w:rsid w:val="00755FF7"/>
    <w:rsid w:val="007567B6"/>
    <w:rsid w:val="00756D83"/>
    <w:rsid w:val="00757A78"/>
    <w:rsid w:val="00763C68"/>
    <w:rsid w:val="00764064"/>
    <w:rsid w:val="007666F2"/>
    <w:rsid w:val="00767509"/>
    <w:rsid w:val="007679A3"/>
    <w:rsid w:val="007700C6"/>
    <w:rsid w:val="00770924"/>
    <w:rsid w:val="0077094F"/>
    <w:rsid w:val="0077145C"/>
    <w:rsid w:val="00771917"/>
    <w:rsid w:val="0077283B"/>
    <w:rsid w:val="007740BD"/>
    <w:rsid w:val="00775329"/>
    <w:rsid w:val="00775EE8"/>
    <w:rsid w:val="007779E1"/>
    <w:rsid w:val="007809AF"/>
    <w:rsid w:val="00782A0A"/>
    <w:rsid w:val="00782FB9"/>
    <w:rsid w:val="007836F0"/>
    <w:rsid w:val="00784476"/>
    <w:rsid w:val="00785130"/>
    <w:rsid w:val="00786EB6"/>
    <w:rsid w:val="0079135D"/>
    <w:rsid w:val="007917BB"/>
    <w:rsid w:val="00792555"/>
    <w:rsid w:val="00793F55"/>
    <w:rsid w:val="007A04E0"/>
    <w:rsid w:val="007A0690"/>
    <w:rsid w:val="007A0CB3"/>
    <w:rsid w:val="007A45EC"/>
    <w:rsid w:val="007A5792"/>
    <w:rsid w:val="007A5E24"/>
    <w:rsid w:val="007A6419"/>
    <w:rsid w:val="007A6442"/>
    <w:rsid w:val="007A6E1D"/>
    <w:rsid w:val="007A70FE"/>
    <w:rsid w:val="007B0E93"/>
    <w:rsid w:val="007B3051"/>
    <w:rsid w:val="007B3719"/>
    <w:rsid w:val="007B4515"/>
    <w:rsid w:val="007B5A79"/>
    <w:rsid w:val="007B5C56"/>
    <w:rsid w:val="007B5E93"/>
    <w:rsid w:val="007B777C"/>
    <w:rsid w:val="007C1E54"/>
    <w:rsid w:val="007C2287"/>
    <w:rsid w:val="007C28E8"/>
    <w:rsid w:val="007C5212"/>
    <w:rsid w:val="007C54F7"/>
    <w:rsid w:val="007C6636"/>
    <w:rsid w:val="007C67A1"/>
    <w:rsid w:val="007C67A2"/>
    <w:rsid w:val="007C7824"/>
    <w:rsid w:val="007C78B3"/>
    <w:rsid w:val="007D1841"/>
    <w:rsid w:val="007D2983"/>
    <w:rsid w:val="007D4C79"/>
    <w:rsid w:val="007D5FF9"/>
    <w:rsid w:val="007D7203"/>
    <w:rsid w:val="007D7D31"/>
    <w:rsid w:val="007E06B4"/>
    <w:rsid w:val="007E0C08"/>
    <w:rsid w:val="007E121C"/>
    <w:rsid w:val="007E1726"/>
    <w:rsid w:val="007E381E"/>
    <w:rsid w:val="007E3B5F"/>
    <w:rsid w:val="007E3C23"/>
    <w:rsid w:val="007E415A"/>
    <w:rsid w:val="007E5B3B"/>
    <w:rsid w:val="007F0FDB"/>
    <w:rsid w:val="007F20E0"/>
    <w:rsid w:val="007F3266"/>
    <w:rsid w:val="007F3F48"/>
    <w:rsid w:val="007F4915"/>
    <w:rsid w:val="007F4DA8"/>
    <w:rsid w:val="007F602D"/>
    <w:rsid w:val="007F6419"/>
    <w:rsid w:val="007F7F65"/>
    <w:rsid w:val="00800C77"/>
    <w:rsid w:val="00801219"/>
    <w:rsid w:val="00802B07"/>
    <w:rsid w:val="00806BDC"/>
    <w:rsid w:val="00807683"/>
    <w:rsid w:val="00810EDB"/>
    <w:rsid w:val="008110DD"/>
    <w:rsid w:val="00813D18"/>
    <w:rsid w:val="00814C44"/>
    <w:rsid w:val="0081526D"/>
    <w:rsid w:val="008159BD"/>
    <w:rsid w:val="00815DB5"/>
    <w:rsid w:val="008160DB"/>
    <w:rsid w:val="00816D94"/>
    <w:rsid w:val="0082045E"/>
    <w:rsid w:val="0082374A"/>
    <w:rsid w:val="008249D0"/>
    <w:rsid w:val="00824E6D"/>
    <w:rsid w:val="0082773E"/>
    <w:rsid w:val="00827A26"/>
    <w:rsid w:val="00832BE0"/>
    <w:rsid w:val="00832E0D"/>
    <w:rsid w:val="00833171"/>
    <w:rsid w:val="00835FDE"/>
    <w:rsid w:val="008372A8"/>
    <w:rsid w:val="008439D9"/>
    <w:rsid w:val="008450A7"/>
    <w:rsid w:val="008454B6"/>
    <w:rsid w:val="00845F2A"/>
    <w:rsid w:val="008532DE"/>
    <w:rsid w:val="00860007"/>
    <w:rsid w:val="00861C84"/>
    <w:rsid w:val="00862A34"/>
    <w:rsid w:val="00863784"/>
    <w:rsid w:val="0086457F"/>
    <w:rsid w:val="0087153D"/>
    <w:rsid w:val="0087180C"/>
    <w:rsid w:val="008720AE"/>
    <w:rsid w:val="00872569"/>
    <w:rsid w:val="00874A26"/>
    <w:rsid w:val="00874F01"/>
    <w:rsid w:val="00876B9E"/>
    <w:rsid w:val="0087707D"/>
    <w:rsid w:val="00880AC1"/>
    <w:rsid w:val="00881B69"/>
    <w:rsid w:val="00883537"/>
    <w:rsid w:val="00883CCC"/>
    <w:rsid w:val="0088440A"/>
    <w:rsid w:val="00884783"/>
    <w:rsid w:val="0088509C"/>
    <w:rsid w:val="00887746"/>
    <w:rsid w:val="00887BB2"/>
    <w:rsid w:val="00890858"/>
    <w:rsid w:val="00890B7A"/>
    <w:rsid w:val="00890FA0"/>
    <w:rsid w:val="00891059"/>
    <w:rsid w:val="00892F82"/>
    <w:rsid w:val="0089366A"/>
    <w:rsid w:val="008952D4"/>
    <w:rsid w:val="008957C8"/>
    <w:rsid w:val="008975FD"/>
    <w:rsid w:val="00897F41"/>
    <w:rsid w:val="008A15A8"/>
    <w:rsid w:val="008A16C4"/>
    <w:rsid w:val="008A26DA"/>
    <w:rsid w:val="008A3031"/>
    <w:rsid w:val="008A31E5"/>
    <w:rsid w:val="008A38E4"/>
    <w:rsid w:val="008A3AED"/>
    <w:rsid w:val="008A40F6"/>
    <w:rsid w:val="008A475B"/>
    <w:rsid w:val="008A5809"/>
    <w:rsid w:val="008A7AA9"/>
    <w:rsid w:val="008A7BD2"/>
    <w:rsid w:val="008A7E83"/>
    <w:rsid w:val="008B192D"/>
    <w:rsid w:val="008B2AB4"/>
    <w:rsid w:val="008B4AEF"/>
    <w:rsid w:val="008B795D"/>
    <w:rsid w:val="008C037D"/>
    <w:rsid w:val="008C2EA5"/>
    <w:rsid w:val="008C3A8A"/>
    <w:rsid w:val="008C5413"/>
    <w:rsid w:val="008C7B93"/>
    <w:rsid w:val="008D1AB0"/>
    <w:rsid w:val="008D1E6E"/>
    <w:rsid w:val="008E0135"/>
    <w:rsid w:val="008E2E11"/>
    <w:rsid w:val="008E2F8A"/>
    <w:rsid w:val="008E353A"/>
    <w:rsid w:val="008E3740"/>
    <w:rsid w:val="008E4E27"/>
    <w:rsid w:val="008E4F77"/>
    <w:rsid w:val="008E716A"/>
    <w:rsid w:val="008F24AC"/>
    <w:rsid w:val="008F2AD9"/>
    <w:rsid w:val="008F37F8"/>
    <w:rsid w:val="008F5966"/>
    <w:rsid w:val="008F7811"/>
    <w:rsid w:val="00901E78"/>
    <w:rsid w:val="0090221C"/>
    <w:rsid w:val="00902550"/>
    <w:rsid w:val="009033A7"/>
    <w:rsid w:val="00907548"/>
    <w:rsid w:val="00907F5D"/>
    <w:rsid w:val="009114BD"/>
    <w:rsid w:val="0091150A"/>
    <w:rsid w:val="00911D51"/>
    <w:rsid w:val="00911E4D"/>
    <w:rsid w:val="009120F4"/>
    <w:rsid w:val="00912D97"/>
    <w:rsid w:val="009134D8"/>
    <w:rsid w:val="00913C9D"/>
    <w:rsid w:val="00913D02"/>
    <w:rsid w:val="0091514C"/>
    <w:rsid w:val="009155CF"/>
    <w:rsid w:val="009162CD"/>
    <w:rsid w:val="00917481"/>
    <w:rsid w:val="0091791C"/>
    <w:rsid w:val="00917B6B"/>
    <w:rsid w:val="00917CCE"/>
    <w:rsid w:val="00917EF6"/>
    <w:rsid w:val="009202F6"/>
    <w:rsid w:val="00924378"/>
    <w:rsid w:val="009276FA"/>
    <w:rsid w:val="0093056A"/>
    <w:rsid w:val="00931A38"/>
    <w:rsid w:val="00932B43"/>
    <w:rsid w:val="009342E7"/>
    <w:rsid w:val="00934C1F"/>
    <w:rsid w:val="00940383"/>
    <w:rsid w:val="00942F86"/>
    <w:rsid w:val="009436AB"/>
    <w:rsid w:val="00944F4E"/>
    <w:rsid w:val="009478DA"/>
    <w:rsid w:val="00947BFE"/>
    <w:rsid w:val="009514E2"/>
    <w:rsid w:val="00952D6B"/>
    <w:rsid w:val="009530B3"/>
    <w:rsid w:val="009535D7"/>
    <w:rsid w:val="00955A4E"/>
    <w:rsid w:val="00956E8C"/>
    <w:rsid w:val="009601D3"/>
    <w:rsid w:val="00960F62"/>
    <w:rsid w:val="00961C5E"/>
    <w:rsid w:val="009628A4"/>
    <w:rsid w:val="00963B9E"/>
    <w:rsid w:val="009667EF"/>
    <w:rsid w:val="00966972"/>
    <w:rsid w:val="00967845"/>
    <w:rsid w:val="00967F21"/>
    <w:rsid w:val="00973875"/>
    <w:rsid w:val="009742EE"/>
    <w:rsid w:val="00974B53"/>
    <w:rsid w:val="009761FE"/>
    <w:rsid w:val="009763B4"/>
    <w:rsid w:val="00976DF1"/>
    <w:rsid w:val="00980E27"/>
    <w:rsid w:val="009810EA"/>
    <w:rsid w:val="00981F6D"/>
    <w:rsid w:val="0098372D"/>
    <w:rsid w:val="00985C4E"/>
    <w:rsid w:val="00986E2F"/>
    <w:rsid w:val="00991597"/>
    <w:rsid w:val="00991705"/>
    <w:rsid w:val="00993DD4"/>
    <w:rsid w:val="009941CE"/>
    <w:rsid w:val="009965EF"/>
    <w:rsid w:val="009A017E"/>
    <w:rsid w:val="009A018E"/>
    <w:rsid w:val="009A0B78"/>
    <w:rsid w:val="009A25F6"/>
    <w:rsid w:val="009A5C17"/>
    <w:rsid w:val="009B08B8"/>
    <w:rsid w:val="009B101B"/>
    <w:rsid w:val="009B487D"/>
    <w:rsid w:val="009B60BC"/>
    <w:rsid w:val="009C4330"/>
    <w:rsid w:val="009C4E9F"/>
    <w:rsid w:val="009C518E"/>
    <w:rsid w:val="009C5E09"/>
    <w:rsid w:val="009C625D"/>
    <w:rsid w:val="009D07D1"/>
    <w:rsid w:val="009D08BD"/>
    <w:rsid w:val="009D1131"/>
    <w:rsid w:val="009D2A42"/>
    <w:rsid w:val="009D2C9D"/>
    <w:rsid w:val="009D31EA"/>
    <w:rsid w:val="009D580F"/>
    <w:rsid w:val="009D62A4"/>
    <w:rsid w:val="009D6543"/>
    <w:rsid w:val="009E1081"/>
    <w:rsid w:val="009E1387"/>
    <w:rsid w:val="009E1DA6"/>
    <w:rsid w:val="009E5B05"/>
    <w:rsid w:val="009E64D5"/>
    <w:rsid w:val="009E704B"/>
    <w:rsid w:val="009F2548"/>
    <w:rsid w:val="009F3364"/>
    <w:rsid w:val="009F4060"/>
    <w:rsid w:val="009F44D7"/>
    <w:rsid w:val="009F49A8"/>
    <w:rsid w:val="009F5958"/>
    <w:rsid w:val="00A022BB"/>
    <w:rsid w:val="00A02925"/>
    <w:rsid w:val="00A03A8E"/>
    <w:rsid w:val="00A05D7D"/>
    <w:rsid w:val="00A10C51"/>
    <w:rsid w:val="00A13761"/>
    <w:rsid w:val="00A16121"/>
    <w:rsid w:val="00A16AD2"/>
    <w:rsid w:val="00A22AA1"/>
    <w:rsid w:val="00A2303B"/>
    <w:rsid w:val="00A23F58"/>
    <w:rsid w:val="00A25450"/>
    <w:rsid w:val="00A30E52"/>
    <w:rsid w:val="00A3196A"/>
    <w:rsid w:val="00A325D8"/>
    <w:rsid w:val="00A32F20"/>
    <w:rsid w:val="00A35E2D"/>
    <w:rsid w:val="00A366F8"/>
    <w:rsid w:val="00A43431"/>
    <w:rsid w:val="00A46106"/>
    <w:rsid w:val="00A46253"/>
    <w:rsid w:val="00A47A8E"/>
    <w:rsid w:val="00A47CFC"/>
    <w:rsid w:val="00A520CE"/>
    <w:rsid w:val="00A54AA1"/>
    <w:rsid w:val="00A55591"/>
    <w:rsid w:val="00A55BA2"/>
    <w:rsid w:val="00A5643D"/>
    <w:rsid w:val="00A5778A"/>
    <w:rsid w:val="00A60A25"/>
    <w:rsid w:val="00A617E8"/>
    <w:rsid w:val="00A62602"/>
    <w:rsid w:val="00A64ECD"/>
    <w:rsid w:val="00A653A0"/>
    <w:rsid w:val="00A65F80"/>
    <w:rsid w:val="00A66171"/>
    <w:rsid w:val="00A67159"/>
    <w:rsid w:val="00A717CB"/>
    <w:rsid w:val="00A73E2C"/>
    <w:rsid w:val="00A753CC"/>
    <w:rsid w:val="00A76030"/>
    <w:rsid w:val="00A81F55"/>
    <w:rsid w:val="00A839EC"/>
    <w:rsid w:val="00A83B6A"/>
    <w:rsid w:val="00A9246C"/>
    <w:rsid w:val="00A94A76"/>
    <w:rsid w:val="00A95303"/>
    <w:rsid w:val="00A97EFA"/>
    <w:rsid w:val="00AA0333"/>
    <w:rsid w:val="00AA2E50"/>
    <w:rsid w:val="00AA4D43"/>
    <w:rsid w:val="00AA4EA6"/>
    <w:rsid w:val="00AA62B8"/>
    <w:rsid w:val="00AA6526"/>
    <w:rsid w:val="00AA725B"/>
    <w:rsid w:val="00AB0F85"/>
    <w:rsid w:val="00AB1A30"/>
    <w:rsid w:val="00AB1AAF"/>
    <w:rsid w:val="00AB255F"/>
    <w:rsid w:val="00AB29F3"/>
    <w:rsid w:val="00AB2DE1"/>
    <w:rsid w:val="00AB2F29"/>
    <w:rsid w:val="00AB5B7E"/>
    <w:rsid w:val="00AB682D"/>
    <w:rsid w:val="00AB760D"/>
    <w:rsid w:val="00AB7E74"/>
    <w:rsid w:val="00AC0FA0"/>
    <w:rsid w:val="00AC181A"/>
    <w:rsid w:val="00AC2C23"/>
    <w:rsid w:val="00AC30F8"/>
    <w:rsid w:val="00AC6821"/>
    <w:rsid w:val="00AC7C4B"/>
    <w:rsid w:val="00AD2D38"/>
    <w:rsid w:val="00AD2F63"/>
    <w:rsid w:val="00AD3384"/>
    <w:rsid w:val="00AD374D"/>
    <w:rsid w:val="00AD3BFD"/>
    <w:rsid w:val="00AD4ABC"/>
    <w:rsid w:val="00AE223C"/>
    <w:rsid w:val="00AE34BA"/>
    <w:rsid w:val="00AE4373"/>
    <w:rsid w:val="00AE483A"/>
    <w:rsid w:val="00AE5818"/>
    <w:rsid w:val="00AE71E3"/>
    <w:rsid w:val="00AE78AA"/>
    <w:rsid w:val="00AF0DA7"/>
    <w:rsid w:val="00AF102B"/>
    <w:rsid w:val="00AF33A8"/>
    <w:rsid w:val="00AF3A83"/>
    <w:rsid w:val="00B01A28"/>
    <w:rsid w:val="00B03778"/>
    <w:rsid w:val="00B038F3"/>
    <w:rsid w:val="00B0486C"/>
    <w:rsid w:val="00B049CC"/>
    <w:rsid w:val="00B10A8A"/>
    <w:rsid w:val="00B110E8"/>
    <w:rsid w:val="00B11ECA"/>
    <w:rsid w:val="00B1226D"/>
    <w:rsid w:val="00B13C6E"/>
    <w:rsid w:val="00B14155"/>
    <w:rsid w:val="00B1451E"/>
    <w:rsid w:val="00B166C9"/>
    <w:rsid w:val="00B16861"/>
    <w:rsid w:val="00B20186"/>
    <w:rsid w:val="00B203CB"/>
    <w:rsid w:val="00B20518"/>
    <w:rsid w:val="00B20BE8"/>
    <w:rsid w:val="00B23121"/>
    <w:rsid w:val="00B239B8"/>
    <w:rsid w:val="00B274D1"/>
    <w:rsid w:val="00B3075F"/>
    <w:rsid w:val="00B31D85"/>
    <w:rsid w:val="00B31E49"/>
    <w:rsid w:val="00B342F5"/>
    <w:rsid w:val="00B35175"/>
    <w:rsid w:val="00B37598"/>
    <w:rsid w:val="00B4089A"/>
    <w:rsid w:val="00B40A69"/>
    <w:rsid w:val="00B414FF"/>
    <w:rsid w:val="00B4339E"/>
    <w:rsid w:val="00B43948"/>
    <w:rsid w:val="00B43AF7"/>
    <w:rsid w:val="00B44F29"/>
    <w:rsid w:val="00B466B9"/>
    <w:rsid w:val="00B46A67"/>
    <w:rsid w:val="00B46A70"/>
    <w:rsid w:val="00B46F0D"/>
    <w:rsid w:val="00B475DC"/>
    <w:rsid w:val="00B50035"/>
    <w:rsid w:val="00B5060C"/>
    <w:rsid w:val="00B52DC9"/>
    <w:rsid w:val="00B530C2"/>
    <w:rsid w:val="00B544C4"/>
    <w:rsid w:val="00B54650"/>
    <w:rsid w:val="00B551A7"/>
    <w:rsid w:val="00B563E5"/>
    <w:rsid w:val="00B577CA"/>
    <w:rsid w:val="00B603CD"/>
    <w:rsid w:val="00B60FF9"/>
    <w:rsid w:val="00B63C1E"/>
    <w:rsid w:val="00B63D4F"/>
    <w:rsid w:val="00B65756"/>
    <w:rsid w:val="00B66E07"/>
    <w:rsid w:val="00B71FC8"/>
    <w:rsid w:val="00B72124"/>
    <w:rsid w:val="00B74BF6"/>
    <w:rsid w:val="00B770FA"/>
    <w:rsid w:val="00B80670"/>
    <w:rsid w:val="00B80C71"/>
    <w:rsid w:val="00B916D4"/>
    <w:rsid w:val="00B917DF"/>
    <w:rsid w:val="00B92BBF"/>
    <w:rsid w:val="00B9365E"/>
    <w:rsid w:val="00B936B7"/>
    <w:rsid w:val="00B94E80"/>
    <w:rsid w:val="00B96A08"/>
    <w:rsid w:val="00BA3992"/>
    <w:rsid w:val="00BA3ACD"/>
    <w:rsid w:val="00BA3E28"/>
    <w:rsid w:val="00BA474D"/>
    <w:rsid w:val="00BA4E30"/>
    <w:rsid w:val="00BA52FE"/>
    <w:rsid w:val="00BA5E4E"/>
    <w:rsid w:val="00BA653F"/>
    <w:rsid w:val="00BA6F17"/>
    <w:rsid w:val="00BB00FA"/>
    <w:rsid w:val="00BB0387"/>
    <w:rsid w:val="00BB2188"/>
    <w:rsid w:val="00BB2921"/>
    <w:rsid w:val="00BB4363"/>
    <w:rsid w:val="00BB45EF"/>
    <w:rsid w:val="00BB462F"/>
    <w:rsid w:val="00BB7290"/>
    <w:rsid w:val="00BB7362"/>
    <w:rsid w:val="00BC1308"/>
    <w:rsid w:val="00BC15F4"/>
    <w:rsid w:val="00BC7350"/>
    <w:rsid w:val="00BD1D00"/>
    <w:rsid w:val="00BD2368"/>
    <w:rsid w:val="00BD23F9"/>
    <w:rsid w:val="00BD29F1"/>
    <w:rsid w:val="00BD2BBC"/>
    <w:rsid w:val="00BD3761"/>
    <w:rsid w:val="00BD43FC"/>
    <w:rsid w:val="00BD5806"/>
    <w:rsid w:val="00BD5BC6"/>
    <w:rsid w:val="00BD7818"/>
    <w:rsid w:val="00BE015B"/>
    <w:rsid w:val="00BE0423"/>
    <w:rsid w:val="00BE15C3"/>
    <w:rsid w:val="00BE2949"/>
    <w:rsid w:val="00BE2D62"/>
    <w:rsid w:val="00BF0BF7"/>
    <w:rsid w:val="00BF1123"/>
    <w:rsid w:val="00BF24CB"/>
    <w:rsid w:val="00BF2758"/>
    <w:rsid w:val="00BF2CD8"/>
    <w:rsid w:val="00BF3049"/>
    <w:rsid w:val="00BF3E05"/>
    <w:rsid w:val="00BF6ACE"/>
    <w:rsid w:val="00C0006B"/>
    <w:rsid w:val="00C0031D"/>
    <w:rsid w:val="00C004AD"/>
    <w:rsid w:val="00C025F0"/>
    <w:rsid w:val="00C0574C"/>
    <w:rsid w:val="00C108B4"/>
    <w:rsid w:val="00C1132D"/>
    <w:rsid w:val="00C11D00"/>
    <w:rsid w:val="00C12FAA"/>
    <w:rsid w:val="00C130EC"/>
    <w:rsid w:val="00C160DB"/>
    <w:rsid w:val="00C17B10"/>
    <w:rsid w:val="00C2050C"/>
    <w:rsid w:val="00C21AE0"/>
    <w:rsid w:val="00C21BE7"/>
    <w:rsid w:val="00C22411"/>
    <w:rsid w:val="00C22DAB"/>
    <w:rsid w:val="00C24C61"/>
    <w:rsid w:val="00C27C65"/>
    <w:rsid w:val="00C32A48"/>
    <w:rsid w:val="00C33A87"/>
    <w:rsid w:val="00C343D2"/>
    <w:rsid w:val="00C3525A"/>
    <w:rsid w:val="00C41027"/>
    <w:rsid w:val="00C41939"/>
    <w:rsid w:val="00C42122"/>
    <w:rsid w:val="00C429B3"/>
    <w:rsid w:val="00C42A2F"/>
    <w:rsid w:val="00C43CF5"/>
    <w:rsid w:val="00C44FC5"/>
    <w:rsid w:val="00C54800"/>
    <w:rsid w:val="00C54C86"/>
    <w:rsid w:val="00C55B71"/>
    <w:rsid w:val="00C60B3D"/>
    <w:rsid w:val="00C61F14"/>
    <w:rsid w:val="00C62470"/>
    <w:rsid w:val="00C63EAE"/>
    <w:rsid w:val="00C645DF"/>
    <w:rsid w:val="00C66448"/>
    <w:rsid w:val="00C70746"/>
    <w:rsid w:val="00C71B85"/>
    <w:rsid w:val="00C74496"/>
    <w:rsid w:val="00C744CB"/>
    <w:rsid w:val="00C7480D"/>
    <w:rsid w:val="00C752DE"/>
    <w:rsid w:val="00C75502"/>
    <w:rsid w:val="00C7574C"/>
    <w:rsid w:val="00C760D8"/>
    <w:rsid w:val="00C76A89"/>
    <w:rsid w:val="00C773B3"/>
    <w:rsid w:val="00C8118A"/>
    <w:rsid w:val="00C816C3"/>
    <w:rsid w:val="00C830D7"/>
    <w:rsid w:val="00C83830"/>
    <w:rsid w:val="00C83CF5"/>
    <w:rsid w:val="00C85009"/>
    <w:rsid w:val="00C86478"/>
    <w:rsid w:val="00C9348A"/>
    <w:rsid w:val="00C94F2B"/>
    <w:rsid w:val="00C97F2B"/>
    <w:rsid w:val="00CA1F71"/>
    <w:rsid w:val="00CA1F79"/>
    <w:rsid w:val="00CA29F1"/>
    <w:rsid w:val="00CA2F9C"/>
    <w:rsid w:val="00CA4494"/>
    <w:rsid w:val="00CA50B7"/>
    <w:rsid w:val="00CA544A"/>
    <w:rsid w:val="00CA64C6"/>
    <w:rsid w:val="00CA663C"/>
    <w:rsid w:val="00CA7288"/>
    <w:rsid w:val="00CA7844"/>
    <w:rsid w:val="00CB1DB4"/>
    <w:rsid w:val="00CB3DC2"/>
    <w:rsid w:val="00CB5398"/>
    <w:rsid w:val="00CB5C37"/>
    <w:rsid w:val="00CB5DA8"/>
    <w:rsid w:val="00CB6552"/>
    <w:rsid w:val="00CB7C07"/>
    <w:rsid w:val="00CC0501"/>
    <w:rsid w:val="00CC0D88"/>
    <w:rsid w:val="00CC6A7B"/>
    <w:rsid w:val="00CC6E5F"/>
    <w:rsid w:val="00CC760C"/>
    <w:rsid w:val="00CD1244"/>
    <w:rsid w:val="00CD2270"/>
    <w:rsid w:val="00CD2456"/>
    <w:rsid w:val="00CD269A"/>
    <w:rsid w:val="00CD27F2"/>
    <w:rsid w:val="00CD7B19"/>
    <w:rsid w:val="00CE32FA"/>
    <w:rsid w:val="00CE7507"/>
    <w:rsid w:val="00CE7835"/>
    <w:rsid w:val="00CF07C0"/>
    <w:rsid w:val="00CF2A2B"/>
    <w:rsid w:val="00CF2CEA"/>
    <w:rsid w:val="00CF4B54"/>
    <w:rsid w:val="00CF6073"/>
    <w:rsid w:val="00CF64B4"/>
    <w:rsid w:val="00CF6A7A"/>
    <w:rsid w:val="00CF7CC1"/>
    <w:rsid w:val="00D0157C"/>
    <w:rsid w:val="00D030D7"/>
    <w:rsid w:val="00D048A9"/>
    <w:rsid w:val="00D04A0B"/>
    <w:rsid w:val="00D0562A"/>
    <w:rsid w:val="00D05D4C"/>
    <w:rsid w:val="00D07898"/>
    <w:rsid w:val="00D07EB7"/>
    <w:rsid w:val="00D12139"/>
    <w:rsid w:val="00D1214B"/>
    <w:rsid w:val="00D138C8"/>
    <w:rsid w:val="00D14042"/>
    <w:rsid w:val="00D1620B"/>
    <w:rsid w:val="00D16CDF"/>
    <w:rsid w:val="00D20B12"/>
    <w:rsid w:val="00D2124C"/>
    <w:rsid w:val="00D214FB"/>
    <w:rsid w:val="00D21D24"/>
    <w:rsid w:val="00D22939"/>
    <w:rsid w:val="00D23971"/>
    <w:rsid w:val="00D242BB"/>
    <w:rsid w:val="00D25278"/>
    <w:rsid w:val="00D25C21"/>
    <w:rsid w:val="00D2698F"/>
    <w:rsid w:val="00D26C6D"/>
    <w:rsid w:val="00D26D68"/>
    <w:rsid w:val="00D316CD"/>
    <w:rsid w:val="00D34018"/>
    <w:rsid w:val="00D4091E"/>
    <w:rsid w:val="00D42243"/>
    <w:rsid w:val="00D4628E"/>
    <w:rsid w:val="00D46534"/>
    <w:rsid w:val="00D472FA"/>
    <w:rsid w:val="00D47C1D"/>
    <w:rsid w:val="00D47CBD"/>
    <w:rsid w:val="00D52897"/>
    <w:rsid w:val="00D52C2F"/>
    <w:rsid w:val="00D52D5A"/>
    <w:rsid w:val="00D52FA1"/>
    <w:rsid w:val="00D54FAB"/>
    <w:rsid w:val="00D60327"/>
    <w:rsid w:val="00D61DBD"/>
    <w:rsid w:val="00D61E7D"/>
    <w:rsid w:val="00D636CE"/>
    <w:rsid w:val="00D63C63"/>
    <w:rsid w:val="00D6628F"/>
    <w:rsid w:val="00D67909"/>
    <w:rsid w:val="00D71A32"/>
    <w:rsid w:val="00D71CA8"/>
    <w:rsid w:val="00D71DEE"/>
    <w:rsid w:val="00D74191"/>
    <w:rsid w:val="00D74A53"/>
    <w:rsid w:val="00D7579E"/>
    <w:rsid w:val="00D81AF6"/>
    <w:rsid w:val="00D81BA3"/>
    <w:rsid w:val="00D81C47"/>
    <w:rsid w:val="00D82B01"/>
    <w:rsid w:val="00D8370B"/>
    <w:rsid w:val="00D84792"/>
    <w:rsid w:val="00D85D10"/>
    <w:rsid w:val="00D86180"/>
    <w:rsid w:val="00D86282"/>
    <w:rsid w:val="00D87585"/>
    <w:rsid w:val="00D91815"/>
    <w:rsid w:val="00D94826"/>
    <w:rsid w:val="00D952BD"/>
    <w:rsid w:val="00D96B84"/>
    <w:rsid w:val="00DA4A43"/>
    <w:rsid w:val="00DB0922"/>
    <w:rsid w:val="00DB0F3F"/>
    <w:rsid w:val="00DB1212"/>
    <w:rsid w:val="00DB1E95"/>
    <w:rsid w:val="00DB1EE1"/>
    <w:rsid w:val="00DB481B"/>
    <w:rsid w:val="00DB50A9"/>
    <w:rsid w:val="00DB5F7B"/>
    <w:rsid w:val="00DB7E84"/>
    <w:rsid w:val="00DC0CAC"/>
    <w:rsid w:val="00DC1A5A"/>
    <w:rsid w:val="00DC1AF4"/>
    <w:rsid w:val="00DC4B82"/>
    <w:rsid w:val="00DC4EF6"/>
    <w:rsid w:val="00DC5B8F"/>
    <w:rsid w:val="00DC6E51"/>
    <w:rsid w:val="00DC7AD2"/>
    <w:rsid w:val="00DD08A8"/>
    <w:rsid w:val="00DD095B"/>
    <w:rsid w:val="00DD1310"/>
    <w:rsid w:val="00DD4A83"/>
    <w:rsid w:val="00DE1EF0"/>
    <w:rsid w:val="00DE288C"/>
    <w:rsid w:val="00DE298C"/>
    <w:rsid w:val="00DE2E89"/>
    <w:rsid w:val="00DE3080"/>
    <w:rsid w:val="00DE3E66"/>
    <w:rsid w:val="00DE4194"/>
    <w:rsid w:val="00DE43D1"/>
    <w:rsid w:val="00DE7FB9"/>
    <w:rsid w:val="00DF128B"/>
    <w:rsid w:val="00DF3812"/>
    <w:rsid w:val="00E0295F"/>
    <w:rsid w:val="00E037DD"/>
    <w:rsid w:val="00E05440"/>
    <w:rsid w:val="00E05DD6"/>
    <w:rsid w:val="00E0653D"/>
    <w:rsid w:val="00E06640"/>
    <w:rsid w:val="00E100FF"/>
    <w:rsid w:val="00E10350"/>
    <w:rsid w:val="00E12722"/>
    <w:rsid w:val="00E129F8"/>
    <w:rsid w:val="00E14097"/>
    <w:rsid w:val="00E14355"/>
    <w:rsid w:val="00E149E3"/>
    <w:rsid w:val="00E15F49"/>
    <w:rsid w:val="00E16B53"/>
    <w:rsid w:val="00E16C84"/>
    <w:rsid w:val="00E21350"/>
    <w:rsid w:val="00E21CE2"/>
    <w:rsid w:val="00E23E19"/>
    <w:rsid w:val="00E2742A"/>
    <w:rsid w:val="00E30F7D"/>
    <w:rsid w:val="00E3323F"/>
    <w:rsid w:val="00E33D07"/>
    <w:rsid w:val="00E340C5"/>
    <w:rsid w:val="00E362E9"/>
    <w:rsid w:val="00E417AB"/>
    <w:rsid w:val="00E420AB"/>
    <w:rsid w:val="00E42252"/>
    <w:rsid w:val="00E42587"/>
    <w:rsid w:val="00E44EBE"/>
    <w:rsid w:val="00E50F84"/>
    <w:rsid w:val="00E54ACA"/>
    <w:rsid w:val="00E54BE8"/>
    <w:rsid w:val="00E569F3"/>
    <w:rsid w:val="00E61039"/>
    <w:rsid w:val="00E6193B"/>
    <w:rsid w:val="00E61DA8"/>
    <w:rsid w:val="00E6280C"/>
    <w:rsid w:val="00E629F4"/>
    <w:rsid w:val="00E630DB"/>
    <w:rsid w:val="00E67218"/>
    <w:rsid w:val="00E67BE7"/>
    <w:rsid w:val="00E71676"/>
    <w:rsid w:val="00E72610"/>
    <w:rsid w:val="00E7287F"/>
    <w:rsid w:val="00E7319F"/>
    <w:rsid w:val="00E7443A"/>
    <w:rsid w:val="00E756AC"/>
    <w:rsid w:val="00E77B6C"/>
    <w:rsid w:val="00E80013"/>
    <w:rsid w:val="00E813B2"/>
    <w:rsid w:val="00E81716"/>
    <w:rsid w:val="00E82B39"/>
    <w:rsid w:val="00E8414F"/>
    <w:rsid w:val="00E84947"/>
    <w:rsid w:val="00E867CD"/>
    <w:rsid w:val="00E87B72"/>
    <w:rsid w:val="00E87BC6"/>
    <w:rsid w:val="00E87C35"/>
    <w:rsid w:val="00E917B7"/>
    <w:rsid w:val="00E91CB4"/>
    <w:rsid w:val="00E924F0"/>
    <w:rsid w:val="00E96C06"/>
    <w:rsid w:val="00E971AD"/>
    <w:rsid w:val="00EA0DBE"/>
    <w:rsid w:val="00EA1120"/>
    <w:rsid w:val="00EA2AEA"/>
    <w:rsid w:val="00EA41D5"/>
    <w:rsid w:val="00EA4368"/>
    <w:rsid w:val="00EA6041"/>
    <w:rsid w:val="00EA6541"/>
    <w:rsid w:val="00EA6CC7"/>
    <w:rsid w:val="00EB0EBC"/>
    <w:rsid w:val="00EB1098"/>
    <w:rsid w:val="00EB16DE"/>
    <w:rsid w:val="00EB27BE"/>
    <w:rsid w:val="00EC0D1C"/>
    <w:rsid w:val="00EC1EEA"/>
    <w:rsid w:val="00EC1FD8"/>
    <w:rsid w:val="00EC227A"/>
    <w:rsid w:val="00EC2664"/>
    <w:rsid w:val="00EC5570"/>
    <w:rsid w:val="00EC7061"/>
    <w:rsid w:val="00ED1A0C"/>
    <w:rsid w:val="00ED6D8C"/>
    <w:rsid w:val="00ED74B5"/>
    <w:rsid w:val="00EE0553"/>
    <w:rsid w:val="00EE272D"/>
    <w:rsid w:val="00EE3477"/>
    <w:rsid w:val="00EE3836"/>
    <w:rsid w:val="00EE3A17"/>
    <w:rsid w:val="00EE49C1"/>
    <w:rsid w:val="00EE4F98"/>
    <w:rsid w:val="00EE610B"/>
    <w:rsid w:val="00EF038E"/>
    <w:rsid w:val="00EF28D4"/>
    <w:rsid w:val="00EF354B"/>
    <w:rsid w:val="00EF3B83"/>
    <w:rsid w:val="00EF4101"/>
    <w:rsid w:val="00EF4B96"/>
    <w:rsid w:val="00EF6023"/>
    <w:rsid w:val="00EF7200"/>
    <w:rsid w:val="00EF7C40"/>
    <w:rsid w:val="00F02AF8"/>
    <w:rsid w:val="00F06420"/>
    <w:rsid w:val="00F07542"/>
    <w:rsid w:val="00F11F0B"/>
    <w:rsid w:val="00F14216"/>
    <w:rsid w:val="00F1535D"/>
    <w:rsid w:val="00F153A3"/>
    <w:rsid w:val="00F16689"/>
    <w:rsid w:val="00F1755A"/>
    <w:rsid w:val="00F213DA"/>
    <w:rsid w:val="00F21D94"/>
    <w:rsid w:val="00F2486B"/>
    <w:rsid w:val="00F250CD"/>
    <w:rsid w:val="00F26051"/>
    <w:rsid w:val="00F26F7F"/>
    <w:rsid w:val="00F27086"/>
    <w:rsid w:val="00F30C4A"/>
    <w:rsid w:val="00F30DAD"/>
    <w:rsid w:val="00F317BB"/>
    <w:rsid w:val="00F31AF8"/>
    <w:rsid w:val="00F34977"/>
    <w:rsid w:val="00F35FAB"/>
    <w:rsid w:val="00F40933"/>
    <w:rsid w:val="00F41105"/>
    <w:rsid w:val="00F43E63"/>
    <w:rsid w:val="00F451E5"/>
    <w:rsid w:val="00F4645F"/>
    <w:rsid w:val="00F46FA8"/>
    <w:rsid w:val="00F478ED"/>
    <w:rsid w:val="00F531C0"/>
    <w:rsid w:val="00F54918"/>
    <w:rsid w:val="00F557BD"/>
    <w:rsid w:val="00F57FBD"/>
    <w:rsid w:val="00F60826"/>
    <w:rsid w:val="00F61538"/>
    <w:rsid w:val="00F61649"/>
    <w:rsid w:val="00F62D78"/>
    <w:rsid w:val="00F63291"/>
    <w:rsid w:val="00F648F0"/>
    <w:rsid w:val="00F652E6"/>
    <w:rsid w:val="00F65957"/>
    <w:rsid w:val="00F65E78"/>
    <w:rsid w:val="00F66B34"/>
    <w:rsid w:val="00F7017F"/>
    <w:rsid w:val="00F70477"/>
    <w:rsid w:val="00F7463E"/>
    <w:rsid w:val="00F75FEA"/>
    <w:rsid w:val="00F76725"/>
    <w:rsid w:val="00F8033E"/>
    <w:rsid w:val="00F81DBE"/>
    <w:rsid w:val="00F85CA9"/>
    <w:rsid w:val="00F85CEE"/>
    <w:rsid w:val="00F864C5"/>
    <w:rsid w:val="00F86E71"/>
    <w:rsid w:val="00F87038"/>
    <w:rsid w:val="00F902ED"/>
    <w:rsid w:val="00F906DC"/>
    <w:rsid w:val="00F91B78"/>
    <w:rsid w:val="00F94637"/>
    <w:rsid w:val="00FA3090"/>
    <w:rsid w:val="00FA30AD"/>
    <w:rsid w:val="00FA58F3"/>
    <w:rsid w:val="00FA600F"/>
    <w:rsid w:val="00FA77C7"/>
    <w:rsid w:val="00FA7FFC"/>
    <w:rsid w:val="00FB1FBA"/>
    <w:rsid w:val="00FB2876"/>
    <w:rsid w:val="00FB3ACF"/>
    <w:rsid w:val="00FB3ECA"/>
    <w:rsid w:val="00FB501E"/>
    <w:rsid w:val="00FB7A85"/>
    <w:rsid w:val="00FB7AE2"/>
    <w:rsid w:val="00FC0BD3"/>
    <w:rsid w:val="00FC24E2"/>
    <w:rsid w:val="00FC3EDF"/>
    <w:rsid w:val="00FC5042"/>
    <w:rsid w:val="00FD0F6D"/>
    <w:rsid w:val="00FD35F2"/>
    <w:rsid w:val="00FD438A"/>
    <w:rsid w:val="00FD5609"/>
    <w:rsid w:val="00FD7792"/>
    <w:rsid w:val="00FD7A37"/>
    <w:rsid w:val="00FE1EA6"/>
    <w:rsid w:val="00FE358B"/>
    <w:rsid w:val="00FE3BFF"/>
    <w:rsid w:val="00FE4FD2"/>
    <w:rsid w:val="00FE4FED"/>
    <w:rsid w:val="00FE74A8"/>
    <w:rsid w:val="00FF260C"/>
    <w:rsid w:val="00FF371E"/>
    <w:rsid w:val="00FF3883"/>
    <w:rsid w:val="00FF3D40"/>
    <w:rsid w:val="00FF4CB4"/>
    <w:rsid w:val="00FF5FD1"/>
    <w:rsid w:val="00FF7B8D"/>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15E3"/>
  <w15:docId w15:val="{BD672E08-37E2-48C9-B8E1-CB03EF9D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913C9D"/>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8"/>
    <w:next w:val="a8"/>
    <w:link w:val="13"/>
    <w:uiPriority w:val="99"/>
    <w:qFormat/>
    <w:rsid w:val="0081526D"/>
    <w:pPr>
      <w:keepNext/>
      <w:keepLines/>
      <w:spacing w:before="480" w:after="0" w:line="240" w:lineRule="auto"/>
      <w:outlineLvl w:val="0"/>
    </w:pPr>
    <w:rPr>
      <w:rFonts w:ascii="Cambria" w:eastAsia="Times New Roman" w:hAnsi="Cambria" w:cs="Times New Roman"/>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8"/>
    <w:next w:val="a8"/>
    <w:link w:val="26"/>
    <w:uiPriority w:val="99"/>
    <w:unhideWhenUsed/>
    <w:qFormat/>
    <w:rsid w:val="00815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3">
    <w:name w:val="heading 3"/>
    <w:aliases w:val=" Знак2,Знак2,H3"/>
    <w:basedOn w:val="a8"/>
    <w:next w:val="a8"/>
    <w:link w:val="34"/>
    <w:uiPriority w:val="99"/>
    <w:unhideWhenUsed/>
    <w:qFormat/>
    <w:rsid w:val="0081526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H4"/>
    <w:basedOn w:val="a8"/>
    <w:next w:val="a8"/>
    <w:link w:val="42"/>
    <w:uiPriority w:val="99"/>
    <w:unhideWhenUsed/>
    <w:qFormat/>
    <w:rsid w:val="0081526D"/>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aliases w:val="H5"/>
    <w:basedOn w:val="a8"/>
    <w:next w:val="a8"/>
    <w:link w:val="51"/>
    <w:uiPriority w:val="99"/>
    <w:unhideWhenUsed/>
    <w:qFormat/>
    <w:rsid w:val="0081526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8"/>
    <w:next w:val="a8"/>
    <w:link w:val="60"/>
    <w:uiPriority w:val="99"/>
    <w:qFormat/>
    <w:rsid w:val="0081526D"/>
    <w:pPr>
      <w:keepNext/>
      <w:spacing w:after="0" w:line="240" w:lineRule="auto"/>
      <w:ind w:firstLine="709"/>
      <w:jc w:val="right"/>
      <w:outlineLvl w:val="5"/>
    </w:pPr>
    <w:rPr>
      <w:rFonts w:ascii="Times New Roman" w:eastAsia="Times New Roman" w:hAnsi="Times New Roman" w:cs="Times New Roman"/>
      <w:b/>
      <w:sz w:val="26"/>
      <w:szCs w:val="26"/>
    </w:rPr>
  </w:style>
  <w:style w:type="paragraph" w:styleId="7">
    <w:name w:val="heading 7"/>
    <w:basedOn w:val="a8"/>
    <w:next w:val="a8"/>
    <w:link w:val="70"/>
    <w:uiPriority w:val="99"/>
    <w:qFormat/>
    <w:rsid w:val="0081526D"/>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8"/>
    <w:next w:val="a8"/>
    <w:link w:val="80"/>
    <w:uiPriority w:val="99"/>
    <w:qFormat/>
    <w:rsid w:val="0081526D"/>
    <w:pPr>
      <w:keepNext/>
      <w:keepLines/>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8"/>
    <w:next w:val="a8"/>
    <w:link w:val="90"/>
    <w:uiPriority w:val="99"/>
    <w:qFormat/>
    <w:rsid w:val="0081526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9"/>
    <w:link w:val="12"/>
    <w:uiPriority w:val="99"/>
    <w:rsid w:val="0081526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9"/>
    <w:link w:val="25"/>
    <w:uiPriority w:val="99"/>
    <w:rsid w:val="0081526D"/>
    <w:rPr>
      <w:rFonts w:asciiTheme="majorHAnsi" w:eastAsiaTheme="majorEastAsia" w:hAnsiTheme="majorHAnsi" w:cstheme="majorBidi"/>
      <w:b/>
      <w:bCs/>
      <w:color w:val="4F81BD" w:themeColor="accent1"/>
      <w:sz w:val="26"/>
      <w:szCs w:val="26"/>
    </w:rPr>
  </w:style>
  <w:style w:type="character" w:customStyle="1" w:styleId="34">
    <w:name w:val="Заголовок 3 Знак"/>
    <w:aliases w:val=" Знак2 Знак,Знак2 Знак,H3 Знак"/>
    <w:basedOn w:val="a9"/>
    <w:link w:val="33"/>
    <w:uiPriority w:val="99"/>
    <w:rsid w:val="0081526D"/>
    <w:rPr>
      <w:rFonts w:asciiTheme="majorHAnsi" w:eastAsiaTheme="majorEastAsia" w:hAnsiTheme="majorHAnsi" w:cstheme="majorBidi"/>
      <w:b/>
      <w:bCs/>
      <w:color w:val="4F81BD" w:themeColor="accent1"/>
    </w:rPr>
  </w:style>
  <w:style w:type="character" w:customStyle="1" w:styleId="42">
    <w:name w:val="Заголовок 4 Знак"/>
    <w:aliases w:val="H4 Знак"/>
    <w:basedOn w:val="a9"/>
    <w:link w:val="40"/>
    <w:uiPriority w:val="99"/>
    <w:rsid w:val="0081526D"/>
    <w:rPr>
      <w:rFonts w:asciiTheme="majorHAnsi" w:eastAsiaTheme="majorEastAsia" w:hAnsiTheme="majorHAnsi" w:cstheme="majorBidi"/>
      <w:b/>
      <w:bCs/>
      <w:i/>
      <w:iCs/>
      <w:color w:val="4F81BD" w:themeColor="accent1"/>
    </w:rPr>
  </w:style>
  <w:style w:type="character" w:customStyle="1" w:styleId="51">
    <w:name w:val="Заголовок 5 Знак"/>
    <w:aliases w:val="H5 Знак"/>
    <w:basedOn w:val="a9"/>
    <w:link w:val="50"/>
    <w:uiPriority w:val="99"/>
    <w:rsid w:val="0081526D"/>
    <w:rPr>
      <w:rFonts w:asciiTheme="majorHAnsi" w:eastAsiaTheme="majorEastAsia" w:hAnsiTheme="majorHAnsi" w:cstheme="majorBidi"/>
      <w:color w:val="243F60" w:themeColor="accent1" w:themeShade="7F"/>
    </w:rPr>
  </w:style>
  <w:style w:type="character" w:customStyle="1" w:styleId="60">
    <w:name w:val="Заголовок 6 Знак"/>
    <w:basedOn w:val="a9"/>
    <w:link w:val="6"/>
    <w:uiPriority w:val="99"/>
    <w:rsid w:val="0081526D"/>
    <w:rPr>
      <w:rFonts w:ascii="Times New Roman" w:eastAsia="Times New Roman" w:hAnsi="Times New Roman" w:cs="Times New Roman"/>
      <w:b/>
      <w:sz w:val="26"/>
      <w:szCs w:val="26"/>
      <w:lang w:eastAsia="ru-RU"/>
    </w:rPr>
  </w:style>
  <w:style w:type="character" w:customStyle="1" w:styleId="70">
    <w:name w:val="Заголовок 7 Знак"/>
    <w:basedOn w:val="a9"/>
    <w:link w:val="7"/>
    <w:uiPriority w:val="99"/>
    <w:rsid w:val="0081526D"/>
    <w:rPr>
      <w:rFonts w:ascii="Times New Roman" w:eastAsia="Times New Roman" w:hAnsi="Times New Roman" w:cs="Times New Roman"/>
      <w:sz w:val="24"/>
      <w:szCs w:val="24"/>
      <w:lang w:eastAsia="ru-RU"/>
    </w:rPr>
  </w:style>
  <w:style w:type="character" w:customStyle="1" w:styleId="80">
    <w:name w:val="Заголовок 8 Знак"/>
    <w:basedOn w:val="a9"/>
    <w:link w:val="8"/>
    <w:uiPriority w:val="99"/>
    <w:rsid w:val="0081526D"/>
    <w:rPr>
      <w:rFonts w:ascii="Cambria" w:eastAsia="Times New Roman" w:hAnsi="Cambria" w:cs="Times New Roman"/>
      <w:color w:val="404040"/>
      <w:sz w:val="20"/>
      <w:szCs w:val="20"/>
      <w:lang w:eastAsia="ru-RU"/>
    </w:rPr>
  </w:style>
  <w:style w:type="character" w:customStyle="1" w:styleId="90">
    <w:name w:val="Заголовок 9 Знак"/>
    <w:basedOn w:val="a9"/>
    <w:link w:val="9"/>
    <w:uiPriority w:val="99"/>
    <w:rsid w:val="0081526D"/>
    <w:rPr>
      <w:rFonts w:ascii="Times New Roman" w:eastAsia="Times New Roman" w:hAnsi="Times New Roman" w:cs="Times New Roman"/>
      <w:bCs/>
      <w:i/>
      <w:iCs/>
      <w:sz w:val="26"/>
      <w:szCs w:val="26"/>
      <w:lang w:eastAsia="ru-RU"/>
    </w:rPr>
  </w:style>
  <w:style w:type="paragraph" w:styleId="ac">
    <w:name w:val="List Paragraph"/>
    <w:aliases w:val="Use Case List Paragraph,Маркер,ТЗ список,Абзац списка литеральный,Цветной список - Акцент 11,Bullet List,FooterText,numbered,ПС - Нумерованный,A_маркированный_список,_Абзац списка,Абзац Стас,List Paragraph,Nornal indented,lp1,1,UL,Kelson"/>
    <w:basedOn w:val="a8"/>
    <w:link w:val="ad"/>
    <w:uiPriority w:val="34"/>
    <w:qFormat/>
    <w:rsid w:val="0081526D"/>
    <w:pPr>
      <w:ind w:left="720"/>
      <w:contextualSpacing/>
    </w:pPr>
  </w:style>
  <w:style w:type="paragraph" w:styleId="ae">
    <w:name w:val="header"/>
    <w:aliases w:val="Heder,Titul"/>
    <w:basedOn w:val="a8"/>
    <w:link w:val="af"/>
    <w:uiPriority w:val="99"/>
    <w:unhideWhenUsed/>
    <w:rsid w:val="0081526D"/>
    <w:pPr>
      <w:tabs>
        <w:tab w:val="center" w:pos="4677"/>
        <w:tab w:val="right" w:pos="9355"/>
      </w:tabs>
      <w:spacing w:after="0" w:line="240" w:lineRule="auto"/>
    </w:pPr>
  </w:style>
  <w:style w:type="character" w:customStyle="1" w:styleId="af">
    <w:name w:val="Верхний колонтитул Знак"/>
    <w:aliases w:val="Heder Знак,Titul Знак"/>
    <w:basedOn w:val="a9"/>
    <w:link w:val="ae"/>
    <w:uiPriority w:val="99"/>
    <w:rsid w:val="0081526D"/>
  </w:style>
  <w:style w:type="paragraph" w:styleId="af0">
    <w:name w:val="footer"/>
    <w:basedOn w:val="a8"/>
    <w:link w:val="af1"/>
    <w:uiPriority w:val="99"/>
    <w:unhideWhenUsed/>
    <w:rsid w:val="0081526D"/>
    <w:pPr>
      <w:tabs>
        <w:tab w:val="center" w:pos="4677"/>
        <w:tab w:val="right" w:pos="9355"/>
      </w:tabs>
      <w:spacing w:after="0" w:line="240" w:lineRule="auto"/>
    </w:pPr>
  </w:style>
  <w:style w:type="character" w:customStyle="1" w:styleId="af1">
    <w:name w:val="Нижний колонтитул Знак"/>
    <w:basedOn w:val="a9"/>
    <w:link w:val="af0"/>
    <w:uiPriority w:val="99"/>
    <w:rsid w:val="0081526D"/>
  </w:style>
  <w:style w:type="character" w:styleId="af2">
    <w:name w:val="annotation reference"/>
    <w:basedOn w:val="a9"/>
    <w:uiPriority w:val="99"/>
    <w:unhideWhenUsed/>
    <w:rsid w:val="0081526D"/>
    <w:rPr>
      <w:sz w:val="16"/>
      <w:szCs w:val="16"/>
    </w:rPr>
  </w:style>
  <w:style w:type="paragraph" w:styleId="af3">
    <w:name w:val="annotation text"/>
    <w:basedOn w:val="a8"/>
    <w:link w:val="af4"/>
    <w:uiPriority w:val="99"/>
    <w:unhideWhenUsed/>
    <w:rsid w:val="0081526D"/>
    <w:pPr>
      <w:spacing w:line="240" w:lineRule="auto"/>
    </w:pPr>
    <w:rPr>
      <w:sz w:val="20"/>
      <w:szCs w:val="20"/>
    </w:rPr>
  </w:style>
  <w:style w:type="character" w:customStyle="1" w:styleId="af4">
    <w:name w:val="Текст примечания Знак"/>
    <w:basedOn w:val="a9"/>
    <w:link w:val="af3"/>
    <w:uiPriority w:val="99"/>
    <w:rsid w:val="0081526D"/>
    <w:rPr>
      <w:sz w:val="20"/>
      <w:szCs w:val="20"/>
    </w:rPr>
  </w:style>
  <w:style w:type="paragraph" w:styleId="af5">
    <w:name w:val="annotation subject"/>
    <w:basedOn w:val="af3"/>
    <w:next w:val="af3"/>
    <w:link w:val="af6"/>
    <w:uiPriority w:val="99"/>
    <w:semiHidden/>
    <w:unhideWhenUsed/>
    <w:rsid w:val="0081526D"/>
    <w:rPr>
      <w:b/>
      <w:bCs/>
    </w:rPr>
  </w:style>
  <w:style w:type="character" w:customStyle="1" w:styleId="af6">
    <w:name w:val="Тема примечания Знак"/>
    <w:basedOn w:val="af4"/>
    <w:link w:val="af5"/>
    <w:uiPriority w:val="99"/>
    <w:semiHidden/>
    <w:rsid w:val="0081526D"/>
    <w:rPr>
      <w:b/>
      <w:bCs/>
      <w:sz w:val="20"/>
      <w:szCs w:val="20"/>
    </w:rPr>
  </w:style>
  <w:style w:type="paragraph" w:styleId="af7">
    <w:name w:val="Balloon Text"/>
    <w:basedOn w:val="a8"/>
    <w:link w:val="af8"/>
    <w:uiPriority w:val="99"/>
    <w:semiHidden/>
    <w:unhideWhenUsed/>
    <w:rsid w:val="0081526D"/>
    <w:pPr>
      <w:spacing w:after="0" w:line="240" w:lineRule="auto"/>
    </w:pPr>
    <w:rPr>
      <w:rFonts w:ascii="Tahoma" w:hAnsi="Tahoma" w:cs="Tahoma"/>
      <w:sz w:val="16"/>
      <w:szCs w:val="16"/>
    </w:rPr>
  </w:style>
  <w:style w:type="character" w:customStyle="1" w:styleId="af8">
    <w:name w:val="Текст выноски Знак"/>
    <w:basedOn w:val="a9"/>
    <w:link w:val="af7"/>
    <w:uiPriority w:val="99"/>
    <w:semiHidden/>
    <w:rsid w:val="0081526D"/>
    <w:rPr>
      <w:rFonts w:ascii="Tahoma" w:hAnsi="Tahoma" w:cs="Tahoma"/>
      <w:sz w:val="16"/>
      <w:szCs w:val="16"/>
    </w:rPr>
  </w:style>
  <w:style w:type="character" w:styleId="af9">
    <w:name w:val="Hyperlink"/>
    <w:basedOn w:val="a9"/>
    <w:uiPriority w:val="99"/>
    <w:unhideWhenUsed/>
    <w:rsid w:val="0081526D"/>
    <w:rPr>
      <w:color w:val="0000FF" w:themeColor="hyperlink"/>
      <w:u w:val="single"/>
    </w:r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8"/>
    <w:link w:val="afb"/>
    <w:uiPriority w:val="99"/>
    <w:rsid w:val="0081526D"/>
    <w:pPr>
      <w:spacing w:before="60" w:after="120" w:line="240" w:lineRule="auto"/>
      <w:jc w:val="both"/>
    </w:pPr>
    <w:rPr>
      <w:rFonts w:ascii="Times New Roman" w:eastAsia="Times New Roman" w:hAnsi="Times New Roman" w:cs="Times New Roman"/>
      <w:sz w:val="20"/>
      <w:szCs w:val="20"/>
      <w:lang w:eastAsia="ar-SA"/>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9"/>
    <w:link w:val="afa"/>
    <w:uiPriority w:val="99"/>
    <w:rsid w:val="0081526D"/>
    <w:rPr>
      <w:rFonts w:ascii="Times New Roman" w:eastAsia="Times New Roman" w:hAnsi="Times New Roman" w:cs="Times New Roman"/>
      <w:sz w:val="20"/>
      <w:szCs w:val="20"/>
      <w:lang w:eastAsia="ar-SA"/>
    </w:rPr>
  </w:style>
  <w:style w:type="character" w:styleId="afc">
    <w:name w:val="footnote reference"/>
    <w:uiPriority w:val="99"/>
    <w:rsid w:val="0081526D"/>
    <w:rPr>
      <w:vertAlign w:val="superscript"/>
    </w:rPr>
  </w:style>
  <w:style w:type="paragraph" w:customStyle="1" w:styleId="Times12">
    <w:name w:val="Times 12"/>
    <w:basedOn w:val="a8"/>
    <w:uiPriority w:val="99"/>
    <w:qFormat/>
    <w:rsid w:val="0081526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styleId="afd">
    <w:name w:val="Body Text Indent"/>
    <w:basedOn w:val="a8"/>
    <w:link w:val="afe"/>
    <w:uiPriority w:val="99"/>
    <w:unhideWhenUsed/>
    <w:rsid w:val="0081526D"/>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9"/>
    <w:link w:val="afd"/>
    <w:uiPriority w:val="99"/>
    <w:rsid w:val="0081526D"/>
    <w:rPr>
      <w:rFonts w:ascii="Times New Roman" w:eastAsia="Times New Roman" w:hAnsi="Times New Roman" w:cs="Times New Roman"/>
      <w:sz w:val="24"/>
      <w:szCs w:val="24"/>
      <w:lang w:eastAsia="ru-RU"/>
    </w:rPr>
  </w:style>
  <w:style w:type="paragraph" w:customStyle="1" w:styleId="110">
    <w:name w:val="заголовок 11"/>
    <w:basedOn w:val="a8"/>
    <w:next w:val="a8"/>
    <w:uiPriority w:val="99"/>
    <w:rsid w:val="0081526D"/>
    <w:pPr>
      <w:keepNext/>
      <w:snapToGrid w:val="0"/>
      <w:spacing w:after="0" w:line="240" w:lineRule="auto"/>
      <w:jc w:val="center"/>
    </w:pPr>
    <w:rPr>
      <w:rFonts w:ascii="Times New Roman" w:eastAsia="Times New Roman" w:hAnsi="Times New Roman" w:cs="Times New Roman"/>
      <w:sz w:val="24"/>
      <w:szCs w:val="20"/>
    </w:rPr>
  </w:style>
  <w:style w:type="paragraph" w:styleId="aff">
    <w:name w:val="TOC Heading"/>
    <w:basedOn w:val="12"/>
    <w:next w:val="a8"/>
    <w:uiPriority w:val="39"/>
    <w:unhideWhenUsed/>
    <w:qFormat/>
    <w:rsid w:val="0081526D"/>
    <w:pPr>
      <w:spacing w:line="276" w:lineRule="auto"/>
      <w:outlineLvl w:val="9"/>
    </w:pPr>
    <w:rPr>
      <w:rFonts w:asciiTheme="majorHAnsi" w:eastAsiaTheme="majorEastAsia" w:hAnsiTheme="majorHAnsi" w:cstheme="majorBidi"/>
      <w:color w:val="365F91" w:themeColor="accent1" w:themeShade="BF"/>
    </w:rPr>
  </w:style>
  <w:style w:type="paragraph" w:styleId="14">
    <w:name w:val="toc 1"/>
    <w:basedOn w:val="a8"/>
    <w:next w:val="a8"/>
    <w:autoRedefine/>
    <w:uiPriority w:val="39"/>
    <w:unhideWhenUsed/>
    <w:qFormat/>
    <w:rsid w:val="0081526D"/>
    <w:pPr>
      <w:spacing w:after="100"/>
    </w:pPr>
  </w:style>
  <w:style w:type="table" w:styleId="aff0">
    <w:name w:val="Table Grid"/>
    <w:basedOn w:val="aa"/>
    <w:uiPriority w:val="59"/>
    <w:rsid w:val="0081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9"/>
    <w:uiPriority w:val="99"/>
    <w:semiHidden/>
    <w:unhideWhenUsed/>
    <w:rsid w:val="0081526D"/>
    <w:rPr>
      <w:color w:val="800080" w:themeColor="followedHyperlink"/>
      <w:u w:val="single"/>
    </w:rPr>
  </w:style>
  <w:style w:type="paragraph" w:styleId="aff2">
    <w:name w:val="Body Text"/>
    <w:basedOn w:val="a8"/>
    <w:link w:val="aff3"/>
    <w:uiPriority w:val="99"/>
    <w:unhideWhenUsed/>
    <w:rsid w:val="0081526D"/>
    <w:pPr>
      <w:spacing w:after="120"/>
    </w:pPr>
  </w:style>
  <w:style w:type="character" w:customStyle="1" w:styleId="aff3">
    <w:name w:val="Основной текст Знак"/>
    <w:basedOn w:val="a9"/>
    <w:link w:val="aff2"/>
    <w:uiPriority w:val="99"/>
    <w:rsid w:val="0081526D"/>
  </w:style>
  <w:style w:type="paragraph" w:styleId="aff4">
    <w:name w:val="Normal (Web)"/>
    <w:aliases w:val="Обычный (Web),Обычный (веб) Знак Знак,Обычный (Web) Знак Знак Знак"/>
    <w:basedOn w:val="a8"/>
    <w:link w:val="aff5"/>
    <w:uiPriority w:val="99"/>
    <w:unhideWhenUsed/>
    <w:qFormat/>
    <w:rsid w:val="0081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Знак Знак Char Char Знак Знак Char Char Знак Знак Char Char"/>
    <w:basedOn w:val="aff6"/>
    <w:autoRedefine/>
    <w:rsid w:val="0081526D"/>
    <w:pPr>
      <w:widowControl w:val="0"/>
      <w:shd w:val="clear" w:color="auto" w:fill="000080"/>
      <w:adjustRightInd w:val="0"/>
      <w:spacing w:line="436" w:lineRule="exact"/>
      <w:ind w:left="357"/>
      <w:outlineLvl w:val="3"/>
    </w:pPr>
    <w:rPr>
      <w:rFonts w:eastAsia="SimSun"/>
      <w:b/>
      <w:bCs/>
      <w:kern w:val="2"/>
      <w:sz w:val="24"/>
      <w:szCs w:val="24"/>
      <w:lang w:val="en-US" w:eastAsia="zh-CN"/>
    </w:rPr>
  </w:style>
  <w:style w:type="paragraph" w:styleId="aff6">
    <w:name w:val="Document Map"/>
    <w:basedOn w:val="a8"/>
    <w:link w:val="aff7"/>
    <w:uiPriority w:val="99"/>
    <w:semiHidden/>
    <w:unhideWhenUsed/>
    <w:rsid w:val="0081526D"/>
    <w:pPr>
      <w:spacing w:after="0" w:line="240" w:lineRule="auto"/>
    </w:pPr>
    <w:rPr>
      <w:rFonts w:ascii="Tahoma" w:hAnsi="Tahoma" w:cs="Tahoma"/>
      <w:sz w:val="16"/>
      <w:szCs w:val="16"/>
    </w:rPr>
  </w:style>
  <w:style w:type="character" w:customStyle="1" w:styleId="aff7">
    <w:name w:val="Схема документа Знак"/>
    <w:basedOn w:val="a9"/>
    <w:link w:val="aff6"/>
    <w:uiPriority w:val="99"/>
    <w:semiHidden/>
    <w:rsid w:val="0081526D"/>
    <w:rPr>
      <w:rFonts w:ascii="Tahoma" w:hAnsi="Tahoma" w:cs="Tahoma"/>
      <w:sz w:val="16"/>
      <w:szCs w:val="16"/>
    </w:rPr>
  </w:style>
  <w:style w:type="paragraph" w:customStyle="1" w:styleId="aff8">
    <w:name w:val="Таблица шапка"/>
    <w:basedOn w:val="a8"/>
    <w:uiPriority w:val="99"/>
    <w:rsid w:val="0081526D"/>
    <w:pPr>
      <w:keepNext/>
      <w:snapToGrid w:val="0"/>
      <w:spacing w:before="40" w:after="40" w:line="240" w:lineRule="auto"/>
      <w:ind w:left="57" w:right="57"/>
    </w:pPr>
    <w:rPr>
      <w:rFonts w:ascii="Times New Roman" w:eastAsia="Times New Roman" w:hAnsi="Times New Roman" w:cs="Times New Roman"/>
      <w:szCs w:val="20"/>
    </w:rPr>
  </w:style>
  <w:style w:type="paragraph" w:customStyle="1" w:styleId="aff9">
    <w:name w:val="Таблица текст"/>
    <w:basedOn w:val="a8"/>
    <w:uiPriority w:val="99"/>
    <w:rsid w:val="0081526D"/>
    <w:pPr>
      <w:snapToGrid w:val="0"/>
      <w:spacing w:before="40" w:after="40" w:line="240" w:lineRule="auto"/>
      <w:ind w:left="57" w:right="57"/>
    </w:pPr>
    <w:rPr>
      <w:rFonts w:ascii="Times New Roman" w:eastAsia="Times New Roman" w:hAnsi="Times New Roman" w:cs="Times New Roman"/>
      <w:sz w:val="24"/>
      <w:szCs w:val="20"/>
    </w:rPr>
  </w:style>
  <w:style w:type="paragraph" w:customStyle="1" w:styleId="affa">
    <w:name w:val="Пункт б/н"/>
    <w:basedOn w:val="a8"/>
    <w:uiPriority w:val="99"/>
    <w:rsid w:val="0081526D"/>
    <w:pPr>
      <w:tabs>
        <w:tab w:val="left" w:pos="1134"/>
      </w:tabs>
      <w:snapToGrid w:val="0"/>
      <w:spacing w:after="0" w:line="360" w:lineRule="auto"/>
      <w:ind w:firstLine="567"/>
      <w:jc w:val="both"/>
    </w:pPr>
    <w:rPr>
      <w:rFonts w:ascii="Times New Roman" w:eastAsia="Times New Roman" w:hAnsi="Times New Roman" w:cs="Times New Roman"/>
      <w:bCs/>
    </w:rPr>
  </w:style>
  <w:style w:type="paragraph" w:customStyle="1" w:styleId="rvps1">
    <w:name w:val="rvps1"/>
    <w:basedOn w:val="a8"/>
    <w:uiPriority w:val="99"/>
    <w:rsid w:val="0081526D"/>
    <w:pPr>
      <w:spacing w:after="0" w:line="240" w:lineRule="auto"/>
      <w:jc w:val="center"/>
    </w:pPr>
    <w:rPr>
      <w:rFonts w:ascii="Times New Roman" w:eastAsia="Times New Roman" w:hAnsi="Times New Roman" w:cs="Times New Roman"/>
      <w:sz w:val="24"/>
      <w:szCs w:val="24"/>
    </w:rPr>
  </w:style>
  <w:style w:type="paragraph" w:styleId="24">
    <w:name w:val="toc 2"/>
    <w:basedOn w:val="a8"/>
    <w:next w:val="a8"/>
    <w:autoRedefine/>
    <w:uiPriority w:val="39"/>
    <w:qFormat/>
    <w:rsid w:val="0081526D"/>
    <w:pPr>
      <w:numPr>
        <w:numId w:val="4"/>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customStyle="1" w:styleId="rvps9">
    <w:name w:val="rvps9"/>
    <w:basedOn w:val="a8"/>
    <w:uiPriority w:val="99"/>
    <w:rsid w:val="0081526D"/>
    <w:pPr>
      <w:spacing w:after="0" w:line="240" w:lineRule="auto"/>
      <w:jc w:val="both"/>
    </w:pPr>
    <w:rPr>
      <w:rFonts w:ascii="Times New Roman" w:eastAsia="Times New Roman" w:hAnsi="Times New Roman" w:cs="Times New Roman"/>
      <w:sz w:val="24"/>
      <w:szCs w:val="24"/>
    </w:rPr>
  </w:style>
  <w:style w:type="paragraph" w:customStyle="1" w:styleId="35">
    <w:name w:val="Стиль3"/>
    <w:basedOn w:val="27"/>
    <w:uiPriority w:val="99"/>
    <w:rsid w:val="0081526D"/>
    <w:pPr>
      <w:widowControl w:val="0"/>
      <w:tabs>
        <w:tab w:val="num" w:pos="1307"/>
      </w:tabs>
      <w:adjustRightInd w:val="0"/>
      <w:spacing w:after="0" w:line="240" w:lineRule="auto"/>
      <w:ind w:left="1080"/>
      <w:jc w:val="both"/>
    </w:pPr>
    <w:rPr>
      <w:szCs w:val="20"/>
    </w:rPr>
  </w:style>
  <w:style w:type="paragraph" w:styleId="27">
    <w:name w:val="Body Text Indent 2"/>
    <w:basedOn w:val="a8"/>
    <w:link w:val="28"/>
    <w:uiPriority w:val="99"/>
    <w:unhideWhenUsed/>
    <w:rsid w:val="0081526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9"/>
    <w:link w:val="27"/>
    <w:uiPriority w:val="99"/>
    <w:rsid w:val="0081526D"/>
    <w:rPr>
      <w:rFonts w:ascii="Times New Roman" w:eastAsia="Times New Roman" w:hAnsi="Times New Roman" w:cs="Times New Roman"/>
      <w:sz w:val="24"/>
      <w:szCs w:val="24"/>
      <w:lang w:eastAsia="ru-RU"/>
    </w:rPr>
  </w:style>
  <w:style w:type="paragraph" w:styleId="affb">
    <w:name w:val="Plain Text"/>
    <w:basedOn w:val="a8"/>
    <w:link w:val="affc"/>
    <w:uiPriority w:val="99"/>
    <w:rsid w:val="0081526D"/>
    <w:pPr>
      <w:snapToGrid w:val="0"/>
      <w:spacing w:after="0" w:line="240" w:lineRule="auto"/>
    </w:pPr>
    <w:rPr>
      <w:rFonts w:ascii="Courier New" w:eastAsia="Times New Roman" w:hAnsi="Courier New" w:cs="Times New Roman"/>
      <w:sz w:val="20"/>
      <w:szCs w:val="20"/>
    </w:rPr>
  </w:style>
  <w:style w:type="character" w:customStyle="1" w:styleId="affc">
    <w:name w:val="Текст Знак"/>
    <w:basedOn w:val="a9"/>
    <w:link w:val="affb"/>
    <w:uiPriority w:val="99"/>
    <w:rsid w:val="0081526D"/>
    <w:rPr>
      <w:rFonts w:ascii="Courier New" w:eastAsia="Times New Roman" w:hAnsi="Courier New" w:cs="Times New Roman"/>
      <w:sz w:val="20"/>
      <w:szCs w:val="20"/>
      <w:lang w:eastAsia="ru-RU"/>
    </w:rPr>
  </w:style>
  <w:style w:type="character" w:customStyle="1" w:styleId="15">
    <w:name w:val="Ариал Знак1"/>
    <w:link w:val="affd"/>
    <w:uiPriority w:val="99"/>
    <w:locked/>
    <w:rsid w:val="0081526D"/>
    <w:rPr>
      <w:rFonts w:ascii="Arial" w:hAnsi="Arial" w:cs="Arial"/>
    </w:rPr>
  </w:style>
  <w:style w:type="paragraph" w:customStyle="1" w:styleId="affd">
    <w:name w:val="Ариал"/>
    <w:basedOn w:val="a8"/>
    <w:link w:val="15"/>
    <w:uiPriority w:val="99"/>
    <w:rsid w:val="0081526D"/>
    <w:pPr>
      <w:spacing w:before="120" w:after="120" w:line="360" w:lineRule="auto"/>
      <w:ind w:firstLine="851"/>
      <w:jc w:val="both"/>
    </w:pPr>
    <w:rPr>
      <w:rFonts w:ascii="Arial" w:hAnsi="Arial" w:cs="Arial"/>
    </w:rPr>
  </w:style>
  <w:style w:type="character" w:customStyle="1" w:styleId="affe">
    <w:name w:val="Ариал Таблица Знак"/>
    <w:link w:val="afff"/>
    <w:uiPriority w:val="99"/>
    <w:locked/>
    <w:rsid w:val="0081526D"/>
    <w:rPr>
      <w:rFonts w:ascii="Arial" w:hAnsi="Arial" w:cs="Arial"/>
    </w:rPr>
  </w:style>
  <w:style w:type="paragraph" w:customStyle="1" w:styleId="afff">
    <w:name w:val="Ариал Таблица"/>
    <w:basedOn w:val="affd"/>
    <w:link w:val="affe"/>
    <w:uiPriority w:val="99"/>
    <w:rsid w:val="0081526D"/>
    <w:pPr>
      <w:widowControl w:val="0"/>
      <w:adjustRightInd w:val="0"/>
      <w:spacing w:before="0" w:after="0" w:line="240" w:lineRule="auto"/>
      <w:ind w:firstLine="0"/>
    </w:pPr>
  </w:style>
  <w:style w:type="paragraph" w:customStyle="1" w:styleId="ConsPlusNormal">
    <w:name w:val="ConsPlusNormal"/>
    <w:rsid w:val="008152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ff0">
    <w:name w:val="page number"/>
    <w:basedOn w:val="a9"/>
    <w:rsid w:val="0081526D"/>
  </w:style>
  <w:style w:type="paragraph" w:customStyle="1" w:styleId="rvps46">
    <w:name w:val="rvps46"/>
    <w:basedOn w:val="a8"/>
    <w:uiPriority w:val="99"/>
    <w:rsid w:val="0081526D"/>
    <w:pPr>
      <w:spacing w:before="120" w:after="120" w:line="240" w:lineRule="auto"/>
    </w:pPr>
    <w:rPr>
      <w:rFonts w:ascii="Times New Roman" w:eastAsia="Times New Roman" w:hAnsi="Times New Roman" w:cs="Times New Roman"/>
      <w:sz w:val="24"/>
      <w:szCs w:val="24"/>
    </w:rPr>
  </w:style>
  <w:style w:type="paragraph" w:styleId="29">
    <w:name w:val="Body Text 2"/>
    <w:basedOn w:val="a8"/>
    <w:link w:val="2a"/>
    <w:uiPriority w:val="99"/>
    <w:unhideWhenUsed/>
    <w:rsid w:val="0081526D"/>
    <w:pPr>
      <w:spacing w:after="0" w:line="240" w:lineRule="auto"/>
    </w:pPr>
    <w:rPr>
      <w:rFonts w:ascii="Times New Roman" w:eastAsia="Times New Roman" w:hAnsi="Times New Roman" w:cs="Times New Roman"/>
      <w:i/>
      <w:color w:val="FF0000"/>
      <w:sz w:val="26"/>
      <w:szCs w:val="26"/>
    </w:rPr>
  </w:style>
  <w:style w:type="character" w:customStyle="1" w:styleId="2a">
    <w:name w:val="Основной текст 2 Знак"/>
    <w:basedOn w:val="a9"/>
    <w:link w:val="29"/>
    <w:uiPriority w:val="99"/>
    <w:rsid w:val="0081526D"/>
    <w:rPr>
      <w:rFonts w:ascii="Times New Roman" w:eastAsia="Times New Roman" w:hAnsi="Times New Roman" w:cs="Times New Roman"/>
      <w:i/>
      <w:color w:val="FF0000"/>
      <w:sz w:val="26"/>
      <w:szCs w:val="26"/>
      <w:lang w:eastAsia="ru-RU"/>
    </w:rPr>
  </w:style>
  <w:style w:type="paragraph" w:customStyle="1" w:styleId="afff1">
    <w:name w:val="Пункт"/>
    <w:basedOn w:val="a8"/>
    <w:uiPriority w:val="99"/>
    <w:rsid w:val="0081526D"/>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ConsPlusNonformat">
    <w:name w:val="ConsPlusNonformat"/>
    <w:rsid w:val="008152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6">
    <w:name w:val="toc 3"/>
    <w:basedOn w:val="a8"/>
    <w:next w:val="a8"/>
    <w:autoRedefine/>
    <w:uiPriority w:val="99"/>
    <w:unhideWhenUsed/>
    <w:qFormat/>
    <w:rsid w:val="0081526D"/>
    <w:pPr>
      <w:spacing w:after="100"/>
      <w:ind w:left="440"/>
    </w:pPr>
    <w:rPr>
      <w:rFonts w:ascii="Calibri" w:eastAsia="Times New Roman" w:hAnsi="Calibri" w:cs="Times New Roman"/>
    </w:rPr>
  </w:style>
  <w:style w:type="paragraph" w:styleId="37">
    <w:name w:val="Body Text 3"/>
    <w:basedOn w:val="a8"/>
    <w:link w:val="38"/>
    <w:uiPriority w:val="99"/>
    <w:unhideWhenUsed/>
    <w:rsid w:val="0081526D"/>
    <w:pPr>
      <w:autoSpaceDE w:val="0"/>
      <w:autoSpaceDN w:val="0"/>
      <w:adjustRightInd w:val="0"/>
      <w:spacing w:after="0" w:line="240" w:lineRule="auto"/>
    </w:pPr>
    <w:rPr>
      <w:rFonts w:ascii="Times New Roman" w:eastAsia="Times New Roman" w:hAnsi="Times New Roman" w:cs="Times New Roman"/>
      <w:sz w:val="26"/>
      <w:szCs w:val="26"/>
    </w:rPr>
  </w:style>
  <w:style w:type="character" w:customStyle="1" w:styleId="38">
    <w:name w:val="Основной текст 3 Знак"/>
    <w:basedOn w:val="a9"/>
    <w:link w:val="37"/>
    <w:uiPriority w:val="99"/>
    <w:rsid w:val="0081526D"/>
    <w:rPr>
      <w:rFonts w:ascii="Times New Roman" w:eastAsia="Times New Roman" w:hAnsi="Times New Roman" w:cs="Times New Roman"/>
      <w:sz w:val="26"/>
      <w:szCs w:val="26"/>
      <w:lang w:eastAsia="ru-RU"/>
    </w:rPr>
  </w:style>
  <w:style w:type="paragraph" w:styleId="39">
    <w:name w:val="Body Text Indent 3"/>
    <w:basedOn w:val="a8"/>
    <w:link w:val="3a"/>
    <w:uiPriority w:val="99"/>
    <w:unhideWhenUsed/>
    <w:rsid w:val="0081526D"/>
    <w:pPr>
      <w:tabs>
        <w:tab w:val="num" w:pos="1200"/>
      </w:tabs>
      <w:spacing w:after="0" w:line="240" w:lineRule="auto"/>
      <w:ind w:left="16"/>
      <w:jc w:val="both"/>
    </w:pPr>
    <w:rPr>
      <w:rFonts w:ascii="Times New Roman" w:eastAsia="Times New Roman" w:hAnsi="Times New Roman" w:cs="Times New Roman"/>
      <w:i/>
      <w:color w:val="808080"/>
      <w:sz w:val="24"/>
      <w:szCs w:val="24"/>
    </w:rPr>
  </w:style>
  <w:style w:type="character" w:customStyle="1" w:styleId="3a">
    <w:name w:val="Основной текст с отступом 3 Знак"/>
    <w:basedOn w:val="a9"/>
    <w:link w:val="39"/>
    <w:uiPriority w:val="99"/>
    <w:rsid w:val="0081526D"/>
    <w:rPr>
      <w:rFonts w:ascii="Times New Roman" w:eastAsia="Times New Roman" w:hAnsi="Times New Roman" w:cs="Times New Roman"/>
      <w:i/>
      <w:color w:val="808080"/>
      <w:sz w:val="24"/>
      <w:szCs w:val="24"/>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locked/>
    <w:rsid w:val="0081526D"/>
    <w:rPr>
      <w:rFonts w:ascii="Times New Roman" w:eastAsia="Times New Roman" w:hAnsi="Times New Roman" w:cs="Times New Roman"/>
      <w:sz w:val="24"/>
      <w:szCs w:val="24"/>
      <w:lang w:eastAsia="ru-RU"/>
    </w:rPr>
  </w:style>
  <w:style w:type="paragraph" w:styleId="afff2">
    <w:name w:val="Block Text"/>
    <w:basedOn w:val="a8"/>
    <w:uiPriority w:val="99"/>
    <w:unhideWhenUsed/>
    <w:rsid w:val="0081526D"/>
    <w:pPr>
      <w:tabs>
        <w:tab w:val="left" w:pos="16"/>
      </w:tabs>
      <w:ind w:left="16" w:right="113"/>
      <w:contextualSpacing/>
      <w:jc w:val="both"/>
    </w:pPr>
    <w:rPr>
      <w:rFonts w:ascii="Times New Roman" w:eastAsia="Times New Roman" w:hAnsi="Times New Roman" w:cs="Times New Roman"/>
      <w:sz w:val="26"/>
      <w:szCs w:val="26"/>
    </w:rPr>
  </w:style>
  <w:style w:type="paragraph" w:customStyle="1" w:styleId="2b">
    <w:name w:val="çàãîëîâîê 2"/>
    <w:basedOn w:val="a8"/>
    <w:next w:val="a8"/>
    <w:rsid w:val="0081526D"/>
    <w:pPr>
      <w:keepNext/>
      <w:spacing w:after="0" w:line="240" w:lineRule="auto"/>
      <w:jc w:val="both"/>
    </w:pPr>
    <w:rPr>
      <w:rFonts w:ascii="Times New Roman" w:eastAsia="Times New Roman" w:hAnsi="Times New Roman" w:cs="Times New Roman"/>
      <w:sz w:val="24"/>
      <w:szCs w:val="20"/>
      <w:lang w:val="en-GB"/>
    </w:rPr>
  </w:style>
  <w:style w:type="paragraph" w:customStyle="1" w:styleId="16">
    <w:name w:val="Абзац списка1"/>
    <w:basedOn w:val="a8"/>
    <w:rsid w:val="0081526D"/>
    <w:pPr>
      <w:ind w:left="720"/>
      <w:contextualSpacing/>
    </w:pPr>
    <w:rPr>
      <w:rFonts w:ascii="Calibri" w:eastAsia="Times New Roman" w:hAnsi="Calibri" w:cs="Times New Roman"/>
    </w:rPr>
  </w:style>
  <w:style w:type="paragraph" w:customStyle="1" w:styleId="afff3">
    <w:name w:val="Текст документа"/>
    <w:basedOn w:val="a8"/>
    <w:link w:val="afff4"/>
    <w:uiPriority w:val="99"/>
    <w:rsid w:val="0081526D"/>
    <w:pPr>
      <w:spacing w:after="0" w:line="360" w:lineRule="auto"/>
      <w:ind w:firstLine="720"/>
      <w:jc w:val="both"/>
    </w:pPr>
    <w:rPr>
      <w:rFonts w:ascii="Times New Roman" w:eastAsia="Times New Roman" w:hAnsi="Times New Roman" w:cs="Times New Roman"/>
      <w:sz w:val="24"/>
      <w:szCs w:val="24"/>
    </w:rPr>
  </w:style>
  <w:style w:type="character" w:customStyle="1" w:styleId="afff4">
    <w:name w:val="Текст документа Знак"/>
    <w:link w:val="afff3"/>
    <w:uiPriority w:val="99"/>
    <w:locked/>
    <w:rsid w:val="0081526D"/>
    <w:rPr>
      <w:rFonts w:ascii="Times New Roman" w:eastAsia="Times New Roman" w:hAnsi="Times New Roman" w:cs="Times New Roman"/>
      <w:sz w:val="24"/>
      <w:szCs w:val="24"/>
      <w:lang w:eastAsia="ru-RU"/>
    </w:rPr>
  </w:style>
  <w:style w:type="paragraph" w:customStyle="1" w:styleId="Default">
    <w:name w:val="Default"/>
    <w:rsid w:val="0081526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81526D"/>
    <w:pPr>
      <w:numPr>
        <w:numId w:val="5"/>
      </w:numPr>
    </w:pPr>
  </w:style>
  <w:style w:type="paragraph" w:customStyle="1" w:styleId="CharChar4CharCharCharCharCharChar">
    <w:name w:val="Char Char4 Знак Знак Char Char Знак Знак Char Char Знак Char Char"/>
    <w:basedOn w:val="a8"/>
    <w:semiHidden/>
    <w:rsid w:val="0081526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ff5">
    <w:name w:val="Revision"/>
    <w:hidden/>
    <w:uiPriority w:val="99"/>
    <w:semiHidden/>
    <w:rsid w:val="0081526D"/>
    <w:pPr>
      <w:spacing w:after="0" w:line="240" w:lineRule="auto"/>
    </w:pPr>
    <w:rPr>
      <w:rFonts w:ascii="Times New Roman" w:eastAsia="Times New Roman" w:hAnsi="Times New Roman" w:cs="Times New Roman"/>
      <w:sz w:val="24"/>
      <w:szCs w:val="24"/>
    </w:rPr>
  </w:style>
  <w:style w:type="paragraph" w:customStyle="1" w:styleId="ConsTitle">
    <w:name w:val="ConsTitle"/>
    <w:uiPriority w:val="99"/>
    <w:rsid w:val="0081526D"/>
    <w:pPr>
      <w:autoSpaceDE w:val="0"/>
      <w:autoSpaceDN w:val="0"/>
      <w:adjustRightInd w:val="0"/>
      <w:spacing w:after="0" w:line="240" w:lineRule="auto"/>
      <w:ind w:left="226" w:right="19772" w:hanging="113"/>
    </w:pPr>
    <w:rPr>
      <w:rFonts w:ascii="Arial" w:eastAsia="Times New Roman" w:hAnsi="Arial" w:cs="Arial"/>
      <w:b/>
      <w:bCs/>
      <w:sz w:val="14"/>
      <w:szCs w:val="14"/>
    </w:rPr>
  </w:style>
  <w:style w:type="paragraph" w:customStyle="1" w:styleId="17">
    <w:name w:val="Обычный 1"/>
    <w:basedOn w:val="a8"/>
    <w:uiPriority w:val="99"/>
    <w:rsid w:val="0081526D"/>
    <w:pPr>
      <w:tabs>
        <w:tab w:val="right" w:pos="8080"/>
      </w:tabs>
      <w:spacing w:after="0" w:line="240" w:lineRule="auto"/>
      <w:ind w:left="226" w:hanging="113"/>
      <w:jc w:val="both"/>
    </w:pPr>
    <w:rPr>
      <w:rFonts w:ascii="Times New Roman" w:eastAsia="Times New Roman" w:hAnsi="Times New Roman" w:cs="Times New Roman"/>
      <w:sz w:val="24"/>
      <w:szCs w:val="20"/>
    </w:rPr>
  </w:style>
  <w:style w:type="paragraph" w:styleId="HTML">
    <w:name w:val="HTML Preformatted"/>
    <w:basedOn w:val="a8"/>
    <w:link w:val="HTML0"/>
    <w:uiPriority w:val="99"/>
    <w:unhideWhenUsed/>
    <w:rsid w:val="0081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 w:hanging="113"/>
    </w:pPr>
    <w:rPr>
      <w:rFonts w:ascii="Courier New" w:eastAsia="Times New Roman" w:hAnsi="Courier New" w:cs="Times New Roman"/>
      <w:sz w:val="20"/>
      <w:szCs w:val="20"/>
    </w:rPr>
  </w:style>
  <w:style w:type="character" w:customStyle="1" w:styleId="HTML0">
    <w:name w:val="Стандартный HTML Знак"/>
    <w:basedOn w:val="a9"/>
    <w:link w:val="HTML"/>
    <w:uiPriority w:val="99"/>
    <w:rsid w:val="0081526D"/>
    <w:rPr>
      <w:rFonts w:ascii="Courier New" w:eastAsia="Times New Roman" w:hAnsi="Courier New" w:cs="Times New Roman"/>
      <w:sz w:val="20"/>
      <w:szCs w:val="20"/>
    </w:rPr>
  </w:style>
  <w:style w:type="character" w:customStyle="1" w:styleId="111">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81526D"/>
    <w:rPr>
      <w:rFonts w:ascii="Cambria" w:hAnsi="Cambria" w:cs="Times New Roman" w:hint="default"/>
      <w:b/>
      <w:bCs/>
      <w:color w:val="365F91"/>
      <w:sz w:val="28"/>
      <w:szCs w:val="28"/>
    </w:rPr>
  </w:style>
  <w:style w:type="character" w:customStyle="1" w:styleId="210">
    <w:name w:val="Заголовок 2 Знак1"/>
    <w:aliases w:val="H2 Знак2,H2 Знак Знак1,2 Знак1,22 Знак1,A Знак1,A.B.C. Знак1,CHS Знак1,Gliederung2 Знак1,H Знак1,H2-Heading 2 Знак1,H21 Знак1,H22 Знак1,HD2 Знак1,Header2 Знак1,Heading 2 Hidden Знак1,Heading Indent No L2 Знак1,Heading2 Знак1,Major Знак"/>
    <w:uiPriority w:val="99"/>
    <w:locked/>
    <w:rsid w:val="0081526D"/>
    <w:rPr>
      <w:rFonts w:ascii="Times New Roman" w:hAnsi="Times New Roman" w:cs="Times New Roman" w:hint="default"/>
      <w:b/>
      <w:bCs w:val="0"/>
      <w:snapToGrid/>
      <w:sz w:val="28"/>
      <w:lang w:val="ru-RU" w:eastAsia="ru-RU" w:bidi="ar-SA"/>
    </w:rPr>
  </w:style>
  <w:style w:type="character" w:customStyle="1" w:styleId="310">
    <w:name w:val="Заголовок 3 Знак1"/>
    <w:aliases w:val="Знак2 Знак1,H3 Знак1"/>
    <w:uiPriority w:val="99"/>
    <w:locked/>
    <w:rsid w:val="0081526D"/>
    <w:rPr>
      <w:rFonts w:ascii="Cambria" w:hAnsi="Cambria" w:cs="Times New Roman" w:hint="default"/>
      <w:b/>
      <w:bCs/>
      <w:color w:val="4F81BD"/>
      <w:sz w:val="24"/>
      <w:szCs w:val="24"/>
    </w:rPr>
  </w:style>
  <w:style w:type="character" w:customStyle="1" w:styleId="410">
    <w:name w:val="Заголовок 4 Знак1"/>
    <w:aliases w:val="H4 Знак1"/>
    <w:basedOn w:val="a9"/>
    <w:uiPriority w:val="99"/>
    <w:rsid w:val="0081526D"/>
    <w:rPr>
      <w:rFonts w:asciiTheme="majorHAnsi" w:eastAsiaTheme="majorEastAsia" w:hAnsiTheme="majorHAnsi" w:cstheme="majorBidi"/>
      <w:b/>
      <w:bCs/>
      <w:i/>
      <w:iCs/>
      <w:color w:val="4F81BD" w:themeColor="accent1"/>
      <w:sz w:val="24"/>
      <w:szCs w:val="24"/>
    </w:rPr>
  </w:style>
  <w:style w:type="character" w:customStyle="1" w:styleId="510">
    <w:name w:val="Заголовок 5 Знак1"/>
    <w:aliases w:val="H5 Знак1"/>
    <w:basedOn w:val="a9"/>
    <w:uiPriority w:val="99"/>
    <w:rsid w:val="0081526D"/>
    <w:rPr>
      <w:rFonts w:asciiTheme="majorHAnsi" w:eastAsiaTheme="majorEastAsia" w:hAnsiTheme="majorHAnsi" w:cstheme="majorBidi"/>
      <w:color w:val="243F60" w:themeColor="accent1" w:themeShade="7F"/>
      <w:sz w:val="24"/>
      <w:szCs w:val="24"/>
    </w:rPr>
  </w:style>
  <w:style w:type="character" w:styleId="afff6">
    <w:name w:val="Strong"/>
    <w:uiPriority w:val="99"/>
    <w:qFormat/>
    <w:rsid w:val="0081526D"/>
    <w:rPr>
      <w:b/>
      <w:bCs w:val="0"/>
    </w:rPr>
  </w:style>
  <w:style w:type="character" w:customStyle="1" w:styleId="2c">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9"/>
    <w:uiPriority w:val="99"/>
    <w:semiHidden/>
    <w:rsid w:val="0081526D"/>
    <w:rPr>
      <w:rFonts w:eastAsia="Times New Roman"/>
    </w:rPr>
  </w:style>
  <w:style w:type="character" w:customStyle="1" w:styleId="18">
    <w:name w:val="Верхний колонтитул Знак1"/>
    <w:aliases w:val="Heder Знак1,Titul Знак1"/>
    <w:uiPriority w:val="99"/>
    <w:semiHidden/>
    <w:locked/>
    <w:rsid w:val="0081526D"/>
    <w:rPr>
      <w:rFonts w:ascii="Times New Roman" w:hAnsi="Times New Roman" w:cs="Times New Roman" w:hint="default"/>
      <w:sz w:val="24"/>
      <w:szCs w:val="24"/>
    </w:rPr>
  </w:style>
  <w:style w:type="character" w:customStyle="1" w:styleId="afff7">
    <w:name w:val="Текст концевой сноски Знак"/>
    <w:basedOn w:val="a9"/>
    <w:link w:val="afff8"/>
    <w:uiPriority w:val="99"/>
    <w:locked/>
    <w:rsid w:val="0081526D"/>
    <w:rPr>
      <w:rFonts w:eastAsia="Times New Roman"/>
    </w:rPr>
  </w:style>
  <w:style w:type="character" w:customStyle="1" w:styleId="19">
    <w:name w:val="Текст примечания Знак1"/>
    <w:basedOn w:val="a9"/>
    <w:uiPriority w:val="99"/>
    <w:semiHidden/>
    <w:rsid w:val="0081526D"/>
    <w:rPr>
      <w:rFonts w:eastAsia="Times New Roman"/>
    </w:rPr>
  </w:style>
  <w:style w:type="character" w:customStyle="1" w:styleId="211">
    <w:name w:val="Основной текст с отступом 2 Знак1"/>
    <w:basedOn w:val="a9"/>
    <w:uiPriority w:val="99"/>
    <w:semiHidden/>
    <w:rsid w:val="0081526D"/>
    <w:rPr>
      <w:rFonts w:eastAsia="Times New Roman"/>
      <w:sz w:val="24"/>
      <w:szCs w:val="24"/>
    </w:rPr>
  </w:style>
  <w:style w:type="paragraph" w:customStyle="1" w:styleId="1a">
    <w:name w:val="Рецензия1"/>
    <w:semiHidden/>
    <w:rsid w:val="0081526D"/>
    <w:pPr>
      <w:spacing w:after="0" w:line="240" w:lineRule="auto"/>
      <w:ind w:left="226" w:hanging="113"/>
    </w:pPr>
    <w:rPr>
      <w:rFonts w:ascii="Times New Roman" w:eastAsia="Times New Roman" w:hAnsi="Times New Roman" w:cs="Times New Roman"/>
      <w:sz w:val="24"/>
      <w:szCs w:val="24"/>
    </w:rPr>
  </w:style>
  <w:style w:type="paragraph" w:customStyle="1" w:styleId="ConsNormal">
    <w:name w:val="ConsNormal"/>
    <w:uiPriority w:val="99"/>
    <w:rsid w:val="0081526D"/>
    <w:pPr>
      <w:autoSpaceDE w:val="0"/>
      <w:autoSpaceDN w:val="0"/>
      <w:adjustRightInd w:val="0"/>
      <w:spacing w:after="0" w:line="240" w:lineRule="auto"/>
      <w:ind w:left="226" w:right="19772" w:firstLine="720"/>
    </w:pPr>
    <w:rPr>
      <w:rFonts w:ascii="Arial" w:eastAsia="Times New Roman" w:hAnsi="Arial" w:cs="Arial"/>
      <w:sz w:val="20"/>
      <w:szCs w:val="20"/>
    </w:rPr>
  </w:style>
  <w:style w:type="paragraph" w:customStyle="1" w:styleId="1b">
    <w:name w:val="Обычный1"/>
    <w:rsid w:val="0081526D"/>
    <w:pPr>
      <w:spacing w:after="0" w:line="240" w:lineRule="auto"/>
      <w:ind w:left="226" w:hanging="113"/>
    </w:pPr>
    <w:rPr>
      <w:rFonts w:ascii="Times New Roman" w:eastAsia="Times New Roman" w:hAnsi="Times New Roman" w:cs="Times New Roman"/>
      <w:sz w:val="24"/>
      <w:szCs w:val="20"/>
    </w:rPr>
  </w:style>
  <w:style w:type="paragraph" w:customStyle="1" w:styleId="afff9">
    <w:name w:val="Знак"/>
    <w:basedOn w:val="a8"/>
    <w:uiPriority w:val="99"/>
    <w:rsid w:val="0081526D"/>
    <w:pPr>
      <w:tabs>
        <w:tab w:val="num" w:pos="360"/>
      </w:tabs>
      <w:spacing w:after="160" w:line="240" w:lineRule="exact"/>
      <w:ind w:left="226" w:hanging="113"/>
    </w:pPr>
    <w:rPr>
      <w:rFonts w:ascii="Verdana" w:eastAsia="Times New Roman" w:hAnsi="Verdana" w:cs="Verdana"/>
      <w:sz w:val="20"/>
      <w:szCs w:val="20"/>
      <w:lang w:val="en-US"/>
    </w:rPr>
  </w:style>
  <w:style w:type="paragraph" w:customStyle="1" w:styleId="afffa">
    <w:name w:val="Знак Знак Знак Знак"/>
    <w:basedOn w:val="a8"/>
    <w:uiPriority w:val="99"/>
    <w:rsid w:val="0081526D"/>
    <w:pPr>
      <w:spacing w:after="160" w:line="240" w:lineRule="exact"/>
      <w:ind w:left="226" w:hanging="113"/>
    </w:pPr>
    <w:rPr>
      <w:rFonts w:ascii="Verdana" w:eastAsia="Times New Roman" w:hAnsi="Verdana" w:cs="Verdana"/>
      <w:sz w:val="20"/>
      <w:szCs w:val="20"/>
      <w:lang w:val="en-US"/>
    </w:rPr>
  </w:style>
  <w:style w:type="paragraph" w:customStyle="1" w:styleId="1c">
    <w:name w:val="заголовок 1"/>
    <w:basedOn w:val="a8"/>
    <w:next w:val="a8"/>
    <w:uiPriority w:val="99"/>
    <w:rsid w:val="0081526D"/>
    <w:pPr>
      <w:keepNext/>
      <w:widowControl w:val="0"/>
      <w:snapToGrid w:val="0"/>
      <w:spacing w:after="0" w:line="240" w:lineRule="auto"/>
      <w:ind w:left="226" w:hanging="113"/>
      <w:jc w:val="center"/>
    </w:pPr>
    <w:rPr>
      <w:rFonts w:ascii="Times New Roman" w:eastAsia="Times New Roman" w:hAnsi="Times New Roman" w:cs="Times New Roman"/>
      <w:b/>
      <w:szCs w:val="20"/>
    </w:rPr>
  </w:style>
  <w:style w:type="paragraph" w:customStyle="1" w:styleId="20">
    <w:name w:val="Уровень2"/>
    <w:basedOn w:val="a8"/>
    <w:uiPriority w:val="99"/>
    <w:rsid w:val="0081526D"/>
    <w:pPr>
      <w:numPr>
        <w:numId w:val="11"/>
      </w:numPr>
      <w:tabs>
        <w:tab w:val="left" w:pos="993"/>
      </w:tabs>
      <w:spacing w:before="120" w:after="120" w:line="240" w:lineRule="auto"/>
      <w:jc w:val="both"/>
      <w:outlineLvl w:val="0"/>
    </w:pPr>
    <w:rPr>
      <w:rFonts w:ascii="Arial" w:eastAsia="Times New Roman" w:hAnsi="Arial" w:cs="Times New Roman"/>
      <w:bCs/>
      <w:iCs/>
      <w:color w:val="000000"/>
      <w:sz w:val="24"/>
      <w:szCs w:val="20"/>
    </w:rPr>
  </w:style>
  <w:style w:type="paragraph" w:customStyle="1" w:styleId="31">
    <w:name w:val="Уровень3"/>
    <w:basedOn w:val="20"/>
    <w:uiPriority w:val="99"/>
    <w:rsid w:val="0081526D"/>
    <w:pPr>
      <w:numPr>
        <w:ilvl w:val="2"/>
      </w:numPr>
      <w:tabs>
        <w:tab w:val="num" w:pos="1134"/>
      </w:tabs>
    </w:pPr>
  </w:style>
  <w:style w:type="paragraph" w:customStyle="1" w:styleId="afffb">
    <w:name w:val="Заголовок статьи"/>
    <w:basedOn w:val="a8"/>
    <w:next w:val="a8"/>
    <w:uiPriority w:val="99"/>
    <w:rsid w:val="0081526D"/>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2">
    <w:name w:val="Основной текст с отступом 21"/>
    <w:basedOn w:val="a8"/>
    <w:uiPriority w:val="99"/>
    <w:rsid w:val="0081526D"/>
    <w:pPr>
      <w:widowControl w:val="0"/>
      <w:overflowPunct w:val="0"/>
      <w:autoSpaceDE w:val="0"/>
      <w:autoSpaceDN w:val="0"/>
      <w:adjustRightInd w:val="0"/>
      <w:spacing w:after="360" w:line="240" w:lineRule="exact"/>
      <w:ind w:left="226" w:firstLine="851"/>
      <w:jc w:val="both"/>
    </w:pPr>
    <w:rPr>
      <w:rFonts w:ascii="Times New Roman" w:eastAsia="Times New Roman" w:hAnsi="Times New Roman" w:cs="Times New Roman"/>
      <w:sz w:val="24"/>
      <w:szCs w:val="20"/>
    </w:rPr>
  </w:style>
  <w:style w:type="paragraph" w:customStyle="1" w:styleId="a7">
    <w:name w:val="А_обычный"/>
    <w:basedOn w:val="a8"/>
    <w:uiPriority w:val="99"/>
    <w:rsid w:val="0081526D"/>
    <w:pPr>
      <w:numPr>
        <w:numId w:val="12"/>
      </w:numPr>
      <w:spacing w:after="0" w:line="240" w:lineRule="auto"/>
      <w:jc w:val="both"/>
    </w:pPr>
    <w:rPr>
      <w:rFonts w:ascii="Times New Roman" w:eastAsia="Times New Roman" w:hAnsi="Times New Roman" w:cs="Times New Roman"/>
      <w:sz w:val="24"/>
      <w:szCs w:val="24"/>
    </w:rPr>
  </w:style>
  <w:style w:type="paragraph" w:customStyle="1" w:styleId="1-3">
    <w:name w:val="Текст1-3"/>
    <w:basedOn w:val="a8"/>
    <w:uiPriority w:val="99"/>
    <w:rsid w:val="0081526D"/>
    <w:pPr>
      <w:spacing w:after="60" w:line="288" w:lineRule="auto"/>
      <w:ind w:left="226" w:hanging="113"/>
      <w:jc w:val="both"/>
    </w:pPr>
    <w:rPr>
      <w:rFonts w:ascii="Times New Roman" w:eastAsia="Times New Roman" w:hAnsi="Times New Roman" w:cs="Times New Roman"/>
      <w:sz w:val="24"/>
      <w:szCs w:val="20"/>
    </w:rPr>
  </w:style>
  <w:style w:type="paragraph" w:customStyle="1" w:styleId="aHeader">
    <w:name w:val="a_Header"/>
    <w:basedOn w:val="a8"/>
    <w:uiPriority w:val="99"/>
    <w:rsid w:val="0081526D"/>
    <w:pPr>
      <w:tabs>
        <w:tab w:val="left" w:pos="1985"/>
      </w:tabs>
      <w:spacing w:after="60" w:line="240" w:lineRule="auto"/>
      <w:ind w:left="226" w:hanging="113"/>
      <w:jc w:val="center"/>
    </w:pPr>
    <w:rPr>
      <w:rFonts w:ascii="Courier New" w:eastAsia="Times New Roman" w:hAnsi="Courier New" w:cs="Times New Roman"/>
      <w:sz w:val="24"/>
      <w:szCs w:val="24"/>
    </w:rPr>
  </w:style>
  <w:style w:type="paragraph" w:customStyle="1" w:styleId="afffc">
    <w:name w:val="Подраздел"/>
    <w:basedOn w:val="a8"/>
    <w:uiPriority w:val="99"/>
    <w:rsid w:val="0081526D"/>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fd">
    <w:name w:val="регламент список"/>
    <w:basedOn w:val="33"/>
    <w:autoRedefine/>
    <w:uiPriority w:val="99"/>
    <w:rsid w:val="0081526D"/>
    <w:pPr>
      <w:tabs>
        <w:tab w:val="num" w:pos="1134"/>
      </w:tabs>
      <w:spacing w:before="120" w:after="120" w:line="180" w:lineRule="atLeast"/>
      <w:ind w:left="1134" w:hanging="1134"/>
      <w:outlineLvl w:val="9"/>
    </w:pPr>
    <w:rPr>
      <w:rFonts w:ascii="Times New Roman" w:eastAsia="Times New Roman" w:hAnsi="Times New Roman" w:cs="Times New Roman"/>
      <w:color w:val="auto"/>
      <w:spacing w:val="-5"/>
      <w:kern w:val="28"/>
      <w:sz w:val="24"/>
      <w:szCs w:val="20"/>
    </w:rPr>
  </w:style>
  <w:style w:type="paragraph" w:customStyle="1" w:styleId="23">
    <w:name w:val="Пункт_2"/>
    <w:basedOn w:val="a8"/>
    <w:uiPriority w:val="99"/>
    <w:rsid w:val="0081526D"/>
    <w:pPr>
      <w:numPr>
        <w:ilvl w:val="1"/>
        <w:numId w:val="13"/>
      </w:numPr>
      <w:tabs>
        <w:tab w:val="clear" w:pos="1440"/>
        <w:tab w:val="num" w:pos="643"/>
        <w:tab w:val="num" w:pos="1701"/>
      </w:tabs>
      <w:spacing w:after="0" w:line="240" w:lineRule="auto"/>
      <w:ind w:left="643"/>
      <w:jc w:val="both"/>
    </w:pPr>
    <w:rPr>
      <w:rFonts w:ascii="Times New Roman" w:eastAsia="Times New Roman" w:hAnsi="Times New Roman" w:cs="Times New Roman"/>
      <w:sz w:val="28"/>
      <w:szCs w:val="20"/>
    </w:rPr>
  </w:style>
  <w:style w:type="paragraph" w:customStyle="1" w:styleId="32">
    <w:name w:val="Пункт_3"/>
    <w:basedOn w:val="a8"/>
    <w:uiPriority w:val="99"/>
    <w:rsid w:val="0081526D"/>
    <w:pPr>
      <w:numPr>
        <w:ilvl w:val="2"/>
        <w:numId w:val="13"/>
      </w:numPr>
      <w:spacing w:after="0" w:line="240" w:lineRule="auto"/>
      <w:ind w:left="2302"/>
      <w:jc w:val="both"/>
    </w:pPr>
    <w:rPr>
      <w:rFonts w:ascii="Times New Roman" w:eastAsia="Times New Roman" w:hAnsi="Times New Roman" w:cs="Times New Roman"/>
      <w:sz w:val="28"/>
      <w:szCs w:val="28"/>
    </w:rPr>
  </w:style>
  <w:style w:type="paragraph" w:customStyle="1" w:styleId="ConsNonformat">
    <w:name w:val="ConsNonformat"/>
    <w:uiPriority w:val="99"/>
    <w:rsid w:val="0081526D"/>
    <w:pPr>
      <w:widowControl w:val="0"/>
      <w:spacing w:after="0" w:line="240" w:lineRule="auto"/>
      <w:ind w:left="226" w:hanging="113"/>
    </w:pPr>
    <w:rPr>
      <w:rFonts w:ascii="Courier New" w:eastAsia="Times New Roman" w:hAnsi="Courier New" w:cs="Times New Roman"/>
      <w:sz w:val="20"/>
      <w:szCs w:val="20"/>
    </w:rPr>
  </w:style>
  <w:style w:type="paragraph" w:customStyle="1" w:styleId="02statia2">
    <w:name w:val="02statia2"/>
    <w:basedOn w:val="a8"/>
    <w:uiPriority w:val="99"/>
    <w:rsid w:val="0081526D"/>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e">
    <w:name w:val="Подпункт"/>
    <w:basedOn w:val="afff1"/>
    <w:uiPriority w:val="99"/>
    <w:rsid w:val="0081526D"/>
    <w:pPr>
      <w:tabs>
        <w:tab w:val="clear" w:pos="1980"/>
        <w:tab w:val="num" w:pos="1134"/>
      </w:tabs>
      <w:snapToGrid w:val="0"/>
      <w:spacing w:line="360" w:lineRule="auto"/>
      <w:ind w:left="1134" w:hanging="1134"/>
    </w:pPr>
    <w:rPr>
      <w:bCs/>
      <w:sz w:val="22"/>
      <w:szCs w:val="22"/>
    </w:rPr>
  </w:style>
  <w:style w:type="paragraph" w:customStyle="1" w:styleId="a6">
    <w:name w:val="Подподпункт"/>
    <w:basedOn w:val="afffe"/>
    <w:uiPriority w:val="99"/>
    <w:rsid w:val="0081526D"/>
    <w:pPr>
      <w:numPr>
        <w:numId w:val="14"/>
      </w:numPr>
      <w:tabs>
        <w:tab w:val="num" w:pos="926"/>
      </w:tabs>
    </w:pPr>
  </w:style>
  <w:style w:type="paragraph" w:customStyle="1" w:styleId="affff">
    <w:name w:val="маркированный"/>
    <w:basedOn w:val="a8"/>
    <w:uiPriority w:val="99"/>
    <w:semiHidden/>
    <w:rsid w:val="0081526D"/>
    <w:pPr>
      <w:tabs>
        <w:tab w:val="num" w:pos="1701"/>
      </w:tabs>
      <w:snapToGrid w:val="0"/>
      <w:spacing w:after="0" w:line="360" w:lineRule="auto"/>
      <w:ind w:left="1701" w:hanging="567"/>
      <w:jc w:val="both"/>
    </w:pPr>
    <w:rPr>
      <w:rFonts w:ascii="Times New Roman" w:eastAsia="Times New Roman" w:hAnsi="Times New Roman" w:cs="Times New Roman"/>
      <w:bCs/>
    </w:rPr>
  </w:style>
  <w:style w:type="character" w:customStyle="1" w:styleId="1d">
    <w:name w:val="Обычный1 Знак"/>
    <w:link w:val="112"/>
    <w:uiPriority w:val="99"/>
    <w:locked/>
    <w:rsid w:val="0081526D"/>
    <w:rPr>
      <w:szCs w:val="24"/>
    </w:rPr>
  </w:style>
  <w:style w:type="paragraph" w:customStyle="1" w:styleId="112">
    <w:name w:val="Обычный11"/>
    <w:link w:val="1d"/>
    <w:uiPriority w:val="99"/>
    <w:rsid w:val="0081526D"/>
    <w:pPr>
      <w:widowControl w:val="0"/>
      <w:autoSpaceDE w:val="0"/>
      <w:autoSpaceDN w:val="0"/>
      <w:spacing w:before="120" w:after="120" w:line="240" w:lineRule="auto"/>
      <w:ind w:left="226" w:firstLine="567"/>
      <w:jc w:val="both"/>
    </w:pPr>
    <w:rPr>
      <w:szCs w:val="24"/>
    </w:rPr>
  </w:style>
  <w:style w:type="paragraph" w:customStyle="1" w:styleId="affff0">
    <w:name w:val="АриалТабл"/>
    <w:basedOn w:val="affd"/>
    <w:uiPriority w:val="99"/>
    <w:rsid w:val="0081526D"/>
    <w:pPr>
      <w:widowControl w:val="0"/>
      <w:adjustRightInd w:val="0"/>
      <w:spacing w:before="0" w:after="0" w:line="240" w:lineRule="auto"/>
      <w:ind w:left="226" w:firstLine="0"/>
    </w:pPr>
    <w:rPr>
      <w:rFonts w:eastAsia="Times New Roman"/>
    </w:rPr>
  </w:style>
  <w:style w:type="paragraph" w:customStyle="1" w:styleId="affff1">
    <w:name w:val="Стиль начало"/>
    <w:basedOn w:val="a8"/>
    <w:uiPriority w:val="99"/>
    <w:rsid w:val="0081526D"/>
    <w:pPr>
      <w:spacing w:after="0" w:line="264" w:lineRule="auto"/>
      <w:ind w:left="226" w:hanging="113"/>
    </w:pPr>
    <w:rPr>
      <w:rFonts w:ascii="Times New Roman" w:eastAsia="Times New Roman" w:hAnsi="Times New Roman" w:cs="Times New Roman"/>
      <w:sz w:val="28"/>
      <w:szCs w:val="20"/>
    </w:rPr>
  </w:style>
  <w:style w:type="paragraph" w:customStyle="1" w:styleId="Noeeu14">
    <w:name w:val="Noeeu14"/>
    <w:basedOn w:val="a8"/>
    <w:uiPriority w:val="99"/>
    <w:rsid w:val="0081526D"/>
    <w:pPr>
      <w:overflowPunct w:val="0"/>
      <w:autoSpaceDE w:val="0"/>
      <w:autoSpaceDN w:val="0"/>
      <w:adjustRightInd w:val="0"/>
      <w:spacing w:after="0" w:line="264" w:lineRule="auto"/>
      <w:ind w:left="226" w:firstLine="720"/>
      <w:jc w:val="both"/>
    </w:pPr>
    <w:rPr>
      <w:rFonts w:ascii="Times New Roman" w:eastAsia="Times New Roman" w:hAnsi="Times New Roman" w:cs="Times New Roman"/>
      <w:sz w:val="28"/>
      <w:szCs w:val="20"/>
    </w:rPr>
  </w:style>
  <w:style w:type="paragraph" w:customStyle="1" w:styleId="Style20">
    <w:name w:val="Style20"/>
    <w:basedOn w:val="a8"/>
    <w:uiPriority w:val="99"/>
    <w:rsid w:val="0081526D"/>
    <w:pPr>
      <w:widowControl w:val="0"/>
      <w:autoSpaceDE w:val="0"/>
      <w:autoSpaceDN w:val="0"/>
      <w:adjustRightInd w:val="0"/>
      <w:spacing w:after="0" w:line="240" w:lineRule="auto"/>
      <w:ind w:left="226" w:hanging="113"/>
    </w:pPr>
    <w:rPr>
      <w:rFonts w:ascii="Arial" w:eastAsia="Times New Roman" w:hAnsi="Arial" w:cs="Times New Roman"/>
      <w:sz w:val="24"/>
      <w:szCs w:val="24"/>
    </w:rPr>
  </w:style>
  <w:style w:type="paragraph" w:customStyle="1" w:styleId="u">
    <w:name w:val="u"/>
    <w:basedOn w:val="a8"/>
    <w:uiPriority w:val="99"/>
    <w:rsid w:val="0081526D"/>
    <w:pPr>
      <w:spacing w:before="100" w:beforeAutospacing="1" w:after="100" w:afterAutospacing="1" w:line="240" w:lineRule="auto"/>
      <w:ind w:left="226" w:hanging="113"/>
    </w:pPr>
    <w:rPr>
      <w:rFonts w:ascii="Times New Roman" w:eastAsia="Times New Roman" w:hAnsi="Times New Roman" w:cs="Times New Roman"/>
      <w:sz w:val="24"/>
      <w:szCs w:val="24"/>
    </w:rPr>
  </w:style>
  <w:style w:type="paragraph" w:customStyle="1" w:styleId="a0">
    <w:name w:val="АриалСписок"/>
    <w:basedOn w:val="a8"/>
    <w:uiPriority w:val="99"/>
    <w:rsid w:val="0081526D"/>
    <w:pPr>
      <w:widowControl w:val="0"/>
      <w:numPr>
        <w:numId w:val="15"/>
      </w:numPr>
      <w:tabs>
        <w:tab w:val="clear" w:pos="360"/>
        <w:tab w:val="num" w:pos="1571"/>
      </w:tabs>
      <w:adjustRightInd w:val="0"/>
      <w:spacing w:after="0" w:line="240" w:lineRule="auto"/>
      <w:ind w:left="1571"/>
      <w:jc w:val="both"/>
    </w:pPr>
    <w:rPr>
      <w:rFonts w:ascii="Arial" w:eastAsia="Times New Roman" w:hAnsi="Arial" w:cs="Arial"/>
      <w:sz w:val="24"/>
      <w:szCs w:val="24"/>
    </w:rPr>
  </w:style>
  <w:style w:type="paragraph" w:customStyle="1" w:styleId="affff2">
    <w:name w:val="Текст таблицы"/>
    <w:basedOn w:val="a8"/>
    <w:uiPriority w:val="99"/>
    <w:semiHidden/>
    <w:rsid w:val="0081526D"/>
    <w:pPr>
      <w:spacing w:before="40" w:after="40" w:line="240" w:lineRule="auto"/>
      <w:ind w:left="57" w:right="57" w:hanging="113"/>
    </w:pPr>
    <w:rPr>
      <w:rFonts w:ascii="Times New Roman" w:eastAsia="Times New Roman" w:hAnsi="Times New Roman" w:cs="Times New Roman"/>
      <w:bCs/>
      <w:sz w:val="24"/>
      <w:szCs w:val="24"/>
    </w:rPr>
  </w:style>
  <w:style w:type="paragraph" w:customStyle="1" w:styleId="a1">
    <w:name w:val="Пункт Знак"/>
    <w:basedOn w:val="a8"/>
    <w:uiPriority w:val="99"/>
    <w:rsid w:val="0081526D"/>
    <w:pPr>
      <w:numPr>
        <w:ilvl w:val="1"/>
        <w:numId w:val="16"/>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ffff3">
    <w:name w:val="Подподподпункт"/>
    <w:basedOn w:val="a8"/>
    <w:uiPriority w:val="99"/>
    <w:rsid w:val="0081526D"/>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sz w:val="28"/>
      <w:szCs w:val="20"/>
    </w:rPr>
  </w:style>
  <w:style w:type="paragraph" w:customStyle="1" w:styleId="1">
    <w:name w:val="Пункт1"/>
    <w:basedOn w:val="a8"/>
    <w:uiPriority w:val="99"/>
    <w:rsid w:val="0081526D"/>
    <w:pPr>
      <w:numPr>
        <w:numId w:val="16"/>
      </w:numPr>
      <w:snapToGrid w:val="0"/>
      <w:spacing w:before="240" w:after="0" w:line="360" w:lineRule="auto"/>
      <w:jc w:val="center"/>
    </w:pPr>
    <w:rPr>
      <w:rFonts w:ascii="Arial" w:eastAsia="Times New Roman" w:hAnsi="Arial" w:cs="Times New Roman"/>
      <w:b/>
      <w:sz w:val="28"/>
      <w:szCs w:val="28"/>
    </w:rPr>
  </w:style>
  <w:style w:type="character" w:customStyle="1" w:styleId="43">
    <w:name w:val="Пункт_4 Знак"/>
    <w:link w:val="44"/>
    <w:uiPriority w:val="99"/>
    <w:locked/>
    <w:rsid w:val="0081526D"/>
    <w:rPr>
      <w:sz w:val="28"/>
      <w:szCs w:val="28"/>
    </w:rPr>
  </w:style>
  <w:style w:type="paragraph" w:customStyle="1" w:styleId="44">
    <w:name w:val="Пункт_4"/>
    <w:basedOn w:val="a8"/>
    <w:link w:val="43"/>
    <w:uiPriority w:val="99"/>
    <w:rsid w:val="0081526D"/>
    <w:pPr>
      <w:tabs>
        <w:tab w:val="num" w:pos="2880"/>
      </w:tabs>
      <w:spacing w:after="0" w:line="240" w:lineRule="auto"/>
      <w:ind w:left="2880" w:hanging="360"/>
      <w:jc w:val="both"/>
    </w:pPr>
    <w:rPr>
      <w:sz w:val="28"/>
      <w:szCs w:val="28"/>
    </w:rPr>
  </w:style>
  <w:style w:type="paragraph" w:customStyle="1" w:styleId="rvps44">
    <w:name w:val="rvps44"/>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45">
    <w:name w:val="rvps45"/>
    <w:basedOn w:val="a8"/>
    <w:uiPriority w:val="99"/>
    <w:rsid w:val="0081526D"/>
    <w:pPr>
      <w:spacing w:before="120" w:after="0" w:line="240" w:lineRule="auto"/>
      <w:ind w:left="226" w:right="150" w:hanging="113"/>
    </w:pPr>
    <w:rPr>
      <w:rFonts w:ascii="Times New Roman" w:eastAsia="Times New Roman" w:hAnsi="Times New Roman" w:cs="Times New Roman"/>
      <w:sz w:val="24"/>
      <w:szCs w:val="24"/>
    </w:rPr>
  </w:style>
  <w:style w:type="paragraph" w:customStyle="1" w:styleId="rvps51">
    <w:name w:val="rvps51"/>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48">
    <w:name w:val="rvps48"/>
    <w:basedOn w:val="a8"/>
    <w:uiPriority w:val="99"/>
    <w:rsid w:val="0081526D"/>
    <w:pPr>
      <w:spacing w:after="120" w:line="240" w:lineRule="auto"/>
      <w:ind w:left="226" w:right="150" w:hanging="113"/>
    </w:pPr>
    <w:rPr>
      <w:rFonts w:ascii="Times New Roman" w:eastAsia="Times New Roman" w:hAnsi="Times New Roman" w:cs="Times New Roman"/>
      <w:sz w:val="24"/>
      <w:szCs w:val="24"/>
    </w:rPr>
  </w:style>
  <w:style w:type="paragraph" w:customStyle="1" w:styleId="rvps59">
    <w:name w:val="rvps59"/>
    <w:basedOn w:val="a8"/>
    <w:uiPriority w:val="99"/>
    <w:rsid w:val="0081526D"/>
    <w:pPr>
      <w:spacing w:before="60" w:after="0" w:line="240" w:lineRule="auto"/>
      <w:ind w:left="75" w:right="75" w:firstLine="285"/>
      <w:jc w:val="both"/>
    </w:pPr>
    <w:rPr>
      <w:rFonts w:ascii="Times New Roman" w:eastAsia="Times New Roman" w:hAnsi="Times New Roman" w:cs="Times New Roman"/>
      <w:sz w:val="24"/>
      <w:szCs w:val="24"/>
    </w:rPr>
  </w:style>
  <w:style w:type="paragraph" w:customStyle="1" w:styleId="rvps52">
    <w:name w:val="rvps52"/>
    <w:basedOn w:val="a8"/>
    <w:uiPriority w:val="99"/>
    <w:rsid w:val="0081526D"/>
    <w:pPr>
      <w:spacing w:after="0" w:line="240" w:lineRule="auto"/>
      <w:ind w:left="210" w:right="150" w:hanging="113"/>
      <w:jc w:val="both"/>
    </w:pPr>
    <w:rPr>
      <w:rFonts w:ascii="Times New Roman" w:eastAsia="Times New Roman" w:hAnsi="Times New Roman" w:cs="Times New Roman"/>
      <w:sz w:val="24"/>
      <w:szCs w:val="24"/>
    </w:rPr>
  </w:style>
  <w:style w:type="paragraph" w:customStyle="1" w:styleId="rvps67">
    <w:name w:val="rvps67"/>
    <w:basedOn w:val="a8"/>
    <w:uiPriority w:val="99"/>
    <w:rsid w:val="0081526D"/>
    <w:pPr>
      <w:spacing w:before="120" w:after="0" w:line="240" w:lineRule="auto"/>
      <w:ind w:left="75" w:right="150" w:hanging="113"/>
      <w:jc w:val="both"/>
    </w:pPr>
    <w:rPr>
      <w:rFonts w:ascii="Times New Roman" w:eastAsia="Times New Roman" w:hAnsi="Times New Roman" w:cs="Times New Roman"/>
      <w:sz w:val="24"/>
      <w:szCs w:val="24"/>
    </w:rPr>
  </w:style>
  <w:style w:type="paragraph" w:customStyle="1" w:styleId="rvps50">
    <w:name w:val="rvps50"/>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70">
    <w:name w:val="rvps70"/>
    <w:basedOn w:val="a8"/>
    <w:uiPriority w:val="99"/>
    <w:rsid w:val="0081526D"/>
    <w:pPr>
      <w:spacing w:after="0" w:line="240" w:lineRule="auto"/>
      <w:ind w:left="780" w:right="150" w:hanging="113"/>
      <w:jc w:val="both"/>
    </w:pPr>
    <w:rPr>
      <w:rFonts w:ascii="Times New Roman" w:eastAsia="Times New Roman" w:hAnsi="Times New Roman" w:cs="Times New Roman"/>
      <w:sz w:val="24"/>
      <w:szCs w:val="24"/>
    </w:rPr>
  </w:style>
  <w:style w:type="paragraph" w:customStyle="1" w:styleId="rvps78">
    <w:name w:val="rvps78"/>
    <w:basedOn w:val="a8"/>
    <w:uiPriority w:val="99"/>
    <w:rsid w:val="0081526D"/>
    <w:pPr>
      <w:spacing w:after="0" w:line="240" w:lineRule="auto"/>
      <w:ind w:left="226" w:right="150" w:hanging="113"/>
      <w:jc w:val="both"/>
    </w:pPr>
    <w:rPr>
      <w:rFonts w:ascii="Times New Roman" w:eastAsia="Times New Roman" w:hAnsi="Times New Roman" w:cs="Times New Roman"/>
      <w:sz w:val="24"/>
      <w:szCs w:val="24"/>
    </w:rPr>
  </w:style>
  <w:style w:type="paragraph" w:customStyle="1" w:styleId="rvps82">
    <w:name w:val="rvps82"/>
    <w:basedOn w:val="a8"/>
    <w:uiPriority w:val="99"/>
    <w:rsid w:val="0081526D"/>
    <w:pPr>
      <w:spacing w:before="120" w:after="120" w:line="240" w:lineRule="auto"/>
      <w:ind w:left="45" w:right="150" w:hanging="113"/>
    </w:pPr>
    <w:rPr>
      <w:rFonts w:ascii="Times New Roman" w:eastAsia="Times New Roman" w:hAnsi="Times New Roman" w:cs="Times New Roman"/>
      <w:sz w:val="24"/>
      <w:szCs w:val="24"/>
    </w:rPr>
  </w:style>
  <w:style w:type="paragraph" w:customStyle="1" w:styleId="rvps83">
    <w:name w:val="rvps83"/>
    <w:basedOn w:val="a8"/>
    <w:uiPriority w:val="99"/>
    <w:rsid w:val="0081526D"/>
    <w:pPr>
      <w:spacing w:before="120" w:after="0" w:line="240" w:lineRule="auto"/>
      <w:ind w:left="45" w:right="150" w:hanging="113"/>
    </w:pPr>
    <w:rPr>
      <w:rFonts w:ascii="Times New Roman" w:eastAsia="Times New Roman" w:hAnsi="Times New Roman" w:cs="Times New Roman"/>
      <w:sz w:val="24"/>
      <w:szCs w:val="24"/>
    </w:rPr>
  </w:style>
  <w:style w:type="paragraph" w:customStyle="1" w:styleId="rvps84">
    <w:name w:val="rvps84"/>
    <w:basedOn w:val="a8"/>
    <w:uiPriority w:val="99"/>
    <w:rsid w:val="0081526D"/>
    <w:pPr>
      <w:spacing w:before="120" w:after="120" w:line="240" w:lineRule="auto"/>
      <w:ind w:left="226" w:right="150" w:hanging="113"/>
      <w:jc w:val="both"/>
    </w:pPr>
    <w:rPr>
      <w:rFonts w:ascii="Times New Roman" w:eastAsia="Times New Roman" w:hAnsi="Times New Roman" w:cs="Times New Roman"/>
      <w:sz w:val="24"/>
      <w:szCs w:val="24"/>
    </w:rPr>
  </w:style>
  <w:style w:type="paragraph" w:customStyle="1" w:styleId="NVGBullet">
    <w:name w:val="NVG Bullet"/>
    <w:basedOn w:val="a8"/>
    <w:uiPriority w:val="99"/>
    <w:rsid w:val="0081526D"/>
    <w:pPr>
      <w:numPr>
        <w:numId w:val="17"/>
      </w:numPr>
      <w:suppressAutoHyphens/>
      <w:spacing w:before="120" w:after="0" w:line="240" w:lineRule="auto"/>
    </w:pPr>
    <w:rPr>
      <w:rFonts w:ascii="Arial" w:eastAsia="Times New Roman" w:hAnsi="Arial" w:cs="Times New Roman"/>
      <w:sz w:val="24"/>
      <w:szCs w:val="24"/>
      <w:lang w:val="en-US" w:eastAsia="ar-SA"/>
    </w:rPr>
  </w:style>
  <w:style w:type="character" w:customStyle="1" w:styleId="1e">
    <w:name w:val="Текст Знак1"/>
    <w:basedOn w:val="a9"/>
    <w:uiPriority w:val="99"/>
    <w:semiHidden/>
    <w:rsid w:val="0081526D"/>
    <w:rPr>
      <w:rFonts w:ascii="Consolas" w:eastAsia="Times New Roman" w:hAnsi="Consolas"/>
      <w:sz w:val="21"/>
      <w:szCs w:val="21"/>
    </w:rPr>
  </w:style>
  <w:style w:type="paragraph" w:customStyle="1" w:styleId="affff4">
    <w:name w:val="Текст_бо"/>
    <w:basedOn w:val="affb"/>
    <w:autoRedefine/>
    <w:uiPriority w:val="99"/>
    <w:rsid w:val="0081526D"/>
    <w:pPr>
      <w:ind w:left="226" w:hanging="113"/>
      <w:jc w:val="center"/>
    </w:pPr>
    <w:rPr>
      <w:rFonts w:ascii="Times New Roman" w:hAnsi="Times New Roman"/>
      <w:b/>
      <w:bCs/>
      <w:sz w:val="26"/>
      <w:szCs w:val="26"/>
    </w:rPr>
  </w:style>
  <w:style w:type="character" w:customStyle="1" w:styleId="affff5">
    <w:name w:val="текст смк Знак"/>
    <w:link w:val="affff6"/>
    <w:uiPriority w:val="99"/>
    <w:locked/>
    <w:rsid w:val="0081526D"/>
    <w:rPr>
      <w:rFonts w:eastAsia="Times New Roman"/>
      <w:sz w:val="26"/>
    </w:rPr>
  </w:style>
  <w:style w:type="paragraph" w:customStyle="1" w:styleId="affff6">
    <w:name w:val="текст смк"/>
    <w:basedOn w:val="a8"/>
    <w:link w:val="affff5"/>
    <w:uiPriority w:val="99"/>
    <w:rsid w:val="0081526D"/>
    <w:pPr>
      <w:spacing w:after="0" w:line="240" w:lineRule="auto"/>
      <w:ind w:left="226" w:firstLine="567"/>
      <w:jc w:val="both"/>
    </w:pPr>
    <w:rPr>
      <w:rFonts w:eastAsia="Times New Roman"/>
      <w:sz w:val="26"/>
    </w:rPr>
  </w:style>
  <w:style w:type="paragraph" w:customStyle="1" w:styleId="a2">
    <w:name w:val="Текст_бюл смк"/>
    <w:basedOn w:val="affff6"/>
    <w:uiPriority w:val="99"/>
    <w:rsid w:val="0081526D"/>
    <w:pPr>
      <w:numPr>
        <w:numId w:val="18"/>
      </w:numPr>
      <w:tabs>
        <w:tab w:val="clear" w:pos="1004"/>
        <w:tab w:val="num" w:pos="405"/>
        <w:tab w:val="num" w:pos="435"/>
      </w:tabs>
      <w:ind w:left="360" w:hanging="360"/>
    </w:pPr>
    <w:rPr>
      <w:szCs w:val="26"/>
    </w:rPr>
  </w:style>
  <w:style w:type="paragraph" w:customStyle="1" w:styleId="3b">
    <w:name w:val="Текст_бюл3"/>
    <w:basedOn w:val="a8"/>
    <w:uiPriority w:val="99"/>
    <w:rsid w:val="0081526D"/>
    <w:pPr>
      <w:tabs>
        <w:tab w:val="left" w:pos="851"/>
        <w:tab w:val="num" w:pos="1920"/>
      </w:tabs>
      <w:spacing w:after="0" w:line="360" w:lineRule="auto"/>
      <w:ind w:left="1920" w:firstLine="709"/>
      <w:jc w:val="both"/>
    </w:pPr>
    <w:rPr>
      <w:rFonts w:ascii="Times New Roman" w:eastAsia="MS Mincho" w:hAnsi="Times New Roman" w:cs="Times New Roman"/>
      <w:sz w:val="26"/>
      <w:szCs w:val="26"/>
    </w:rPr>
  </w:style>
  <w:style w:type="character" w:customStyle="1" w:styleId="ListParagraph">
    <w:name w:val="List Paragraph Знак"/>
    <w:link w:val="2d"/>
    <w:locked/>
    <w:rsid w:val="0081526D"/>
    <w:rPr>
      <w:rFonts w:ascii="Calibri" w:eastAsia="Times New Roman" w:hAnsi="Calibri" w:cs="Calibri"/>
    </w:rPr>
  </w:style>
  <w:style w:type="paragraph" w:customStyle="1" w:styleId="2d">
    <w:name w:val="Абзац списка2"/>
    <w:basedOn w:val="a8"/>
    <w:link w:val="ListParagraph"/>
    <w:rsid w:val="0081526D"/>
    <w:pPr>
      <w:ind w:left="720" w:hanging="113"/>
      <w:contextualSpacing/>
    </w:pPr>
    <w:rPr>
      <w:rFonts w:ascii="Calibri" w:eastAsia="Times New Roman" w:hAnsi="Calibri" w:cs="Calibri"/>
    </w:rPr>
  </w:style>
  <w:style w:type="paragraph" w:customStyle="1" w:styleId="xl66">
    <w:name w:val="xl6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7">
    <w:name w:val="xl6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8">
    <w:name w:val="xl6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9">
    <w:name w:val="xl6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0">
    <w:name w:val="xl7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1">
    <w:name w:val="xl7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2">
    <w:name w:val="xl72"/>
    <w:basedOn w:val="a8"/>
    <w:rsid w:val="0081526D"/>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73">
    <w:name w:val="xl73"/>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4">
    <w:name w:val="xl7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5">
    <w:name w:val="xl7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4"/>
      <w:szCs w:val="24"/>
    </w:rPr>
  </w:style>
  <w:style w:type="paragraph" w:customStyle="1" w:styleId="xl76">
    <w:name w:val="xl7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77">
    <w:name w:val="xl7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8">
    <w:name w:val="xl7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79">
    <w:name w:val="xl7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0">
    <w:name w:val="xl8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1">
    <w:name w:val="xl8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2">
    <w:name w:val="xl8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3">
    <w:name w:val="xl83"/>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4">
    <w:name w:val="xl8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85">
    <w:name w:val="xl8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6">
    <w:name w:val="xl8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7">
    <w:name w:val="xl8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88">
    <w:name w:val="xl8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9">
    <w:name w:val="xl8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90">
    <w:name w:val="xl9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91">
    <w:name w:val="xl9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92">
    <w:name w:val="xl9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93">
    <w:name w:val="xl93"/>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4">
    <w:name w:val="xl94"/>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5">
    <w:name w:val="xl95"/>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6">
    <w:name w:val="xl96"/>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7">
    <w:name w:val="xl97"/>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98">
    <w:name w:val="xl98"/>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i/>
      <w:iCs/>
      <w:sz w:val="20"/>
      <w:szCs w:val="20"/>
    </w:rPr>
  </w:style>
  <w:style w:type="paragraph" w:customStyle="1" w:styleId="xl99">
    <w:name w:val="xl99"/>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b/>
      <w:bCs/>
      <w:i/>
      <w:iCs/>
      <w:sz w:val="20"/>
      <w:szCs w:val="20"/>
    </w:rPr>
  </w:style>
  <w:style w:type="paragraph" w:customStyle="1" w:styleId="xl100">
    <w:name w:val="xl100"/>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101">
    <w:name w:val="xl101"/>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02">
    <w:name w:val="xl102"/>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03">
    <w:name w:val="xl103"/>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04">
    <w:name w:val="xl10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105">
    <w:name w:val="xl10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06">
    <w:name w:val="xl106"/>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b/>
      <w:bCs/>
      <w:sz w:val="20"/>
      <w:szCs w:val="20"/>
    </w:rPr>
  </w:style>
  <w:style w:type="paragraph" w:customStyle="1" w:styleId="xl107">
    <w:name w:val="xl10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08">
    <w:name w:val="xl10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109">
    <w:name w:val="xl10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10">
    <w:name w:val="xl11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111">
    <w:name w:val="xl111"/>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112">
    <w:name w:val="xl112"/>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3">
    <w:name w:val="xl113"/>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4">
    <w:name w:val="xl114"/>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5">
    <w:name w:val="xl115"/>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6">
    <w:name w:val="xl116"/>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pPr>
    <w:rPr>
      <w:rFonts w:ascii="Times New Roman" w:eastAsia="Times New Roman" w:hAnsi="Times New Roman" w:cs="Times New Roman"/>
      <w:b/>
      <w:bCs/>
      <w:i/>
      <w:iCs/>
      <w:sz w:val="20"/>
      <w:szCs w:val="20"/>
    </w:rPr>
  </w:style>
  <w:style w:type="paragraph" w:customStyle="1" w:styleId="xl117">
    <w:name w:val="xl117"/>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right"/>
    </w:pPr>
    <w:rPr>
      <w:rFonts w:ascii="Times New Roman" w:eastAsia="Times New Roman" w:hAnsi="Times New Roman" w:cs="Times New Roman"/>
      <w:sz w:val="20"/>
      <w:szCs w:val="20"/>
    </w:rPr>
  </w:style>
  <w:style w:type="paragraph" w:customStyle="1" w:styleId="xl118">
    <w:name w:val="xl118"/>
    <w:basedOn w:val="a8"/>
    <w:rsid w:val="0081526D"/>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19">
    <w:name w:val="xl11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20">
    <w:name w:val="xl12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21">
    <w:name w:val="xl12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color w:val="000000"/>
      <w:sz w:val="20"/>
      <w:szCs w:val="20"/>
    </w:rPr>
  </w:style>
  <w:style w:type="paragraph" w:customStyle="1" w:styleId="xl122">
    <w:name w:val="xl12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1CharCharChar">
    <w:name w:val="Знак Знак1 Char Char Char"/>
    <w:basedOn w:val="a8"/>
    <w:rsid w:val="0081526D"/>
    <w:pPr>
      <w:spacing w:after="160" w:line="240" w:lineRule="auto"/>
      <w:ind w:left="226" w:hanging="113"/>
    </w:pPr>
    <w:rPr>
      <w:rFonts w:ascii="Arial" w:eastAsia="Times New Roman" w:hAnsi="Arial" w:cs="Arial"/>
      <w:b/>
      <w:bCs/>
      <w:color w:val="FFFFFF"/>
      <w:sz w:val="32"/>
      <w:szCs w:val="32"/>
      <w:lang w:val="en-US"/>
    </w:rPr>
  </w:style>
  <w:style w:type="paragraph" w:customStyle="1" w:styleId="Revision1">
    <w:name w:val="Revision1"/>
    <w:uiPriority w:val="99"/>
    <w:semiHidden/>
    <w:rsid w:val="0081526D"/>
    <w:pPr>
      <w:spacing w:after="0" w:line="240" w:lineRule="auto"/>
      <w:ind w:left="226" w:hanging="113"/>
    </w:pPr>
    <w:rPr>
      <w:rFonts w:ascii="Times New Roman" w:eastAsia="Times New Roman" w:hAnsi="Times New Roman" w:cs="Times New Roman"/>
      <w:sz w:val="24"/>
      <w:szCs w:val="24"/>
    </w:rPr>
  </w:style>
  <w:style w:type="paragraph" w:customStyle="1" w:styleId="ListParagraph1">
    <w:name w:val="List Paragraph1"/>
    <w:basedOn w:val="a8"/>
    <w:uiPriority w:val="99"/>
    <w:rsid w:val="0081526D"/>
    <w:pPr>
      <w:ind w:left="720" w:hanging="113"/>
    </w:pPr>
    <w:rPr>
      <w:rFonts w:ascii="Calibri" w:eastAsia="Times New Roman" w:hAnsi="Calibri" w:cs="Calibri"/>
      <w:sz w:val="20"/>
      <w:szCs w:val="20"/>
    </w:rPr>
  </w:style>
  <w:style w:type="paragraph" w:customStyle="1" w:styleId="Body1">
    <w:name w:val="Body 1"/>
    <w:basedOn w:val="a8"/>
    <w:uiPriority w:val="99"/>
    <w:rsid w:val="0081526D"/>
    <w:pPr>
      <w:spacing w:after="210" w:line="264" w:lineRule="auto"/>
      <w:ind w:left="226" w:hanging="113"/>
      <w:jc w:val="both"/>
    </w:pPr>
    <w:rPr>
      <w:rFonts w:ascii="Arial" w:eastAsia="Times New Roman" w:hAnsi="Arial" w:cs="Arial"/>
      <w:sz w:val="21"/>
      <w:szCs w:val="21"/>
      <w:lang w:val="en-GB"/>
    </w:rPr>
  </w:style>
  <w:style w:type="paragraph" w:customStyle="1" w:styleId="consplusnormal0">
    <w:name w:val="consplusnormal"/>
    <w:basedOn w:val="a8"/>
    <w:uiPriority w:val="99"/>
    <w:rsid w:val="0081526D"/>
    <w:pPr>
      <w:autoSpaceDE w:val="0"/>
      <w:autoSpaceDN w:val="0"/>
      <w:spacing w:after="0" w:line="240" w:lineRule="auto"/>
      <w:ind w:left="226" w:firstLine="720"/>
    </w:pPr>
    <w:rPr>
      <w:rFonts w:ascii="Arial" w:eastAsia="Times New Roman" w:hAnsi="Arial" w:cs="Arial"/>
      <w:sz w:val="20"/>
      <w:szCs w:val="20"/>
    </w:rPr>
  </w:style>
  <w:style w:type="paragraph" w:customStyle="1" w:styleId="consplusnonformat0">
    <w:name w:val="consplusnonformat"/>
    <w:basedOn w:val="a8"/>
    <w:uiPriority w:val="99"/>
    <w:rsid w:val="0081526D"/>
    <w:pPr>
      <w:autoSpaceDE w:val="0"/>
      <w:autoSpaceDN w:val="0"/>
      <w:spacing w:after="0" w:line="240" w:lineRule="auto"/>
      <w:ind w:left="226" w:hanging="113"/>
    </w:pPr>
    <w:rPr>
      <w:rFonts w:ascii="Courier New" w:eastAsia="Times New Roman" w:hAnsi="Courier New" w:cs="Courier New"/>
      <w:sz w:val="20"/>
      <w:szCs w:val="20"/>
    </w:rPr>
  </w:style>
  <w:style w:type="character" w:customStyle="1" w:styleId="1f">
    <w:name w:val="Нижний колонтитул Знак1"/>
    <w:basedOn w:val="a9"/>
    <w:uiPriority w:val="99"/>
    <w:semiHidden/>
    <w:rsid w:val="0081526D"/>
    <w:rPr>
      <w:rFonts w:eastAsia="Times New Roman"/>
      <w:sz w:val="24"/>
      <w:szCs w:val="24"/>
    </w:rPr>
  </w:style>
  <w:style w:type="character" w:customStyle="1" w:styleId="1f0">
    <w:name w:val="Текст выноски Знак1"/>
    <w:basedOn w:val="a9"/>
    <w:uiPriority w:val="99"/>
    <w:semiHidden/>
    <w:rsid w:val="0081526D"/>
    <w:rPr>
      <w:rFonts w:ascii="Tahoma" w:eastAsia="Times New Roman" w:hAnsi="Tahoma" w:cs="Tahoma"/>
      <w:sz w:val="16"/>
      <w:szCs w:val="16"/>
    </w:rPr>
  </w:style>
  <w:style w:type="character" w:customStyle="1" w:styleId="71">
    <w:name w:val="Заголовок 7 Знак1"/>
    <w:basedOn w:val="a9"/>
    <w:uiPriority w:val="99"/>
    <w:rsid w:val="0081526D"/>
    <w:rPr>
      <w:rFonts w:asciiTheme="majorHAnsi" w:eastAsiaTheme="majorEastAsia" w:hAnsiTheme="majorHAnsi" w:cstheme="majorBidi"/>
      <w:i/>
      <w:iCs/>
      <w:color w:val="404040" w:themeColor="text1" w:themeTint="BF"/>
      <w:sz w:val="24"/>
      <w:szCs w:val="24"/>
    </w:rPr>
  </w:style>
  <w:style w:type="character" w:customStyle="1" w:styleId="1f1">
    <w:name w:val="Тема примечания Знак1"/>
    <w:basedOn w:val="af4"/>
    <w:uiPriority w:val="99"/>
    <w:semiHidden/>
    <w:rsid w:val="0081526D"/>
    <w:rPr>
      <w:rFonts w:ascii="Times New Roman" w:eastAsia="Times New Roman" w:hAnsi="Times New Roman" w:cs="Times New Roman" w:hint="default"/>
      <w:b/>
      <w:bCs/>
      <w:sz w:val="20"/>
      <w:szCs w:val="20"/>
      <w:lang w:eastAsia="ru-RU"/>
    </w:rPr>
  </w:style>
  <w:style w:type="character" w:customStyle="1" w:styleId="1f2">
    <w:name w:val="Основной текст с отступом Знак1"/>
    <w:basedOn w:val="a9"/>
    <w:uiPriority w:val="99"/>
    <w:semiHidden/>
    <w:rsid w:val="0081526D"/>
    <w:rPr>
      <w:rFonts w:eastAsia="Times New Roman"/>
      <w:sz w:val="24"/>
      <w:szCs w:val="24"/>
    </w:rPr>
  </w:style>
  <w:style w:type="character" w:customStyle="1" w:styleId="1f3">
    <w:name w:val="Основной текст Знак1"/>
    <w:basedOn w:val="a9"/>
    <w:uiPriority w:val="99"/>
    <w:semiHidden/>
    <w:rsid w:val="0081526D"/>
    <w:rPr>
      <w:rFonts w:eastAsia="Times New Roman"/>
      <w:sz w:val="24"/>
      <w:szCs w:val="24"/>
    </w:rPr>
  </w:style>
  <w:style w:type="character" w:customStyle="1" w:styleId="213">
    <w:name w:val="Основной текст 2 Знак1"/>
    <w:basedOn w:val="a9"/>
    <w:uiPriority w:val="99"/>
    <w:semiHidden/>
    <w:rsid w:val="0081526D"/>
    <w:rPr>
      <w:rFonts w:eastAsia="Times New Roman"/>
      <w:sz w:val="24"/>
      <w:szCs w:val="24"/>
    </w:rPr>
  </w:style>
  <w:style w:type="character" w:customStyle="1" w:styleId="311">
    <w:name w:val="Основной текст 3 Знак1"/>
    <w:basedOn w:val="a9"/>
    <w:uiPriority w:val="99"/>
    <w:semiHidden/>
    <w:rsid w:val="0081526D"/>
    <w:rPr>
      <w:rFonts w:eastAsia="Times New Roman"/>
      <w:sz w:val="16"/>
      <w:szCs w:val="16"/>
    </w:rPr>
  </w:style>
  <w:style w:type="character" w:customStyle="1" w:styleId="312">
    <w:name w:val="Основной текст с отступом 3 Знак1"/>
    <w:basedOn w:val="a9"/>
    <w:uiPriority w:val="99"/>
    <w:semiHidden/>
    <w:rsid w:val="0081526D"/>
    <w:rPr>
      <w:rFonts w:eastAsia="Times New Roman"/>
      <w:sz w:val="16"/>
      <w:szCs w:val="16"/>
    </w:rPr>
  </w:style>
  <w:style w:type="character" w:customStyle="1" w:styleId="81">
    <w:name w:val="Заголовок 8 Знак1"/>
    <w:basedOn w:val="a9"/>
    <w:uiPriority w:val="99"/>
    <w:rsid w:val="0081526D"/>
    <w:rPr>
      <w:rFonts w:asciiTheme="majorHAnsi" w:eastAsiaTheme="majorEastAsia" w:hAnsiTheme="majorHAnsi" w:cstheme="majorBidi"/>
      <w:color w:val="404040" w:themeColor="text1" w:themeTint="BF"/>
    </w:rPr>
  </w:style>
  <w:style w:type="character" w:customStyle="1" w:styleId="91">
    <w:name w:val="Заголовок 9 Знак1"/>
    <w:basedOn w:val="a9"/>
    <w:uiPriority w:val="99"/>
    <w:rsid w:val="0081526D"/>
    <w:rPr>
      <w:rFonts w:asciiTheme="majorHAnsi" w:eastAsiaTheme="majorEastAsia" w:hAnsiTheme="majorHAnsi" w:cstheme="majorBidi"/>
      <w:i/>
      <w:iCs/>
      <w:color w:val="404040" w:themeColor="text1" w:themeTint="BF"/>
    </w:rPr>
  </w:style>
  <w:style w:type="paragraph" w:styleId="afff8">
    <w:name w:val="endnote text"/>
    <w:basedOn w:val="a8"/>
    <w:link w:val="afff7"/>
    <w:uiPriority w:val="99"/>
    <w:unhideWhenUsed/>
    <w:rsid w:val="0081526D"/>
    <w:pPr>
      <w:spacing w:after="0" w:line="240" w:lineRule="auto"/>
      <w:ind w:left="226" w:hanging="113"/>
    </w:pPr>
    <w:rPr>
      <w:rFonts w:eastAsia="Times New Roman"/>
    </w:rPr>
  </w:style>
  <w:style w:type="character" w:customStyle="1" w:styleId="1f4">
    <w:name w:val="Текст концевой сноски Знак1"/>
    <w:basedOn w:val="a9"/>
    <w:uiPriority w:val="99"/>
    <w:semiHidden/>
    <w:rsid w:val="0081526D"/>
    <w:rPr>
      <w:sz w:val="20"/>
      <w:szCs w:val="20"/>
    </w:rPr>
  </w:style>
  <w:style w:type="character" w:customStyle="1" w:styleId="1f5">
    <w:name w:val="Схема документа Знак1"/>
    <w:basedOn w:val="a9"/>
    <w:uiPriority w:val="99"/>
    <w:semiHidden/>
    <w:rsid w:val="0081526D"/>
    <w:rPr>
      <w:rFonts w:ascii="Tahoma" w:eastAsia="Times New Roman" w:hAnsi="Tahoma" w:cs="Tahoma"/>
      <w:sz w:val="16"/>
      <w:szCs w:val="16"/>
    </w:rPr>
  </w:style>
  <w:style w:type="character" w:customStyle="1" w:styleId="labelheaderlevel21">
    <w:name w:val="label_header_level_21"/>
    <w:uiPriority w:val="99"/>
    <w:rsid w:val="0081526D"/>
    <w:rPr>
      <w:rFonts w:ascii="Times New Roman" w:hAnsi="Times New Roman" w:cs="Times New Roman" w:hint="default"/>
      <w:b/>
      <w:bCs/>
      <w:color w:val="0000FF"/>
      <w:sz w:val="20"/>
      <w:szCs w:val="20"/>
    </w:rPr>
  </w:style>
  <w:style w:type="character" w:customStyle="1" w:styleId="FontStyle15">
    <w:name w:val="Font Style15"/>
    <w:uiPriority w:val="99"/>
    <w:rsid w:val="0081526D"/>
    <w:rPr>
      <w:rFonts w:ascii="Times New Roman" w:hAnsi="Times New Roman" w:cs="Times New Roman" w:hint="default"/>
      <w:sz w:val="26"/>
      <w:szCs w:val="26"/>
    </w:rPr>
  </w:style>
  <w:style w:type="character" w:customStyle="1" w:styleId="affff7">
    <w:name w:val="комментарий"/>
    <w:uiPriority w:val="99"/>
    <w:rsid w:val="0081526D"/>
    <w:rPr>
      <w:rFonts w:ascii="Times New Roman" w:hAnsi="Times New Roman" w:cs="Times New Roman" w:hint="default"/>
      <w:b/>
      <w:bCs w:val="0"/>
      <w:i/>
      <w:iCs w:val="0"/>
      <w:shd w:val="clear" w:color="auto" w:fill="FFFF99"/>
    </w:rPr>
  </w:style>
  <w:style w:type="character" w:customStyle="1" w:styleId="affff8">
    <w:name w:val="Основной шрифт"/>
    <w:uiPriority w:val="99"/>
    <w:semiHidden/>
    <w:rsid w:val="0081526D"/>
  </w:style>
  <w:style w:type="character" w:customStyle="1" w:styleId="affff9">
    <w:name w:val="Подпункт Знак"/>
    <w:uiPriority w:val="99"/>
    <w:rsid w:val="0081526D"/>
    <w:rPr>
      <w:rFonts w:ascii="Times New Roman" w:hAnsi="Times New Roman" w:cs="Times New Roman" w:hint="default"/>
      <w:sz w:val="28"/>
      <w:lang w:val="ru-RU" w:eastAsia="ru-RU" w:bidi="ar-SA"/>
    </w:rPr>
  </w:style>
  <w:style w:type="character" w:customStyle="1" w:styleId="FontStyle11">
    <w:name w:val="Font Style11"/>
    <w:uiPriority w:val="99"/>
    <w:rsid w:val="0081526D"/>
    <w:rPr>
      <w:rFonts w:ascii="Times New Roman" w:hAnsi="Times New Roman" w:cs="Times New Roman" w:hint="default"/>
      <w:sz w:val="26"/>
      <w:szCs w:val="26"/>
    </w:rPr>
  </w:style>
  <w:style w:type="character" w:customStyle="1" w:styleId="Sp1">
    <w:name w:val="Sp1 Знак Знак"/>
    <w:uiPriority w:val="99"/>
    <w:rsid w:val="0081526D"/>
    <w:rPr>
      <w:rFonts w:ascii="Times New Roman" w:hAnsi="Times New Roman" w:cs="Times New Roman" w:hint="default"/>
      <w:b/>
      <w:bCs/>
      <w:kern w:val="24"/>
      <w:sz w:val="24"/>
      <w:szCs w:val="24"/>
      <w:lang w:val="ru-RU" w:eastAsia="ru-RU" w:bidi="ar-SA"/>
    </w:rPr>
  </w:style>
  <w:style w:type="character" w:customStyle="1" w:styleId="FontStyle33">
    <w:name w:val="Font Style33"/>
    <w:uiPriority w:val="99"/>
    <w:rsid w:val="0081526D"/>
    <w:rPr>
      <w:rFonts w:ascii="Times New Roman" w:hAnsi="Times New Roman" w:cs="Times New Roman" w:hint="default"/>
      <w:sz w:val="26"/>
      <w:szCs w:val="26"/>
    </w:rPr>
  </w:style>
  <w:style w:type="character" w:customStyle="1" w:styleId="FontStyle57">
    <w:name w:val="Font Style57"/>
    <w:uiPriority w:val="99"/>
    <w:rsid w:val="0081526D"/>
    <w:rPr>
      <w:rFonts w:ascii="Times New Roman" w:hAnsi="Times New Roman" w:cs="Times New Roman" w:hint="default"/>
      <w:b/>
      <w:bCs/>
      <w:sz w:val="20"/>
      <w:szCs w:val="20"/>
    </w:rPr>
  </w:style>
  <w:style w:type="character" w:customStyle="1" w:styleId="urtxtstd1">
    <w:name w:val="urtxtstd1"/>
    <w:uiPriority w:val="99"/>
    <w:rsid w:val="0081526D"/>
    <w:rPr>
      <w:rFonts w:ascii="Arial" w:hAnsi="Arial" w:cs="Arial" w:hint="default"/>
      <w:sz w:val="17"/>
      <w:szCs w:val="17"/>
    </w:rPr>
  </w:style>
  <w:style w:type="character" w:customStyle="1" w:styleId="rvts9">
    <w:name w:val="rvts9"/>
    <w:uiPriority w:val="99"/>
    <w:rsid w:val="0081526D"/>
    <w:rPr>
      <w:rFonts w:ascii="Times New Roman" w:hAnsi="Times New Roman" w:cs="Times New Roman" w:hint="default"/>
      <w:b/>
      <w:bCs/>
      <w:sz w:val="28"/>
      <w:szCs w:val="28"/>
    </w:rPr>
  </w:style>
  <w:style w:type="character" w:customStyle="1" w:styleId="rvts6">
    <w:name w:val="rvts6"/>
    <w:uiPriority w:val="99"/>
    <w:rsid w:val="0081526D"/>
    <w:rPr>
      <w:rFonts w:ascii="Times New Roman" w:hAnsi="Times New Roman" w:cs="Times New Roman" w:hint="default"/>
      <w:sz w:val="24"/>
      <w:szCs w:val="24"/>
    </w:rPr>
  </w:style>
  <w:style w:type="character" w:customStyle="1" w:styleId="rvts30">
    <w:name w:val="rvts30"/>
    <w:uiPriority w:val="99"/>
    <w:rsid w:val="0081526D"/>
    <w:rPr>
      <w:rFonts w:ascii="Times New Roman" w:hAnsi="Times New Roman" w:cs="Times New Roman" w:hint="default"/>
      <w:sz w:val="22"/>
      <w:szCs w:val="22"/>
    </w:rPr>
  </w:style>
  <w:style w:type="character" w:customStyle="1" w:styleId="rvts36">
    <w:name w:val="rvts36"/>
    <w:uiPriority w:val="99"/>
    <w:rsid w:val="0081526D"/>
    <w:rPr>
      <w:rFonts w:ascii="Times New Roman" w:hAnsi="Times New Roman" w:cs="Times New Roman" w:hint="default"/>
      <w:color w:val="000000"/>
      <w:sz w:val="22"/>
      <w:szCs w:val="22"/>
    </w:rPr>
  </w:style>
  <w:style w:type="character" w:customStyle="1" w:styleId="rvts25">
    <w:name w:val="rvts25"/>
    <w:uiPriority w:val="99"/>
    <w:rsid w:val="0081526D"/>
    <w:rPr>
      <w:rFonts w:ascii="Times New Roman" w:hAnsi="Times New Roman" w:cs="Times New Roman" w:hint="default"/>
      <w:b/>
      <w:bCs/>
      <w:i/>
      <w:iCs/>
      <w:shd w:val="clear" w:color="auto" w:fill="FDE9D9"/>
    </w:rPr>
  </w:style>
  <w:style w:type="character" w:customStyle="1" w:styleId="rvts46">
    <w:name w:val="rvts46"/>
    <w:uiPriority w:val="99"/>
    <w:rsid w:val="0081526D"/>
    <w:rPr>
      <w:rFonts w:ascii="Times New Roman" w:hAnsi="Times New Roman" w:cs="Times New Roman" w:hint="default"/>
      <w:i/>
      <w:iCs/>
      <w:shd w:val="clear" w:color="auto" w:fill="FABF8F"/>
    </w:rPr>
  </w:style>
  <w:style w:type="character" w:customStyle="1" w:styleId="urtxtstd">
    <w:name w:val="urtxtstd"/>
    <w:uiPriority w:val="99"/>
    <w:rsid w:val="0081526D"/>
    <w:rPr>
      <w:rFonts w:ascii="Times New Roman" w:hAnsi="Times New Roman" w:cs="Times New Roman" w:hint="default"/>
    </w:rPr>
  </w:style>
  <w:style w:type="character" w:customStyle="1" w:styleId="Heading1Char">
    <w:name w:val="Heading 1 Char"/>
    <w:aliases w:val="Document Header1 Char,H1 Char,H1 Знак Char,Headi... Char,Heading 1iz Char,Б1 Char,Б11 Char,Введение... Char,Заголовок параграфа (1.) Char"/>
    <w:uiPriority w:val="99"/>
    <w:locked/>
    <w:rsid w:val="0081526D"/>
    <w:rPr>
      <w:iCs/>
      <w:sz w:val="24"/>
      <w:szCs w:val="24"/>
      <w:lang w:val="ru-RU" w:eastAsia="ru-RU" w:bidi="ar-SA"/>
    </w:rPr>
  </w:style>
  <w:style w:type="character" w:customStyle="1" w:styleId="CommentTextChar">
    <w:name w:val="Comment Text Char"/>
    <w:uiPriority w:val="99"/>
    <w:semiHidden/>
    <w:locked/>
    <w:rsid w:val="0081526D"/>
    <w:rPr>
      <w:rFonts w:ascii="Times New Roman" w:hAnsi="Times New Roman" w:cs="Times New Roman" w:hint="default"/>
    </w:rPr>
  </w:style>
  <w:style w:type="character" w:customStyle="1" w:styleId="PlainTextChar">
    <w:name w:val="Plain Text Char"/>
    <w:uiPriority w:val="99"/>
    <w:locked/>
    <w:rsid w:val="0081526D"/>
    <w:rPr>
      <w:rFonts w:ascii="Courier New" w:hAnsi="Courier New" w:cs="Courier New" w:hint="default"/>
      <w:snapToGrid/>
    </w:rPr>
  </w:style>
  <w:style w:type="character" w:customStyle="1" w:styleId="HeaderChar1">
    <w:name w:val="Header Char1"/>
    <w:aliases w:val="Heder Char1,Titul Char1"/>
    <w:uiPriority w:val="99"/>
    <w:semiHidden/>
    <w:rsid w:val="0081526D"/>
    <w:rPr>
      <w:rFonts w:ascii="Calibri" w:hAnsi="Calibri" w:cs="Calibri" w:hint="default"/>
      <w:lang w:eastAsia="en-US"/>
    </w:rPr>
  </w:style>
  <w:style w:type="character" w:customStyle="1" w:styleId="FooterChar">
    <w:name w:val="Footer Char"/>
    <w:uiPriority w:val="99"/>
    <w:locked/>
    <w:rsid w:val="0081526D"/>
    <w:rPr>
      <w:rFonts w:ascii="Times New Roman" w:hAnsi="Times New Roman" w:cs="Times New Roman" w:hint="default"/>
      <w:sz w:val="24"/>
      <w:szCs w:val="24"/>
      <w:lang w:eastAsia="ru-RU"/>
    </w:rPr>
  </w:style>
  <w:style w:type="table" w:customStyle="1" w:styleId="1f6">
    <w:name w:val="Сетка таблицы1"/>
    <w:basedOn w:val="aa"/>
    <w:uiPriority w:val="99"/>
    <w:rsid w:val="0081526D"/>
    <w:pPr>
      <w:spacing w:after="0" w:line="240" w:lineRule="auto"/>
      <w:ind w:left="226" w:hanging="113"/>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8"/>
    <w:uiPriority w:val="99"/>
    <w:semiHidden/>
    <w:unhideWhenUsed/>
    <w:rsid w:val="0081526D"/>
    <w:pPr>
      <w:numPr>
        <w:numId w:val="6"/>
      </w:numPr>
      <w:spacing w:after="0" w:line="240" w:lineRule="auto"/>
      <w:contextualSpacing/>
    </w:pPr>
    <w:rPr>
      <w:rFonts w:ascii="Times New Roman" w:eastAsia="Times New Roman" w:hAnsi="Times New Roman" w:cs="Times New Roman"/>
      <w:sz w:val="24"/>
      <w:szCs w:val="24"/>
    </w:rPr>
  </w:style>
  <w:style w:type="paragraph" w:styleId="2">
    <w:name w:val="List Bullet 2"/>
    <w:basedOn w:val="a8"/>
    <w:uiPriority w:val="99"/>
    <w:semiHidden/>
    <w:unhideWhenUsed/>
    <w:rsid w:val="0081526D"/>
    <w:pPr>
      <w:numPr>
        <w:numId w:val="7"/>
      </w:numPr>
      <w:spacing w:after="0" w:line="240" w:lineRule="auto"/>
      <w:contextualSpacing/>
    </w:pPr>
    <w:rPr>
      <w:rFonts w:ascii="Times New Roman" w:eastAsia="Times New Roman" w:hAnsi="Times New Roman" w:cs="Times New Roman"/>
      <w:sz w:val="24"/>
      <w:szCs w:val="24"/>
    </w:rPr>
  </w:style>
  <w:style w:type="paragraph" w:styleId="30">
    <w:name w:val="List Bullet 3"/>
    <w:basedOn w:val="a8"/>
    <w:uiPriority w:val="99"/>
    <w:semiHidden/>
    <w:unhideWhenUsed/>
    <w:rsid w:val="0081526D"/>
    <w:pPr>
      <w:numPr>
        <w:numId w:val="8"/>
      </w:numPr>
      <w:spacing w:after="0" w:line="240" w:lineRule="auto"/>
      <w:contextualSpacing/>
    </w:pPr>
    <w:rPr>
      <w:rFonts w:ascii="Times New Roman" w:eastAsia="Times New Roman" w:hAnsi="Times New Roman" w:cs="Times New Roman"/>
      <w:sz w:val="24"/>
      <w:szCs w:val="24"/>
    </w:rPr>
  </w:style>
  <w:style w:type="paragraph" w:styleId="5">
    <w:name w:val="List Bullet 5"/>
    <w:basedOn w:val="a8"/>
    <w:uiPriority w:val="99"/>
    <w:unhideWhenUsed/>
    <w:rsid w:val="0081526D"/>
    <w:pPr>
      <w:numPr>
        <w:numId w:val="9"/>
      </w:numPr>
      <w:spacing w:after="0" w:line="240" w:lineRule="auto"/>
      <w:contextualSpacing/>
    </w:pPr>
    <w:rPr>
      <w:rFonts w:ascii="Times New Roman" w:eastAsia="Times New Roman" w:hAnsi="Times New Roman" w:cs="Times New Roman"/>
      <w:sz w:val="24"/>
      <w:szCs w:val="24"/>
    </w:rPr>
  </w:style>
  <w:style w:type="paragraph" w:styleId="3">
    <w:name w:val="List Number 3"/>
    <w:basedOn w:val="a8"/>
    <w:uiPriority w:val="99"/>
    <w:semiHidden/>
    <w:unhideWhenUsed/>
    <w:rsid w:val="0081526D"/>
    <w:pPr>
      <w:numPr>
        <w:numId w:val="10"/>
      </w:numPr>
      <w:spacing w:after="0" w:line="240" w:lineRule="auto"/>
      <w:contextualSpacing/>
    </w:pPr>
    <w:rPr>
      <w:rFonts w:ascii="Times New Roman" w:eastAsia="Times New Roman" w:hAnsi="Times New Roman" w:cs="Times New Roman"/>
      <w:sz w:val="24"/>
      <w:szCs w:val="24"/>
    </w:rPr>
  </w:style>
  <w:style w:type="numbering" w:customStyle="1" w:styleId="11">
    <w:name w:val="Стиль11"/>
    <w:rsid w:val="0081526D"/>
    <w:pPr>
      <w:numPr>
        <w:numId w:val="15"/>
      </w:numPr>
    </w:pPr>
  </w:style>
  <w:style w:type="numbering" w:customStyle="1" w:styleId="21">
    <w:name w:val="Стиль21"/>
    <w:rsid w:val="0081526D"/>
    <w:pPr>
      <w:numPr>
        <w:numId w:val="17"/>
      </w:numPr>
    </w:pPr>
  </w:style>
  <w:style w:type="numbering" w:customStyle="1" w:styleId="10">
    <w:name w:val="Стиль1"/>
    <w:rsid w:val="0081526D"/>
    <w:pPr>
      <w:numPr>
        <w:numId w:val="19"/>
      </w:numPr>
    </w:pPr>
  </w:style>
  <w:style w:type="numbering" w:styleId="111111">
    <w:name w:val="Outline List 2"/>
    <w:basedOn w:val="ab"/>
    <w:unhideWhenUsed/>
    <w:rsid w:val="0081526D"/>
    <w:pPr>
      <w:numPr>
        <w:numId w:val="20"/>
      </w:numPr>
    </w:pPr>
  </w:style>
  <w:style w:type="numbering" w:customStyle="1" w:styleId="41">
    <w:name w:val="Стиль41"/>
    <w:rsid w:val="0081526D"/>
    <w:pPr>
      <w:numPr>
        <w:numId w:val="21"/>
      </w:numPr>
    </w:pPr>
  </w:style>
  <w:style w:type="numbering" w:customStyle="1" w:styleId="22">
    <w:name w:val="Стиль2"/>
    <w:rsid w:val="0081526D"/>
    <w:pPr>
      <w:numPr>
        <w:numId w:val="22"/>
      </w:numPr>
    </w:pPr>
  </w:style>
  <w:style w:type="numbering" w:customStyle="1" w:styleId="1111111">
    <w:name w:val="1 / 1.1 / 1.1.11"/>
    <w:rsid w:val="0081526D"/>
    <w:pPr>
      <w:numPr>
        <w:numId w:val="23"/>
      </w:numPr>
    </w:pPr>
  </w:style>
  <w:style w:type="paragraph" w:styleId="45">
    <w:name w:val="toc 4"/>
    <w:basedOn w:val="a8"/>
    <w:next w:val="a8"/>
    <w:autoRedefine/>
    <w:uiPriority w:val="99"/>
    <w:semiHidden/>
    <w:rsid w:val="0081526D"/>
    <w:pPr>
      <w:spacing w:after="0" w:line="240" w:lineRule="auto"/>
      <w:ind w:left="720"/>
    </w:pPr>
    <w:rPr>
      <w:rFonts w:ascii="Times New Roman" w:eastAsia="Times New Roman" w:hAnsi="Times New Roman" w:cs="Times New Roman"/>
      <w:sz w:val="24"/>
      <w:szCs w:val="20"/>
    </w:rPr>
  </w:style>
  <w:style w:type="paragraph" w:styleId="52">
    <w:name w:val="toc 5"/>
    <w:basedOn w:val="a8"/>
    <w:next w:val="a8"/>
    <w:autoRedefine/>
    <w:uiPriority w:val="99"/>
    <w:semiHidden/>
    <w:rsid w:val="0081526D"/>
    <w:pPr>
      <w:spacing w:after="0" w:line="240" w:lineRule="auto"/>
      <w:ind w:left="960"/>
    </w:pPr>
    <w:rPr>
      <w:rFonts w:ascii="Times New Roman" w:eastAsia="Times New Roman" w:hAnsi="Times New Roman" w:cs="Times New Roman"/>
      <w:sz w:val="24"/>
      <w:szCs w:val="20"/>
    </w:rPr>
  </w:style>
  <w:style w:type="paragraph" w:styleId="61">
    <w:name w:val="toc 6"/>
    <w:basedOn w:val="a8"/>
    <w:next w:val="a8"/>
    <w:autoRedefine/>
    <w:uiPriority w:val="99"/>
    <w:semiHidden/>
    <w:rsid w:val="0081526D"/>
    <w:pPr>
      <w:spacing w:after="0" w:line="240" w:lineRule="auto"/>
      <w:ind w:left="1200"/>
    </w:pPr>
    <w:rPr>
      <w:rFonts w:ascii="Times New Roman" w:eastAsia="Times New Roman" w:hAnsi="Times New Roman" w:cs="Times New Roman"/>
      <w:sz w:val="24"/>
      <w:szCs w:val="20"/>
    </w:rPr>
  </w:style>
  <w:style w:type="paragraph" w:styleId="72">
    <w:name w:val="toc 7"/>
    <w:basedOn w:val="a8"/>
    <w:next w:val="a8"/>
    <w:autoRedefine/>
    <w:uiPriority w:val="99"/>
    <w:semiHidden/>
    <w:rsid w:val="0081526D"/>
    <w:pPr>
      <w:spacing w:after="0" w:line="240" w:lineRule="auto"/>
      <w:ind w:left="1440"/>
    </w:pPr>
    <w:rPr>
      <w:rFonts w:ascii="Times New Roman" w:eastAsia="Times New Roman" w:hAnsi="Times New Roman" w:cs="Times New Roman"/>
      <w:sz w:val="24"/>
      <w:szCs w:val="20"/>
    </w:rPr>
  </w:style>
  <w:style w:type="paragraph" w:styleId="82">
    <w:name w:val="toc 8"/>
    <w:basedOn w:val="a8"/>
    <w:next w:val="a8"/>
    <w:autoRedefine/>
    <w:uiPriority w:val="99"/>
    <w:semiHidden/>
    <w:rsid w:val="0081526D"/>
    <w:pPr>
      <w:spacing w:after="0" w:line="240" w:lineRule="auto"/>
      <w:ind w:left="1680"/>
    </w:pPr>
    <w:rPr>
      <w:rFonts w:ascii="Times New Roman" w:eastAsia="Times New Roman" w:hAnsi="Times New Roman" w:cs="Times New Roman"/>
      <w:sz w:val="24"/>
      <w:szCs w:val="20"/>
    </w:rPr>
  </w:style>
  <w:style w:type="paragraph" w:styleId="92">
    <w:name w:val="toc 9"/>
    <w:basedOn w:val="a8"/>
    <w:next w:val="a8"/>
    <w:autoRedefine/>
    <w:uiPriority w:val="99"/>
    <w:semiHidden/>
    <w:rsid w:val="0081526D"/>
    <w:pPr>
      <w:spacing w:after="0" w:line="240" w:lineRule="auto"/>
      <w:ind w:left="1920"/>
    </w:pPr>
    <w:rPr>
      <w:rFonts w:ascii="Times New Roman" w:eastAsia="Times New Roman" w:hAnsi="Times New Roman" w:cs="Times New Roman"/>
      <w:sz w:val="24"/>
      <w:szCs w:val="20"/>
    </w:rPr>
  </w:style>
  <w:style w:type="paragraph" w:styleId="affffa">
    <w:name w:val="caption"/>
    <w:basedOn w:val="a8"/>
    <w:next w:val="a8"/>
    <w:uiPriority w:val="99"/>
    <w:qFormat/>
    <w:rsid w:val="0081526D"/>
    <w:pPr>
      <w:pageBreakBefore/>
      <w:suppressAutoHyphens/>
      <w:snapToGrid w:val="0"/>
      <w:spacing w:before="120" w:after="120" w:line="240" w:lineRule="auto"/>
      <w:jc w:val="both"/>
    </w:pPr>
    <w:rPr>
      <w:rFonts w:ascii="Times New Roman" w:eastAsia="Times New Roman" w:hAnsi="Times New Roman" w:cs="Times New Roman"/>
      <w:i/>
      <w:sz w:val="24"/>
    </w:rPr>
  </w:style>
  <w:style w:type="paragraph" w:styleId="2e">
    <w:name w:val="List 2"/>
    <w:basedOn w:val="a8"/>
    <w:uiPriority w:val="99"/>
    <w:semiHidden/>
    <w:rsid w:val="0081526D"/>
    <w:pPr>
      <w:spacing w:after="0" w:line="240" w:lineRule="auto"/>
      <w:ind w:left="566" w:hanging="283"/>
    </w:pPr>
    <w:rPr>
      <w:rFonts w:ascii="Times New Roman" w:eastAsia="Times New Roman" w:hAnsi="Times New Roman" w:cs="Times New Roman"/>
      <w:sz w:val="24"/>
      <w:szCs w:val="24"/>
    </w:rPr>
  </w:style>
  <w:style w:type="paragraph" w:styleId="affffb">
    <w:name w:val="List Continue"/>
    <w:basedOn w:val="a8"/>
    <w:uiPriority w:val="99"/>
    <w:semiHidden/>
    <w:rsid w:val="0081526D"/>
    <w:pPr>
      <w:spacing w:after="120" w:line="240" w:lineRule="auto"/>
      <w:ind w:left="283"/>
    </w:pPr>
    <w:rPr>
      <w:rFonts w:ascii="Times New Roman" w:eastAsia="Times New Roman" w:hAnsi="Times New Roman" w:cs="Times New Roman"/>
      <w:sz w:val="24"/>
      <w:szCs w:val="24"/>
    </w:rPr>
  </w:style>
  <w:style w:type="numbering" w:customStyle="1" w:styleId="1f7">
    <w:name w:val="Нет списка1"/>
    <w:next w:val="ab"/>
    <w:uiPriority w:val="99"/>
    <w:semiHidden/>
    <w:unhideWhenUsed/>
    <w:rsid w:val="0081526D"/>
  </w:style>
  <w:style w:type="paragraph" w:customStyle="1" w:styleId="xl24">
    <w:name w:val="xl24"/>
    <w:basedOn w:val="a8"/>
    <w:rsid w:val="0081526D"/>
    <w:pPr>
      <w:pBdr>
        <w:right w:val="single" w:sz="4" w:space="0" w:color="auto"/>
      </w:pBdr>
      <w:spacing w:before="100" w:after="100" w:line="240" w:lineRule="auto"/>
    </w:pPr>
    <w:rPr>
      <w:rFonts w:ascii="Arial" w:eastAsia="Times New Roman" w:hAnsi="Arial" w:cs="Times New Roman"/>
      <w:b/>
      <w:sz w:val="24"/>
      <w:szCs w:val="24"/>
    </w:rPr>
  </w:style>
  <w:style w:type="paragraph" w:styleId="affffc">
    <w:name w:val="No Spacing"/>
    <w:uiPriority w:val="1"/>
    <w:qFormat/>
    <w:rsid w:val="0081526D"/>
    <w:pPr>
      <w:spacing w:after="0" w:line="240" w:lineRule="auto"/>
    </w:pPr>
    <w:rPr>
      <w:rFonts w:ascii="Calibri" w:eastAsia="Times New Roman" w:hAnsi="Calibri" w:cs="Times New Roman"/>
    </w:rPr>
  </w:style>
  <w:style w:type="character" w:customStyle="1" w:styleId="wmi-callto">
    <w:name w:val="wmi-callto"/>
    <w:basedOn w:val="a9"/>
    <w:rsid w:val="00D61E7D"/>
  </w:style>
  <w:style w:type="paragraph" w:customStyle="1" w:styleId="46">
    <w:name w:val="Абзац списка4"/>
    <w:basedOn w:val="a8"/>
    <w:qFormat/>
    <w:rsid w:val="00307C0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d">
    <w:name w:val="Абзац списка Знак"/>
    <w:aliases w:val="Use Case List Paragraph Знак,Маркер Знак,ТЗ список Знак,Абзац списка литеральный Знак,Цветной список - Акцент 11 Знак,Bullet List Знак,FooterText Знак,numbered Знак,ПС - Нумерованный Знак,A_маркированный_список Знак,_Абзац списка Знак"/>
    <w:link w:val="ac"/>
    <w:uiPriority w:val="34"/>
    <w:qFormat/>
    <w:locked/>
    <w:rsid w:val="00872569"/>
  </w:style>
  <w:style w:type="character" w:customStyle="1" w:styleId="2f">
    <w:name w:val="Основной текст (2)_"/>
    <w:basedOn w:val="a9"/>
    <w:link w:val="2f0"/>
    <w:locked/>
    <w:rsid w:val="00B1226D"/>
    <w:rPr>
      <w:rFonts w:ascii="Arial" w:eastAsia="Arial" w:hAnsi="Arial" w:cs="Arial"/>
      <w:b/>
      <w:bCs/>
      <w:sz w:val="19"/>
      <w:szCs w:val="19"/>
      <w:shd w:val="clear" w:color="auto" w:fill="FFFFFF"/>
    </w:rPr>
  </w:style>
  <w:style w:type="paragraph" w:customStyle="1" w:styleId="2f0">
    <w:name w:val="Основной текст (2)"/>
    <w:basedOn w:val="a8"/>
    <w:link w:val="2f"/>
    <w:rsid w:val="00B1226D"/>
    <w:pPr>
      <w:widowControl w:val="0"/>
      <w:shd w:val="clear" w:color="auto" w:fill="FFFFFF"/>
      <w:spacing w:before="300" w:after="60" w:line="240" w:lineRule="exact"/>
    </w:pPr>
    <w:rPr>
      <w:rFonts w:ascii="Arial" w:eastAsia="Arial" w:hAnsi="Arial" w:cs="Arial"/>
      <w:b/>
      <w:bCs/>
      <w:sz w:val="19"/>
      <w:szCs w:val="19"/>
    </w:rPr>
  </w:style>
  <w:style w:type="character" w:customStyle="1" w:styleId="2TimesNewRoman">
    <w:name w:val="Основной текст (2) + Times New Roman"/>
    <w:aliases w:val="10 pt"/>
    <w:basedOn w:val="2f"/>
    <w:rsid w:val="00B1226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f8">
    <w:name w:val="Неразрешенное упоминание1"/>
    <w:basedOn w:val="a9"/>
    <w:uiPriority w:val="99"/>
    <w:semiHidden/>
    <w:unhideWhenUsed/>
    <w:rsid w:val="00DB5F7B"/>
    <w:rPr>
      <w:color w:val="605E5C"/>
      <w:shd w:val="clear" w:color="auto" w:fill="E1DFDD"/>
    </w:rPr>
  </w:style>
  <w:style w:type="paragraph" w:customStyle="1" w:styleId="a3">
    <w:name w:val="р"/>
    <w:basedOn w:val="a8"/>
    <w:qFormat/>
    <w:rsid w:val="002B2699"/>
    <w:pPr>
      <w:numPr>
        <w:numId w:val="37"/>
      </w:numPr>
      <w:jc w:val="center"/>
    </w:pPr>
    <w:rPr>
      <w:rFonts w:ascii="Times New Roman" w:eastAsiaTheme="minorHAnsi" w:hAnsi="Times New Roman"/>
      <w:b/>
      <w:sz w:val="26"/>
      <w:lang w:eastAsia="en-US"/>
    </w:rPr>
  </w:style>
  <w:style w:type="paragraph" w:customStyle="1" w:styleId="a4">
    <w:name w:val="п"/>
    <w:basedOn w:val="a3"/>
    <w:qFormat/>
    <w:rsid w:val="002B2699"/>
    <w:pPr>
      <w:numPr>
        <w:ilvl w:val="1"/>
      </w:numPr>
      <w:tabs>
        <w:tab w:val="clear" w:pos="2269"/>
        <w:tab w:val="num" w:pos="142"/>
      </w:tabs>
      <w:ind w:left="142"/>
      <w:jc w:val="both"/>
    </w:pPr>
    <w:rPr>
      <w:b w:val="0"/>
    </w:rPr>
  </w:style>
  <w:style w:type="paragraph" w:customStyle="1" w:styleId="a5">
    <w:name w:val="пп"/>
    <w:basedOn w:val="a4"/>
    <w:qFormat/>
    <w:rsid w:val="002B2699"/>
    <w:pPr>
      <w:numPr>
        <w:ilvl w:val="2"/>
      </w:numPr>
      <w:tabs>
        <w:tab w:val="clear" w:pos="1277"/>
        <w:tab w:val="num" w:pos="0"/>
      </w:tabs>
      <w:ind w:left="0"/>
    </w:pPr>
  </w:style>
  <w:style w:type="table" w:customStyle="1" w:styleId="TableNormal">
    <w:name w:val="Table Normal"/>
    <w:rsid w:val="00952D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western">
    <w:name w:val="western"/>
    <w:basedOn w:val="a8"/>
    <w:uiPriority w:val="99"/>
    <w:rsid w:val="007B5A79"/>
    <w:pPr>
      <w:suppressAutoHyphens/>
      <w:spacing w:before="280" w:after="280" w:line="240" w:lineRule="auto"/>
      <w:jc w:val="both"/>
    </w:pPr>
    <w:rPr>
      <w:rFonts w:ascii="Arial" w:eastAsia="Times New Roman" w:hAnsi="Arial" w:cs="Arial"/>
      <w:sz w:val="24"/>
      <w:szCs w:val="24"/>
      <w:lang w:eastAsia="ar-SA"/>
    </w:rPr>
  </w:style>
  <w:style w:type="paragraph" w:customStyle="1" w:styleId="affffd">
    <w:name w:val="Название"/>
    <w:basedOn w:val="a8"/>
    <w:qFormat/>
    <w:rsid w:val="00593579"/>
    <w:pPr>
      <w:spacing w:after="120" w:line="240" w:lineRule="auto"/>
      <w:ind w:left="720"/>
      <w:jc w:val="center"/>
    </w:pPr>
    <w:rPr>
      <w:rFonts w:ascii="Times New Roman" w:eastAsia="Times New Roman" w:hAnsi="Times New Roman" w:cs="Times New Roman"/>
      <w:b/>
      <w:bCs/>
      <w:sz w:val="32"/>
      <w:szCs w:val="32"/>
    </w:rPr>
  </w:style>
  <w:style w:type="paragraph" w:customStyle="1" w:styleId="msonormalmrcssattr">
    <w:name w:val="msonormal_mr_css_attr"/>
    <w:basedOn w:val="a8"/>
    <w:uiPriority w:val="99"/>
    <w:rsid w:val="00CD1244"/>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solistparagraphmrcssattr">
    <w:name w:val="msolistparagraph_mr_css_attr"/>
    <w:basedOn w:val="a8"/>
    <w:uiPriority w:val="99"/>
    <w:rsid w:val="00CD1244"/>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978">
      <w:bodyDiv w:val="1"/>
      <w:marLeft w:val="0"/>
      <w:marRight w:val="0"/>
      <w:marTop w:val="0"/>
      <w:marBottom w:val="0"/>
      <w:divBdr>
        <w:top w:val="none" w:sz="0" w:space="0" w:color="auto"/>
        <w:left w:val="none" w:sz="0" w:space="0" w:color="auto"/>
        <w:bottom w:val="none" w:sz="0" w:space="0" w:color="auto"/>
        <w:right w:val="none" w:sz="0" w:space="0" w:color="auto"/>
      </w:divBdr>
    </w:div>
    <w:div w:id="102498954">
      <w:bodyDiv w:val="1"/>
      <w:marLeft w:val="0"/>
      <w:marRight w:val="0"/>
      <w:marTop w:val="0"/>
      <w:marBottom w:val="0"/>
      <w:divBdr>
        <w:top w:val="none" w:sz="0" w:space="0" w:color="auto"/>
        <w:left w:val="none" w:sz="0" w:space="0" w:color="auto"/>
        <w:bottom w:val="none" w:sz="0" w:space="0" w:color="auto"/>
        <w:right w:val="none" w:sz="0" w:space="0" w:color="auto"/>
      </w:divBdr>
    </w:div>
    <w:div w:id="120996664">
      <w:bodyDiv w:val="1"/>
      <w:marLeft w:val="0"/>
      <w:marRight w:val="0"/>
      <w:marTop w:val="0"/>
      <w:marBottom w:val="0"/>
      <w:divBdr>
        <w:top w:val="none" w:sz="0" w:space="0" w:color="auto"/>
        <w:left w:val="none" w:sz="0" w:space="0" w:color="auto"/>
        <w:bottom w:val="none" w:sz="0" w:space="0" w:color="auto"/>
        <w:right w:val="none" w:sz="0" w:space="0" w:color="auto"/>
      </w:divBdr>
    </w:div>
    <w:div w:id="176233634">
      <w:bodyDiv w:val="1"/>
      <w:marLeft w:val="0"/>
      <w:marRight w:val="0"/>
      <w:marTop w:val="0"/>
      <w:marBottom w:val="0"/>
      <w:divBdr>
        <w:top w:val="none" w:sz="0" w:space="0" w:color="auto"/>
        <w:left w:val="none" w:sz="0" w:space="0" w:color="auto"/>
        <w:bottom w:val="none" w:sz="0" w:space="0" w:color="auto"/>
        <w:right w:val="none" w:sz="0" w:space="0" w:color="auto"/>
      </w:divBdr>
    </w:div>
    <w:div w:id="206911844">
      <w:bodyDiv w:val="1"/>
      <w:marLeft w:val="0"/>
      <w:marRight w:val="0"/>
      <w:marTop w:val="0"/>
      <w:marBottom w:val="0"/>
      <w:divBdr>
        <w:top w:val="none" w:sz="0" w:space="0" w:color="auto"/>
        <w:left w:val="none" w:sz="0" w:space="0" w:color="auto"/>
        <w:bottom w:val="none" w:sz="0" w:space="0" w:color="auto"/>
        <w:right w:val="none" w:sz="0" w:space="0" w:color="auto"/>
      </w:divBdr>
    </w:div>
    <w:div w:id="216086735">
      <w:bodyDiv w:val="1"/>
      <w:marLeft w:val="0"/>
      <w:marRight w:val="0"/>
      <w:marTop w:val="0"/>
      <w:marBottom w:val="0"/>
      <w:divBdr>
        <w:top w:val="none" w:sz="0" w:space="0" w:color="auto"/>
        <w:left w:val="none" w:sz="0" w:space="0" w:color="auto"/>
        <w:bottom w:val="none" w:sz="0" w:space="0" w:color="auto"/>
        <w:right w:val="none" w:sz="0" w:space="0" w:color="auto"/>
      </w:divBdr>
    </w:div>
    <w:div w:id="216823674">
      <w:bodyDiv w:val="1"/>
      <w:marLeft w:val="0"/>
      <w:marRight w:val="0"/>
      <w:marTop w:val="0"/>
      <w:marBottom w:val="0"/>
      <w:divBdr>
        <w:top w:val="none" w:sz="0" w:space="0" w:color="auto"/>
        <w:left w:val="none" w:sz="0" w:space="0" w:color="auto"/>
        <w:bottom w:val="none" w:sz="0" w:space="0" w:color="auto"/>
        <w:right w:val="none" w:sz="0" w:space="0" w:color="auto"/>
      </w:divBdr>
    </w:div>
    <w:div w:id="268440862">
      <w:bodyDiv w:val="1"/>
      <w:marLeft w:val="0"/>
      <w:marRight w:val="0"/>
      <w:marTop w:val="0"/>
      <w:marBottom w:val="0"/>
      <w:divBdr>
        <w:top w:val="none" w:sz="0" w:space="0" w:color="auto"/>
        <w:left w:val="none" w:sz="0" w:space="0" w:color="auto"/>
        <w:bottom w:val="none" w:sz="0" w:space="0" w:color="auto"/>
        <w:right w:val="none" w:sz="0" w:space="0" w:color="auto"/>
      </w:divBdr>
    </w:div>
    <w:div w:id="271744707">
      <w:bodyDiv w:val="1"/>
      <w:marLeft w:val="0"/>
      <w:marRight w:val="0"/>
      <w:marTop w:val="0"/>
      <w:marBottom w:val="0"/>
      <w:divBdr>
        <w:top w:val="none" w:sz="0" w:space="0" w:color="auto"/>
        <w:left w:val="none" w:sz="0" w:space="0" w:color="auto"/>
        <w:bottom w:val="none" w:sz="0" w:space="0" w:color="auto"/>
        <w:right w:val="none" w:sz="0" w:space="0" w:color="auto"/>
      </w:divBdr>
    </w:div>
    <w:div w:id="352153001">
      <w:bodyDiv w:val="1"/>
      <w:marLeft w:val="0"/>
      <w:marRight w:val="0"/>
      <w:marTop w:val="0"/>
      <w:marBottom w:val="0"/>
      <w:divBdr>
        <w:top w:val="none" w:sz="0" w:space="0" w:color="auto"/>
        <w:left w:val="none" w:sz="0" w:space="0" w:color="auto"/>
        <w:bottom w:val="none" w:sz="0" w:space="0" w:color="auto"/>
        <w:right w:val="none" w:sz="0" w:space="0" w:color="auto"/>
      </w:divBdr>
      <w:divsChild>
        <w:div w:id="492916198">
          <w:marLeft w:val="0"/>
          <w:marRight w:val="0"/>
          <w:marTop w:val="0"/>
          <w:marBottom w:val="0"/>
          <w:divBdr>
            <w:top w:val="none" w:sz="0" w:space="0" w:color="auto"/>
            <w:left w:val="none" w:sz="0" w:space="0" w:color="auto"/>
            <w:bottom w:val="none" w:sz="0" w:space="0" w:color="auto"/>
            <w:right w:val="none" w:sz="0" w:space="0" w:color="auto"/>
          </w:divBdr>
          <w:divsChild>
            <w:div w:id="880748084">
              <w:marLeft w:val="0"/>
              <w:marRight w:val="0"/>
              <w:marTop w:val="0"/>
              <w:marBottom w:val="0"/>
              <w:divBdr>
                <w:top w:val="none" w:sz="0" w:space="0" w:color="auto"/>
                <w:left w:val="none" w:sz="0" w:space="0" w:color="auto"/>
                <w:bottom w:val="none" w:sz="0" w:space="0" w:color="auto"/>
                <w:right w:val="none" w:sz="0" w:space="0" w:color="auto"/>
              </w:divBdr>
              <w:divsChild>
                <w:div w:id="1122109845">
                  <w:marLeft w:val="0"/>
                  <w:marRight w:val="0"/>
                  <w:marTop w:val="0"/>
                  <w:marBottom w:val="0"/>
                  <w:divBdr>
                    <w:top w:val="none" w:sz="0" w:space="0" w:color="auto"/>
                    <w:left w:val="none" w:sz="0" w:space="0" w:color="auto"/>
                    <w:bottom w:val="none" w:sz="0" w:space="0" w:color="auto"/>
                    <w:right w:val="none" w:sz="0" w:space="0" w:color="auto"/>
                  </w:divBdr>
                  <w:divsChild>
                    <w:div w:id="2113016188">
                      <w:marLeft w:val="0"/>
                      <w:marRight w:val="0"/>
                      <w:marTop w:val="0"/>
                      <w:marBottom w:val="0"/>
                      <w:divBdr>
                        <w:top w:val="none" w:sz="0" w:space="0" w:color="auto"/>
                        <w:left w:val="none" w:sz="0" w:space="0" w:color="auto"/>
                        <w:bottom w:val="none" w:sz="0" w:space="0" w:color="auto"/>
                        <w:right w:val="none" w:sz="0" w:space="0" w:color="auto"/>
                      </w:divBdr>
                      <w:divsChild>
                        <w:div w:id="1616674224">
                          <w:marLeft w:val="0"/>
                          <w:marRight w:val="0"/>
                          <w:marTop w:val="0"/>
                          <w:marBottom w:val="0"/>
                          <w:divBdr>
                            <w:top w:val="none" w:sz="0" w:space="0" w:color="auto"/>
                            <w:left w:val="none" w:sz="0" w:space="0" w:color="auto"/>
                            <w:bottom w:val="none" w:sz="0" w:space="0" w:color="auto"/>
                            <w:right w:val="none" w:sz="0" w:space="0" w:color="auto"/>
                          </w:divBdr>
                          <w:divsChild>
                            <w:div w:id="19420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93848">
      <w:bodyDiv w:val="1"/>
      <w:marLeft w:val="0"/>
      <w:marRight w:val="0"/>
      <w:marTop w:val="0"/>
      <w:marBottom w:val="0"/>
      <w:divBdr>
        <w:top w:val="none" w:sz="0" w:space="0" w:color="auto"/>
        <w:left w:val="none" w:sz="0" w:space="0" w:color="auto"/>
        <w:bottom w:val="none" w:sz="0" w:space="0" w:color="auto"/>
        <w:right w:val="none" w:sz="0" w:space="0" w:color="auto"/>
      </w:divBdr>
    </w:div>
    <w:div w:id="376391339">
      <w:bodyDiv w:val="1"/>
      <w:marLeft w:val="0"/>
      <w:marRight w:val="0"/>
      <w:marTop w:val="0"/>
      <w:marBottom w:val="0"/>
      <w:divBdr>
        <w:top w:val="none" w:sz="0" w:space="0" w:color="auto"/>
        <w:left w:val="none" w:sz="0" w:space="0" w:color="auto"/>
        <w:bottom w:val="none" w:sz="0" w:space="0" w:color="auto"/>
        <w:right w:val="none" w:sz="0" w:space="0" w:color="auto"/>
      </w:divBdr>
    </w:div>
    <w:div w:id="405341792">
      <w:bodyDiv w:val="1"/>
      <w:marLeft w:val="0"/>
      <w:marRight w:val="0"/>
      <w:marTop w:val="0"/>
      <w:marBottom w:val="0"/>
      <w:divBdr>
        <w:top w:val="none" w:sz="0" w:space="0" w:color="auto"/>
        <w:left w:val="none" w:sz="0" w:space="0" w:color="auto"/>
        <w:bottom w:val="none" w:sz="0" w:space="0" w:color="auto"/>
        <w:right w:val="none" w:sz="0" w:space="0" w:color="auto"/>
      </w:divBdr>
    </w:div>
    <w:div w:id="428552211">
      <w:bodyDiv w:val="1"/>
      <w:marLeft w:val="0"/>
      <w:marRight w:val="0"/>
      <w:marTop w:val="0"/>
      <w:marBottom w:val="0"/>
      <w:divBdr>
        <w:top w:val="none" w:sz="0" w:space="0" w:color="auto"/>
        <w:left w:val="none" w:sz="0" w:space="0" w:color="auto"/>
        <w:bottom w:val="none" w:sz="0" w:space="0" w:color="auto"/>
        <w:right w:val="none" w:sz="0" w:space="0" w:color="auto"/>
      </w:divBdr>
    </w:div>
    <w:div w:id="441731997">
      <w:bodyDiv w:val="1"/>
      <w:marLeft w:val="0"/>
      <w:marRight w:val="0"/>
      <w:marTop w:val="0"/>
      <w:marBottom w:val="0"/>
      <w:divBdr>
        <w:top w:val="none" w:sz="0" w:space="0" w:color="auto"/>
        <w:left w:val="none" w:sz="0" w:space="0" w:color="auto"/>
        <w:bottom w:val="none" w:sz="0" w:space="0" w:color="auto"/>
        <w:right w:val="none" w:sz="0" w:space="0" w:color="auto"/>
      </w:divBdr>
    </w:div>
    <w:div w:id="461340539">
      <w:bodyDiv w:val="1"/>
      <w:marLeft w:val="0"/>
      <w:marRight w:val="0"/>
      <w:marTop w:val="0"/>
      <w:marBottom w:val="0"/>
      <w:divBdr>
        <w:top w:val="none" w:sz="0" w:space="0" w:color="auto"/>
        <w:left w:val="none" w:sz="0" w:space="0" w:color="auto"/>
        <w:bottom w:val="none" w:sz="0" w:space="0" w:color="auto"/>
        <w:right w:val="none" w:sz="0" w:space="0" w:color="auto"/>
      </w:divBdr>
    </w:div>
    <w:div w:id="480385073">
      <w:bodyDiv w:val="1"/>
      <w:marLeft w:val="0"/>
      <w:marRight w:val="0"/>
      <w:marTop w:val="0"/>
      <w:marBottom w:val="0"/>
      <w:divBdr>
        <w:top w:val="none" w:sz="0" w:space="0" w:color="auto"/>
        <w:left w:val="none" w:sz="0" w:space="0" w:color="auto"/>
        <w:bottom w:val="none" w:sz="0" w:space="0" w:color="auto"/>
        <w:right w:val="none" w:sz="0" w:space="0" w:color="auto"/>
      </w:divBdr>
    </w:div>
    <w:div w:id="499276597">
      <w:bodyDiv w:val="1"/>
      <w:marLeft w:val="0"/>
      <w:marRight w:val="0"/>
      <w:marTop w:val="0"/>
      <w:marBottom w:val="0"/>
      <w:divBdr>
        <w:top w:val="none" w:sz="0" w:space="0" w:color="auto"/>
        <w:left w:val="none" w:sz="0" w:space="0" w:color="auto"/>
        <w:bottom w:val="none" w:sz="0" w:space="0" w:color="auto"/>
        <w:right w:val="none" w:sz="0" w:space="0" w:color="auto"/>
      </w:divBdr>
    </w:div>
    <w:div w:id="528420276">
      <w:bodyDiv w:val="1"/>
      <w:marLeft w:val="0"/>
      <w:marRight w:val="0"/>
      <w:marTop w:val="0"/>
      <w:marBottom w:val="0"/>
      <w:divBdr>
        <w:top w:val="none" w:sz="0" w:space="0" w:color="auto"/>
        <w:left w:val="none" w:sz="0" w:space="0" w:color="auto"/>
        <w:bottom w:val="none" w:sz="0" w:space="0" w:color="auto"/>
        <w:right w:val="none" w:sz="0" w:space="0" w:color="auto"/>
      </w:divBdr>
    </w:div>
    <w:div w:id="544145426">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623776531">
      <w:bodyDiv w:val="1"/>
      <w:marLeft w:val="0"/>
      <w:marRight w:val="0"/>
      <w:marTop w:val="0"/>
      <w:marBottom w:val="0"/>
      <w:divBdr>
        <w:top w:val="none" w:sz="0" w:space="0" w:color="auto"/>
        <w:left w:val="none" w:sz="0" w:space="0" w:color="auto"/>
        <w:bottom w:val="none" w:sz="0" w:space="0" w:color="auto"/>
        <w:right w:val="none" w:sz="0" w:space="0" w:color="auto"/>
      </w:divBdr>
    </w:div>
    <w:div w:id="852493101">
      <w:bodyDiv w:val="1"/>
      <w:marLeft w:val="0"/>
      <w:marRight w:val="0"/>
      <w:marTop w:val="0"/>
      <w:marBottom w:val="0"/>
      <w:divBdr>
        <w:top w:val="none" w:sz="0" w:space="0" w:color="auto"/>
        <w:left w:val="none" w:sz="0" w:space="0" w:color="auto"/>
        <w:bottom w:val="none" w:sz="0" w:space="0" w:color="auto"/>
        <w:right w:val="none" w:sz="0" w:space="0" w:color="auto"/>
      </w:divBdr>
    </w:div>
    <w:div w:id="861091718">
      <w:bodyDiv w:val="1"/>
      <w:marLeft w:val="0"/>
      <w:marRight w:val="0"/>
      <w:marTop w:val="0"/>
      <w:marBottom w:val="0"/>
      <w:divBdr>
        <w:top w:val="none" w:sz="0" w:space="0" w:color="auto"/>
        <w:left w:val="none" w:sz="0" w:space="0" w:color="auto"/>
        <w:bottom w:val="none" w:sz="0" w:space="0" w:color="auto"/>
        <w:right w:val="none" w:sz="0" w:space="0" w:color="auto"/>
      </w:divBdr>
    </w:div>
    <w:div w:id="911162632">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1027029188">
      <w:bodyDiv w:val="1"/>
      <w:marLeft w:val="0"/>
      <w:marRight w:val="0"/>
      <w:marTop w:val="0"/>
      <w:marBottom w:val="0"/>
      <w:divBdr>
        <w:top w:val="none" w:sz="0" w:space="0" w:color="auto"/>
        <w:left w:val="none" w:sz="0" w:space="0" w:color="auto"/>
        <w:bottom w:val="none" w:sz="0" w:space="0" w:color="auto"/>
        <w:right w:val="none" w:sz="0" w:space="0" w:color="auto"/>
      </w:divBdr>
    </w:div>
    <w:div w:id="1036276880">
      <w:bodyDiv w:val="1"/>
      <w:marLeft w:val="0"/>
      <w:marRight w:val="0"/>
      <w:marTop w:val="0"/>
      <w:marBottom w:val="0"/>
      <w:divBdr>
        <w:top w:val="none" w:sz="0" w:space="0" w:color="auto"/>
        <w:left w:val="none" w:sz="0" w:space="0" w:color="auto"/>
        <w:bottom w:val="none" w:sz="0" w:space="0" w:color="auto"/>
        <w:right w:val="none" w:sz="0" w:space="0" w:color="auto"/>
      </w:divBdr>
    </w:div>
    <w:div w:id="1086268368">
      <w:bodyDiv w:val="1"/>
      <w:marLeft w:val="0"/>
      <w:marRight w:val="0"/>
      <w:marTop w:val="0"/>
      <w:marBottom w:val="0"/>
      <w:divBdr>
        <w:top w:val="none" w:sz="0" w:space="0" w:color="auto"/>
        <w:left w:val="none" w:sz="0" w:space="0" w:color="auto"/>
        <w:bottom w:val="none" w:sz="0" w:space="0" w:color="auto"/>
        <w:right w:val="none" w:sz="0" w:space="0" w:color="auto"/>
      </w:divBdr>
    </w:div>
    <w:div w:id="1129010073">
      <w:bodyDiv w:val="1"/>
      <w:marLeft w:val="0"/>
      <w:marRight w:val="0"/>
      <w:marTop w:val="0"/>
      <w:marBottom w:val="0"/>
      <w:divBdr>
        <w:top w:val="none" w:sz="0" w:space="0" w:color="auto"/>
        <w:left w:val="none" w:sz="0" w:space="0" w:color="auto"/>
        <w:bottom w:val="none" w:sz="0" w:space="0" w:color="auto"/>
        <w:right w:val="none" w:sz="0" w:space="0" w:color="auto"/>
      </w:divBdr>
    </w:div>
    <w:div w:id="1136067748">
      <w:bodyDiv w:val="1"/>
      <w:marLeft w:val="0"/>
      <w:marRight w:val="0"/>
      <w:marTop w:val="0"/>
      <w:marBottom w:val="0"/>
      <w:divBdr>
        <w:top w:val="none" w:sz="0" w:space="0" w:color="auto"/>
        <w:left w:val="none" w:sz="0" w:space="0" w:color="auto"/>
        <w:bottom w:val="none" w:sz="0" w:space="0" w:color="auto"/>
        <w:right w:val="none" w:sz="0" w:space="0" w:color="auto"/>
      </w:divBdr>
    </w:div>
    <w:div w:id="1178228915">
      <w:bodyDiv w:val="1"/>
      <w:marLeft w:val="0"/>
      <w:marRight w:val="0"/>
      <w:marTop w:val="0"/>
      <w:marBottom w:val="0"/>
      <w:divBdr>
        <w:top w:val="none" w:sz="0" w:space="0" w:color="auto"/>
        <w:left w:val="none" w:sz="0" w:space="0" w:color="auto"/>
        <w:bottom w:val="none" w:sz="0" w:space="0" w:color="auto"/>
        <w:right w:val="none" w:sz="0" w:space="0" w:color="auto"/>
      </w:divBdr>
    </w:div>
    <w:div w:id="1183472512">
      <w:bodyDiv w:val="1"/>
      <w:marLeft w:val="0"/>
      <w:marRight w:val="0"/>
      <w:marTop w:val="0"/>
      <w:marBottom w:val="0"/>
      <w:divBdr>
        <w:top w:val="none" w:sz="0" w:space="0" w:color="auto"/>
        <w:left w:val="none" w:sz="0" w:space="0" w:color="auto"/>
        <w:bottom w:val="none" w:sz="0" w:space="0" w:color="auto"/>
        <w:right w:val="none" w:sz="0" w:space="0" w:color="auto"/>
      </w:divBdr>
    </w:div>
    <w:div w:id="1237276287">
      <w:bodyDiv w:val="1"/>
      <w:marLeft w:val="0"/>
      <w:marRight w:val="0"/>
      <w:marTop w:val="0"/>
      <w:marBottom w:val="0"/>
      <w:divBdr>
        <w:top w:val="none" w:sz="0" w:space="0" w:color="auto"/>
        <w:left w:val="none" w:sz="0" w:space="0" w:color="auto"/>
        <w:bottom w:val="none" w:sz="0" w:space="0" w:color="auto"/>
        <w:right w:val="none" w:sz="0" w:space="0" w:color="auto"/>
      </w:divBdr>
    </w:div>
    <w:div w:id="1306354879">
      <w:bodyDiv w:val="1"/>
      <w:marLeft w:val="0"/>
      <w:marRight w:val="0"/>
      <w:marTop w:val="0"/>
      <w:marBottom w:val="0"/>
      <w:divBdr>
        <w:top w:val="none" w:sz="0" w:space="0" w:color="auto"/>
        <w:left w:val="none" w:sz="0" w:space="0" w:color="auto"/>
        <w:bottom w:val="none" w:sz="0" w:space="0" w:color="auto"/>
        <w:right w:val="none" w:sz="0" w:space="0" w:color="auto"/>
      </w:divBdr>
    </w:div>
    <w:div w:id="1307320294">
      <w:bodyDiv w:val="1"/>
      <w:marLeft w:val="0"/>
      <w:marRight w:val="0"/>
      <w:marTop w:val="0"/>
      <w:marBottom w:val="0"/>
      <w:divBdr>
        <w:top w:val="none" w:sz="0" w:space="0" w:color="auto"/>
        <w:left w:val="none" w:sz="0" w:space="0" w:color="auto"/>
        <w:bottom w:val="none" w:sz="0" w:space="0" w:color="auto"/>
        <w:right w:val="none" w:sz="0" w:space="0" w:color="auto"/>
      </w:divBdr>
    </w:div>
    <w:div w:id="1309942515">
      <w:bodyDiv w:val="1"/>
      <w:marLeft w:val="0"/>
      <w:marRight w:val="0"/>
      <w:marTop w:val="0"/>
      <w:marBottom w:val="0"/>
      <w:divBdr>
        <w:top w:val="none" w:sz="0" w:space="0" w:color="auto"/>
        <w:left w:val="none" w:sz="0" w:space="0" w:color="auto"/>
        <w:bottom w:val="none" w:sz="0" w:space="0" w:color="auto"/>
        <w:right w:val="none" w:sz="0" w:space="0" w:color="auto"/>
      </w:divBdr>
    </w:div>
    <w:div w:id="1315573296">
      <w:bodyDiv w:val="1"/>
      <w:marLeft w:val="0"/>
      <w:marRight w:val="0"/>
      <w:marTop w:val="0"/>
      <w:marBottom w:val="0"/>
      <w:divBdr>
        <w:top w:val="none" w:sz="0" w:space="0" w:color="auto"/>
        <w:left w:val="none" w:sz="0" w:space="0" w:color="auto"/>
        <w:bottom w:val="none" w:sz="0" w:space="0" w:color="auto"/>
        <w:right w:val="none" w:sz="0" w:space="0" w:color="auto"/>
      </w:divBdr>
    </w:div>
    <w:div w:id="1323853170">
      <w:bodyDiv w:val="1"/>
      <w:marLeft w:val="0"/>
      <w:marRight w:val="0"/>
      <w:marTop w:val="0"/>
      <w:marBottom w:val="0"/>
      <w:divBdr>
        <w:top w:val="none" w:sz="0" w:space="0" w:color="auto"/>
        <w:left w:val="none" w:sz="0" w:space="0" w:color="auto"/>
        <w:bottom w:val="none" w:sz="0" w:space="0" w:color="auto"/>
        <w:right w:val="none" w:sz="0" w:space="0" w:color="auto"/>
      </w:divBdr>
    </w:div>
    <w:div w:id="1389264316">
      <w:bodyDiv w:val="1"/>
      <w:marLeft w:val="0"/>
      <w:marRight w:val="0"/>
      <w:marTop w:val="0"/>
      <w:marBottom w:val="0"/>
      <w:divBdr>
        <w:top w:val="none" w:sz="0" w:space="0" w:color="auto"/>
        <w:left w:val="none" w:sz="0" w:space="0" w:color="auto"/>
        <w:bottom w:val="none" w:sz="0" w:space="0" w:color="auto"/>
        <w:right w:val="none" w:sz="0" w:space="0" w:color="auto"/>
      </w:divBdr>
    </w:div>
    <w:div w:id="1471168711">
      <w:bodyDiv w:val="1"/>
      <w:marLeft w:val="0"/>
      <w:marRight w:val="0"/>
      <w:marTop w:val="0"/>
      <w:marBottom w:val="0"/>
      <w:divBdr>
        <w:top w:val="none" w:sz="0" w:space="0" w:color="auto"/>
        <w:left w:val="none" w:sz="0" w:space="0" w:color="auto"/>
        <w:bottom w:val="none" w:sz="0" w:space="0" w:color="auto"/>
        <w:right w:val="none" w:sz="0" w:space="0" w:color="auto"/>
      </w:divBdr>
    </w:div>
    <w:div w:id="1476335812">
      <w:bodyDiv w:val="1"/>
      <w:marLeft w:val="0"/>
      <w:marRight w:val="0"/>
      <w:marTop w:val="0"/>
      <w:marBottom w:val="0"/>
      <w:divBdr>
        <w:top w:val="none" w:sz="0" w:space="0" w:color="auto"/>
        <w:left w:val="none" w:sz="0" w:space="0" w:color="auto"/>
        <w:bottom w:val="none" w:sz="0" w:space="0" w:color="auto"/>
        <w:right w:val="none" w:sz="0" w:space="0" w:color="auto"/>
      </w:divBdr>
    </w:div>
    <w:div w:id="1553686900">
      <w:bodyDiv w:val="1"/>
      <w:marLeft w:val="0"/>
      <w:marRight w:val="0"/>
      <w:marTop w:val="0"/>
      <w:marBottom w:val="0"/>
      <w:divBdr>
        <w:top w:val="none" w:sz="0" w:space="0" w:color="auto"/>
        <w:left w:val="none" w:sz="0" w:space="0" w:color="auto"/>
        <w:bottom w:val="none" w:sz="0" w:space="0" w:color="auto"/>
        <w:right w:val="none" w:sz="0" w:space="0" w:color="auto"/>
      </w:divBdr>
    </w:div>
    <w:div w:id="1593003814">
      <w:bodyDiv w:val="1"/>
      <w:marLeft w:val="0"/>
      <w:marRight w:val="0"/>
      <w:marTop w:val="0"/>
      <w:marBottom w:val="0"/>
      <w:divBdr>
        <w:top w:val="none" w:sz="0" w:space="0" w:color="auto"/>
        <w:left w:val="none" w:sz="0" w:space="0" w:color="auto"/>
        <w:bottom w:val="none" w:sz="0" w:space="0" w:color="auto"/>
        <w:right w:val="none" w:sz="0" w:space="0" w:color="auto"/>
      </w:divBdr>
    </w:div>
    <w:div w:id="1629890396">
      <w:bodyDiv w:val="1"/>
      <w:marLeft w:val="0"/>
      <w:marRight w:val="0"/>
      <w:marTop w:val="0"/>
      <w:marBottom w:val="0"/>
      <w:divBdr>
        <w:top w:val="none" w:sz="0" w:space="0" w:color="auto"/>
        <w:left w:val="none" w:sz="0" w:space="0" w:color="auto"/>
        <w:bottom w:val="none" w:sz="0" w:space="0" w:color="auto"/>
        <w:right w:val="none" w:sz="0" w:space="0" w:color="auto"/>
      </w:divBdr>
    </w:div>
    <w:div w:id="1650092560">
      <w:bodyDiv w:val="1"/>
      <w:marLeft w:val="0"/>
      <w:marRight w:val="0"/>
      <w:marTop w:val="0"/>
      <w:marBottom w:val="0"/>
      <w:divBdr>
        <w:top w:val="none" w:sz="0" w:space="0" w:color="auto"/>
        <w:left w:val="none" w:sz="0" w:space="0" w:color="auto"/>
        <w:bottom w:val="none" w:sz="0" w:space="0" w:color="auto"/>
        <w:right w:val="none" w:sz="0" w:space="0" w:color="auto"/>
      </w:divBdr>
    </w:div>
    <w:div w:id="1704211669">
      <w:bodyDiv w:val="1"/>
      <w:marLeft w:val="0"/>
      <w:marRight w:val="0"/>
      <w:marTop w:val="0"/>
      <w:marBottom w:val="0"/>
      <w:divBdr>
        <w:top w:val="none" w:sz="0" w:space="0" w:color="auto"/>
        <w:left w:val="none" w:sz="0" w:space="0" w:color="auto"/>
        <w:bottom w:val="none" w:sz="0" w:space="0" w:color="auto"/>
        <w:right w:val="none" w:sz="0" w:space="0" w:color="auto"/>
      </w:divBdr>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
    <w:div w:id="1743139639">
      <w:bodyDiv w:val="1"/>
      <w:marLeft w:val="0"/>
      <w:marRight w:val="0"/>
      <w:marTop w:val="0"/>
      <w:marBottom w:val="0"/>
      <w:divBdr>
        <w:top w:val="none" w:sz="0" w:space="0" w:color="auto"/>
        <w:left w:val="none" w:sz="0" w:space="0" w:color="auto"/>
        <w:bottom w:val="none" w:sz="0" w:space="0" w:color="auto"/>
        <w:right w:val="none" w:sz="0" w:space="0" w:color="auto"/>
      </w:divBdr>
    </w:div>
    <w:div w:id="1756130806">
      <w:bodyDiv w:val="1"/>
      <w:marLeft w:val="0"/>
      <w:marRight w:val="0"/>
      <w:marTop w:val="0"/>
      <w:marBottom w:val="0"/>
      <w:divBdr>
        <w:top w:val="none" w:sz="0" w:space="0" w:color="auto"/>
        <w:left w:val="none" w:sz="0" w:space="0" w:color="auto"/>
        <w:bottom w:val="none" w:sz="0" w:space="0" w:color="auto"/>
        <w:right w:val="none" w:sz="0" w:space="0" w:color="auto"/>
      </w:divBdr>
    </w:div>
    <w:div w:id="1833637894">
      <w:bodyDiv w:val="1"/>
      <w:marLeft w:val="0"/>
      <w:marRight w:val="0"/>
      <w:marTop w:val="0"/>
      <w:marBottom w:val="0"/>
      <w:divBdr>
        <w:top w:val="none" w:sz="0" w:space="0" w:color="auto"/>
        <w:left w:val="none" w:sz="0" w:space="0" w:color="auto"/>
        <w:bottom w:val="none" w:sz="0" w:space="0" w:color="auto"/>
        <w:right w:val="none" w:sz="0" w:space="0" w:color="auto"/>
      </w:divBdr>
    </w:div>
    <w:div w:id="1886021888">
      <w:bodyDiv w:val="1"/>
      <w:marLeft w:val="0"/>
      <w:marRight w:val="0"/>
      <w:marTop w:val="0"/>
      <w:marBottom w:val="0"/>
      <w:divBdr>
        <w:top w:val="none" w:sz="0" w:space="0" w:color="auto"/>
        <w:left w:val="none" w:sz="0" w:space="0" w:color="auto"/>
        <w:bottom w:val="none" w:sz="0" w:space="0" w:color="auto"/>
        <w:right w:val="none" w:sz="0" w:space="0" w:color="auto"/>
      </w:divBdr>
    </w:div>
    <w:div w:id="1942832888">
      <w:bodyDiv w:val="1"/>
      <w:marLeft w:val="0"/>
      <w:marRight w:val="0"/>
      <w:marTop w:val="0"/>
      <w:marBottom w:val="0"/>
      <w:divBdr>
        <w:top w:val="none" w:sz="0" w:space="0" w:color="auto"/>
        <w:left w:val="none" w:sz="0" w:space="0" w:color="auto"/>
        <w:bottom w:val="none" w:sz="0" w:space="0" w:color="auto"/>
        <w:right w:val="none" w:sz="0" w:space="0" w:color="auto"/>
      </w:divBdr>
    </w:div>
    <w:div w:id="1996371258">
      <w:bodyDiv w:val="1"/>
      <w:marLeft w:val="0"/>
      <w:marRight w:val="0"/>
      <w:marTop w:val="0"/>
      <w:marBottom w:val="0"/>
      <w:divBdr>
        <w:top w:val="none" w:sz="0" w:space="0" w:color="auto"/>
        <w:left w:val="none" w:sz="0" w:space="0" w:color="auto"/>
        <w:bottom w:val="none" w:sz="0" w:space="0" w:color="auto"/>
        <w:right w:val="none" w:sz="0" w:space="0" w:color="auto"/>
      </w:divBdr>
    </w:div>
    <w:div w:id="2004358975">
      <w:bodyDiv w:val="1"/>
      <w:marLeft w:val="0"/>
      <w:marRight w:val="0"/>
      <w:marTop w:val="0"/>
      <w:marBottom w:val="0"/>
      <w:divBdr>
        <w:top w:val="none" w:sz="0" w:space="0" w:color="auto"/>
        <w:left w:val="none" w:sz="0" w:space="0" w:color="auto"/>
        <w:bottom w:val="none" w:sz="0" w:space="0" w:color="auto"/>
        <w:right w:val="none" w:sz="0" w:space="0" w:color="auto"/>
      </w:divBdr>
    </w:div>
    <w:div w:id="2016224432">
      <w:bodyDiv w:val="1"/>
      <w:marLeft w:val="0"/>
      <w:marRight w:val="0"/>
      <w:marTop w:val="0"/>
      <w:marBottom w:val="0"/>
      <w:divBdr>
        <w:top w:val="none" w:sz="0" w:space="0" w:color="auto"/>
        <w:left w:val="none" w:sz="0" w:space="0" w:color="auto"/>
        <w:bottom w:val="none" w:sz="0" w:space="0" w:color="auto"/>
        <w:right w:val="none" w:sz="0" w:space="0" w:color="auto"/>
      </w:divBdr>
    </w:div>
    <w:div w:id="2026667230">
      <w:bodyDiv w:val="1"/>
      <w:marLeft w:val="0"/>
      <w:marRight w:val="0"/>
      <w:marTop w:val="0"/>
      <w:marBottom w:val="0"/>
      <w:divBdr>
        <w:top w:val="none" w:sz="0" w:space="0" w:color="auto"/>
        <w:left w:val="none" w:sz="0" w:space="0" w:color="auto"/>
        <w:bottom w:val="none" w:sz="0" w:space="0" w:color="auto"/>
        <w:right w:val="none" w:sz="0" w:space="0" w:color="auto"/>
      </w:divBdr>
    </w:div>
    <w:div w:id="2048603303">
      <w:bodyDiv w:val="1"/>
      <w:marLeft w:val="0"/>
      <w:marRight w:val="0"/>
      <w:marTop w:val="0"/>
      <w:marBottom w:val="0"/>
      <w:divBdr>
        <w:top w:val="none" w:sz="0" w:space="0" w:color="auto"/>
        <w:left w:val="none" w:sz="0" w:space="0" w:color="auto"/>
        <w:bottom w:val="none" w:sz="0" w:space="0" w:color="auto"/>
        <w:right w:val="none" w:sz="0" w:space="0" w:color="auto"/>
      </w:divBdr>
    </w:div>
    <w:div w:id="2063865100">
      <w:bodyDiv w:val="1"/>
      <w:marLeft w:val="0"/>
      <w:marRight w:val="0"/>
      <w:marTop w:val="0"/>
      <w:marBottom w:val="0"/>
      <w:divBdr>
        <w:top w:val="none" w:sz="0" w:space="0" w:color="auto"/>
        <w:left w:val="none" w:sz="0" w:space="0" w:color="auto"/>
        <w:bottom w:val="none" w:sz="0" w:space="0" w:color="auto"/>
        <w:right w:val="none" w:sz="0" w:space="0" w:color="auto"/>
      </w:divBdr>
    </w:div>
    <w:div w:id="21093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a.gureeva@tensor.ru" TargetMode="External"/><Relationship Id="rId18" Type="http://schemas.openxmlformats.org/officeDocument/2006/relationships/hyperlink" Target="https://www.diadoc.ru/" TargetMode="External"/><Relationship Id="rId26" Type="http://schemas.openxmlformats.org/officeDocument/2006/relationships/hyperlink" Target="https://sbis.ru/help/edo/switch" TargetMode="External"/><Relationship Id="rId3" Type="http://schemas.openxmlformats.org/officeDocument/2006/relationships/styles" Target="styles.xml"/><Relationship Id="rId21" Type="http://schemas.openxmlformats.org/officeDocument/2006/relationships/hyperlink" Target="https://www.diadoc.ru/chec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c@rt.ru" TargetMode="External"/><Relationship Id="rId17" Type="http://schemas.openxmlformats.org/officeDocument/2006/relationships/hyperlink" Target="http://www.diadoc.ru" TargetMode="External"/><Relationship Id="rId25" Type="http://schemas.openxmlformats.org/officeDocument/2006/relationships/hyperlink" Target="https://sbi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bis.ru/edo" TargetMode="External"/><Relationship Id="rId20" Type="http://schemas.openxmlformats.org/officeDocument/2006/relationships/hyperlink" Target="https://www.diadoc.ru/price" TargetMode="External"/><Relationship Id="rId29" Type="http://schemas.openxmlformats.org/officeDocument/2006/relationships/hyperlink" Target="https://sbis.ru/help/another/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iadoc.ru/support" TargetMode="External"/><Relationship Id="rId32" Type="http://schemas.openxmlformats.org/officeDocument/2006/relationships/hyperlink" Target="consultantplus://offline/ref=D5D39C589F7071995356CC3C3F9FE7B5ADDA92E0AAA224A7EF3FFCFD0C365460F4A9C44B12F9F85CC1E8K" TargetMode="External"/><Relationship Id="rId5" Type="http://schemas.openxmlformats.org/officeDocument/2006/relationships/webSettings" Target="webSettings.xml"/><Relationship Id="rId15" Type="http://schemas.openxmlformats.org/officeDocument/2006/relationships/hyperlink" Target="http://www.diadoc.ru" TargetMode="External"/><Relationship Id="rId23" Type="http://schemas.openxmlformats.org/officeDocument/2006/relationships/hyperlink" Target="https://www.diadoc.ru/integrations" TargetMode="External"/><Relationship Id="rId28" Type="http://schemas.openxmlformats.org/officeDocument/2006/relationships/hyperlink" Target="https://www.diadoc.ru/check" TargetMode="External"/><Relationship Id="rId10" Type="http://schemas.openxmlformats.org/officeDocument/2006/relationships/hyperlink" Target="https://teamwork.rt.ru" TargetMode="External"/><Relationship Id="rId19" Type="http://schemas.openxmlformats.org/officeDocument/2006/relationships/hyperlink" Target="https://www.diadoc.ru/easyregistration" TargetMode="External"/><Relationship Id="rId31" Type="http://schemas.openxmlformats.org/officeDocument/2006/relationships/hyperlink" Target="https://sbis.ru/support" TargetMode="External"/><Relationship Id="rId4" Type="http://schemas.openxmlformats.org/officeDocument/2006/relationships/settings" Target="settings.xml"/><Relationship Id="rId9" Type="http://schemas.openxmlformats.org/officeDocument/2006/relationships/hyperlink" Target="mailto:V.Fedorchenko@nw.rt.ru" TargetMode="External"/><Relationship Id="rId14" Type="http://schemas.openxmlformats.org/officeDocument/2006/relationships/hyperlink" Target="mailto:annazv@skbkontur.ru" TargetMode="External"/><Relationship Id="rId22" Type="http://schemas.openxmlformats.org/officeDocument/2006/relationships/hyperlink" Target="https://www.diadoc.ru/docs" TargetMode="External"/><Relationship Id="rId27" Type="http://schemas.openxmlformats.org/officeDocument/2006/relationships/hyperlink" Target="https://sbis.ru/tariffs?tab=edo" TargetMode="External"/><Relationship Id="rId30" Type="http://schemas.openxmlformats.org/officeDocument/2006/relationships/hyperlink" Target="https://sbis.ru/help/integration/" TargetMode="External"/><Relationship Id="rId8" Type="http://schemas.openxmlformats.org/officeDocument/2006/relationships/hyperlink" Target="mailto:V.Fedorchenko@nw.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D5F3-1310-4397-A0A1-E5357BB5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62</Pages>
  <Words>19627</Words>
  <Characters>111875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131240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Киселев Кирилл Николаевич</dc:creator>
  <cp:lastModifiedBy>Федорченко Владислав Андреевич</cp:lastModifiedBy>
  <cp:revision>3</cp:revision>
  <cp:lastPrinted>2018-02-02T11:05:00Z</cp:lastPrinted>
  <dcterms:created xsi:type="dcterms:W3CDTF">2024-07-19T12:30:00Z</dcterms:created>
  <dcterms:modified xsi:type="dcterms:W3CDTF">2024-08-07T06:23:00Z</dcterms:modified>
</cp:coreProperties>
</file>