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195BC5" w:rsidRDefault="004D1ADF" w:rsidP="000757B3">
      <w:pPr>
        <w:jc w:val="center"/>
        <w:rPr>
          <w:sz w:val="22"/>
          <w:szCs w:val="22"/>
        </w:rPr>
      </w:pPr>
      <w:r w:rsidRPr="00195BC5">
        <w:rPr>
          <w:sz w:val="22"/>
          <w:szCs w:val="22"/>
        </w:rPr>
        <w:t xml:space="preserve">Сообщение о существенном факте о </w:t>
      </w:r>
      <w:r w:rsidR="00837C27">
        <w:rPr>
          <w:sz w:val="22"/>
          <w:szCs w:val="22"/>
        </w:rPr>
        <w:t xml:space="preserve"> выплаченных </w:t>
      </w:r>
      <w:r w:rsidRPr="00195BC5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195BC5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195BC5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195BC5" w14:paraId="2ACC35FD" w14:textId="77777777" w:rsidTr="00DE01AA">
        <w:tc>
          <w:tcPr>
            <w:tcW w:w="5557" w:type="dxa"/>
          </w:tcPr>
          <w:p w14:paraId="30E7AAB5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195BC5" w14:paraId="4137EAA5" w14:textId="77777777" w:rsidTr="00DE01AA">
        <w:tc>
          <w:tcPr>
            <w:tcW w:w="5557" w:type="dxa"/>
          </w:tcPr>
          <w:p w14:paraId="773FF922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195BC5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195BC5" w14:paraId="5D459259" w14:textId="77777777" w:rsidTr="00DE01AA">
        <w:tc>
          <w:tcPr>
            <w:tcW w:w="5557" w:type="dxa"/>
          </w:tcPr>
          <w:p w14:paraId="1931A3DF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1027739044189</w:t>
            </w:r>
          </w:p>
        </w:tc>
      </w:tr>
      <w:tr w:rsidR="000757B3" w:rsidRPr="00195BC5" w14:paraId="5B4BA192" w14:textId="77777777" w:rsidTr="00DE01AA">
        <w:tc>
          <w:tcPr>
            <w:tcW w:w="5557" w:type="dxa"/>
          </w:tcPr>
          <w:p w14:paraId="510C4EA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7710146208</w:t>
            </w:r>
          </w:p>
        </w:tc>
      </w:tr>
      <w:tr w:rsidR="000757B3" w:rsidRPr="00195BC5" w14:paraId="4B5B7932" w14:textId="77777777" w:rsidTr="00DE01AA">
        <w:tc>
          <w:tcPr>
            <w:tcW w:w="5557" w:type="dxa"/>
          </w:tcPr>
          <w:p w14:paraId="7F8245D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00327-A</w:t>
            </w:r>
          </w:p>
        </w:tc>
      </w:tr>
      <w:tr w:rsidR="000757B3" w:rsidRPr="00195BC5" w14:paraId="2DE9E9F3" w14:textId="77777777" w:rsidTr="00DE01AA">
        <w:tc>
          <w:tcPr>
            <w:tcW w:w="5557" w:type="dxa"/>
          </w:tcPr>
          <w:p w14:paraId="0F4560B6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195BC5" w:rsidRDefault="00CA1C57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195BC5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195BC5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hyperlink r:id="rId8" w:history="1">
              <w:r w:rsidRPr="00195BC5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195BC5" w14:paraId="37FEC5F8" w14:textId="77777777" w:rsidTr="00DE01AA">
        <w:tc>
          <w:tcPr>
            <w:tcW w:w="5557" w:type="dxa"/>
          </w:tcPr>
          <w:p w14:paraId="01C0D59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7C355D5E" w:rsidR="002F78D9" w:rsidRPr="00195BC5" w:rsidRDefault="002F78D9" w:rsidP="00530953">
            <w:pPr>
              <w:widowControl w:val="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r w:rsidR="005A17D2">
              <w:rPr>
                <w:sz w:val="22"/>
                <w:szCs w:val="22"/>
              </w:rPr>
              <w:t>1</w:t>
            </w:r>
            <w:r w:rsidR="00530953">
              <w:rPr>
                <w:sz w:val="22"/>
                <w:szCs w:val="22"/>
              </w:rPr>
              <w:t>5</w:t>
            </w:r>
            <w:r w:rsidR="00D11A7C" w:rsidRPr="00195BC5">
              <w:rPr>
                <w:sz w:val="22"/>
                <w:szCs w:val="22"/>
              </w:rPr>
              <w:t>.0</w:t>
            </w:r>
            <w:r w:rsidR="008965FD" w:rsidRPr="00195BC5">
              <w:rPr>
                <w:sz w:val="22"/>
                <w:szCs w:val="22"/>
              </w:rPr>
              <w:t>7</w:t>
            </w:r>
            <w:r w:rsidRPr="00195BC5">
              <w:rPr>
                <w:sz w:val="22"/>
                <w:szCs w:val="22"/>
              </w:rPr>
              <w:t>.202</w:t>
            </w:r>
            <w:r w:rsidR="005A17D2">
              <w:rPr>
                <w:sz w:val="22"/>
                <w:szCs w:val="22"/>
              </w:rPr>
              <w:t xml:space="preserve">4 </w:t>
            </w:r>
            <w:r w:rsidRPr="00195BC5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195BC5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195BC5" w14:paraId="26B893A2" w14:textId="77777777" w:rsidTr="00DE01AA">
        <w:tc>
          <w:tcPr>
            <w:tcW w:w="9979" w:type="dxa"/>
          </w:tcPr>
          <w:p w14:paraId="70D4972D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195BC5" w14:paraId="744C13BF" w14:textId="77777777" w:rsidTr="00DE01AA">
        <w:tc>
          <w:tcPr>
            <w:tcW w:w="9979" w:type="dxa"/>
          </w:tcPr>
          <w:p w14:paraId="47B31097" w14:textId="6CDCDFFE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025703BD" w14:textId="77777777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FA1FFB0" w14:textId="49C912F9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628A798B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2.3. Отчетный</w:t>
            </w:r>
            <w:r w:rsidR="00C879D4">
              <w:rPr>
                <w:color w:val="000000"/>
                <w:sz w:val="22"/>
                <w:szCs w:val="22"/>
              </w:rPr>
              <w:t xml:space="preserve"> период</w:t>
            </w:r>
            <w:r w:rsidRPr="00195BC5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202</w:t>
            </w:r>
            <w:r w:rsidR="003C356C">
              <w:rPr>
                <w:color w:val="000000"/>
                <w:sz w:val="22"/>
                <w:szCs w:val="22"/>
              </w:rPr>
              <w:t>3</w:t>
            </w:r>
            <w:r w:rsidRPr="00195BC5">
              <w:rPr>
                <w:color w:val="000000"/>
                <w:sz w:val="22"/>
                <w:szCs w:val="22"/>
              </w:rPr>
              <w:t xml:space="preserve">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82"/>
            </w:tblGrid>
            <w:tr w:rsidR="000603E9" w:rsidRPr="000603E9" w14:paraId="07E234B5" w14:textId="77777777" w:rsidTr="007D4945">
              <w:trPr>
                <w:trHeight w:val="208"/>
              </w:trPr>
              <w:tc>
                <w:tcPr>
                  <w:tcW w:w="9082" w:type="dxa"/>
                </w:tcPr>
                <w:p w14:paraId="269D9ECF" w14:textId="1BC8A626" w:rsidR="000603E9" w:rsidRPr="000603E9" w:rsidRDefault="00F25523" w:rsidP="000603E9">
                  <w:pPr>
                    <w:pStyle w:val="ad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95BC5">
                    <w:rPr>
                      <w:color w:val="000000"/>
                      <w:sz w:val="22"/>
                      <w:szCs w:val="22"/>
                    </w:rPr>
                    <w:t>2.4. Общий размер выплаченных доходов по ценным бумагам эмитента</w:t>
                  </w:r>
                  <w:r w:rsidRPr="00195BC5">
                    <w:rPr>
                      <w:sz w:val="22"/>
                      <w:szCs w:val="22"/>
                    </w:rPr>
                    <w:t xml:space="preserve">: </w:t>
                  </w:r>
                  <w:r w:rsidR="000603E9" w:rsidRPr="000603E9">
                    <w:rPr>
                      <w:sz w:val="22"/>
                      <w:szCs w:val="22"/>
                    </w:rPr>
                    <w:t xml:space="preserve">7 817 402,12 </w:t>
                  </w:r>
                  <w:r w:rsidR="000603E9" w:rsidRPr="00195BC5">
                    <w:rPr>
                      <w:sz w:val="22"/>
                      <w:szCs w:val="22"/>
                    </w:rPr>
                    <w:t>руб.</w:t>
                  </w:r>
                  <w:r w:rsidR="000603E9" w:rsidRPr="000603E9">
                    <w:rPr>
                      <w:sz w:val="22"/>
                      <w:szCs w:val="22"/>
                    </w:rPr>
                    <w:t>;</w:t>
                  </w:r>
                </w:p>
              </w:tc>
            </w:tr>
          </w:tbl>
          <w:p w14:paraId="4DEBB702" w14:textId="560BFC12" w:rsidR="00B573FF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0567E4BD" w:rsidR="00F25523" w:rsidRPr="00195BC5" w:rsidRDefault="00B573FF" w:rsidP="007D49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0,</w:t>
            </w:r>
            <w:r w:rsidR="00493499">
              <w:rPr>
                <w:color w:val="000000"/>
                <w:sz w:val="22"/>
                <w:szCs w:val="22"/>
              </w:rPr>
              <w:t>189</w:t>
            </w:r>
            <w:r w:rsidRPr="00195BC5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2.6.</w:t>
            </w:r>
            <w:r w:rsidR="00BD4602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О</w:t>
            </w:r>
            <w:r w:rsidR="00F25523" w:rsidRPr="00195BC5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195BC5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170E0F70" w14:textId="457BA18B" w:rsidR="00B573FF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Акции привилегированные именные типа А -</w:t>
            </w:r>
            <w:r w:rsidR="00FC47F6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государственный регистрационный номер 2-03-00327-А от 20.12.2002 г.: 41 3</w:t>
            </w:r>
            <w:r w:rsidR="00FB370C">
              <w:rPr>
                <w:color w:val="000000"/>
                <w:sz w:val="22"/>
                <w:szCs w:val="22"/>
              </w:rPr>
              <w:t>6</w:t>
            </w:r>
            <w:r w:rsidRPr="00195BC5">
              <w:rPr>
                <w:color w:val="000000"/>
                <w:sz w:val="22"/>
                <w:szCs w:val="22"/>
              </w:rPr>
              <w:t xml:space="preserve">1 </w:t>
            </w:r>
            <w:r w:rsidR="00FB370C">
              <w:rPr>
                <w:color w:val="000000"/>
                <w:sz w:val="22"/>
                <w:szCs w:val="22"/>
              </w:rPr>
              <w:t>916</w:t>
            </w:r>
            <w:r w:rsidRPr="00195BC5">
              <w:rPr>
                <w:color w:val="000000"/>
                <w:sz w:val="22"/>
                <w:szCs w:val="22"/>
              </w:rPr>
              <w:t xml:space="preserve"> шт.</w:t>
            </w:r>
          </w:p>
          <w:p w14:paraId="376782FC" w14:textId="59CEAF3F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2.7. Ф</w:t>
            </w:r>
            <w:r w:rsidR="00F25523" w:rsidRPr="00195BC5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195BC5">
              <w:rPr>
                <w:sz w:val="22"/>
                <w:szCs w:val="22"/>
              </w:rPr>
              <w:t>:</w:t>
            </w:r>
            <w:r w:rsidR="00331074" w:rsidRPr="00195BC5">
              <w:rPr>
                <w:sz w:val="22"/>
                <w:szCs w:val="22"/>
              </w:rPr>
              <w:t xml:space="preserve"> </w:t>
            </w:r>
            <w:r w:rsidR="00331074" w:rsidRPr="00195BC5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918BE96" w14:textId="698EF8D6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2.8. Д</w:t>
            </w:r>
            <w:r w:rsidR="00F25523" w:rsidRPr="00195BC5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195BC5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195BC5">
              <w:rPr>
                <w:sz w:val="22"/>
                <w:szCs w:val="22"/>
              </w:rPr>
              <w:t>: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64B7C">
              <w:rPr>
                <w:rFonts w:eastAsia="Calibri"/>
                <w:sz w:val="22"/>
                <w:szCs w:val="22"/>
                <w:lang w:eastAsia="en-US"/>
              </w:rPr>
              <w:t>01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864B7C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195BC5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2.9. Д</w:t>
            </w:r>
            <w:r w:rsidR="00F25523" w:rsidRPr="00195BC5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195BC5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bookmarkStart w:id="0" w:name="_GoBack"/>
            <w:bookmarkEnd w:id="0"/>
            <w:r w:rsidRPr="004D7504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4D7504" w:rsidRDefault="00373D14" w:rsidP="00373D14">
            <w:pPr>
              <w:jc w:val="both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Дивиденды  </w:t>
            </w:r>
            <w:r w:rsidRPr="00195BC5">
              <w:rPr>
                <w:bCs/>
                <w:iCs/>
                <w:sz w:val="22"/>
                <w:szCs w:val="22"/>
              </w:rPr>
              <w:t xml:space="preserve">должны быть  </w:t>
            </w:r>
            <w:r w:rsidRPr="004D7504">
              <w:rPr>
                <w:bCs/>
                <w:iCs/>
                <w:sz w:val="22"/>
                <w:szCs w:val="22"/>
              </w:rPr>
              <w:t>выплачены в срок не позднее:</w:t>
            </w:r>
          </w:p>
          <w:p w14:paraId="2C69F047" w14:textId="77777777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984798">
              <w:rPr>
                <w:bCs/>
                <w:iCs/>
                <w:sz w:val="22"/>
                <w:szCs w:val="22"/>
              </w:rPr>
              <w:t>15 июля 2024 г.</w:t>
            </w:r>
            <w:r w:rsidRPr="004D7504">
              <w:rPr>
                <w:bCs/>
                <w:iCs/>
                <w:sz w:val="22"/>
                <w:szCs w:val="22"/>
              </w:rPr>
              <w:t xml:space="preserve">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EBCE666" w14:textId="773395F4" w:rsidR="00373D14" w:rsidRPr="00195BC5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984798">
              <w:rPr>
                <w:bCs/>
                <w:iCs/>
                <w:sz w:val="22"/>
                <w:szCs w:val="22"/>
              </w:rPr>
              <w:t>05 августа 2024 г.</w:t>
            </w:r>
            <w:r w:rsidRPr="004D7504">
              <w:rPr>
                <w:bCs/>
                <w:iCs/>
                <w:sz w:val="22"/>
                <w:szCs w:val="22"/>
              </w:rPr>
              <w:t xml:space="preserve"> другим зарегистрированным в реестре акционеров лицам.</w:t>
            </w:r>
          </w:p>
          <w:p w14:paraId="6E2BD6CB" w14:textId="60E87E8F" w:rsidR="00F25523" w:rsidRPr="00195BC5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2.10. О</w:t>
            </w:r>
            <w:r w:rsidR="00F25523" w:rsidRPr="00195BC5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объеме.</w:t>
            </w:r>
          </w:p>
          <w:p w14:paraId="3DDEE4B5" w14:textId="7DBEDCE8" w:rsidR="00F25523" w:rsidRPr="00195BC5" w:rsidRDefault="00B573FF" w:rsidP="00331074">
            <w:pPr>
              <w:jc w:val="both"/>
              <w:rPr>
                <w:bCs/>
                <w:iCs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195BC5">
              <w:rPr>
                <w:bCs/>
                <w:iCs/>
                <w:sz w:val="22"/>
                <w:szCs w:val="22"/>
              </w:rPr>
              <w:t>в объеме 74</w:t>
            </w:r>
            <w:r w:rsidR="00134179">
              <w:rPr>
                <w:bCs/>
                <w:iCs/>
                <w:sz w:val="22"/>
                <w:szCs w:val="22"/>
              </w:rPr>
              <w:t>,</w:t>
            </w:r>
            <w:r w:rsidR="00134179" w:rsidRPr="00134179">
              <w:rPr>
                <w:bCs/>
                <w:iCs/>
                <w:sz w:val="22"/>
                <w:szCs w:val="22"/>
              </w:rPr>
              <w:t>49</w:t>
            </w:r>
            <w:r w:rsidR="00331074" w:rsidRPr="00195BC5">
              <w:rPr>
                <w:bCs/>
                <w:iCs/>
                <w:sz w:val="22"/>
                <w:szCs w:val="22"/>
              </w:rPr>
              <w:t xml:space="preserve">  % от  общей суммы начисленных </w:t>
            </w:r>
            <w:r w:rsidR="00331074" w:rsidRPr="00195BC5">
              <w:rPr>
                <w:bCs/>
                <w:iCs/>
                <w:sz w:val="22"/>
                <w:szCs w:val="22"/>
              </w:rPr>
              <w:lastRenderedPageBreak/>
              <w:t>доходов по привилегированным акциям типа А.</w:t>
            </w:r>
          </w:p>
          <w:p w14:paraId="278C3F87" w14:textId="42FCDF59" w:rsidR="00331074" w:rsidRPr="00195BC5" w:rsidRDefault="00331074" w:rsidP="00331074">
            <w:pPr>
              <w:jc w:val="both"/>
              <w:rPr>
                <w:color w:val="000000"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>Причины исполнения указанного обязательства не в полном объеме – дивиденды выплачены</w:t>
            </w:r>
            <w:r w:rsidRPr="00195BC5">
              <w:rPr>
                <w:color w:val="000000"/>
                <w:sz w:val="22"/>
                <w:szCs w:val="22"/>
              </w:rPr>
              <w:t xml:space="preserve"> номинальному держателю.</w:t>
            </w:r>
          </w:p>
          <w:p w14:paraId="466D9078" w14:textId="46FC3223" w:rsidR="00331074" w:rsidRPr="00195BC5" w:rsidRDefault="00331074" w:rsidP="00373D14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Другим зарегистрированным в реестре акционеров лицам дивиденды  должны быть  выплачены в срок не позднее </w:t>
            </w:r>
            <w:r w:rsidR="00373D14">
              <w:rPr>
                <w:bCs/>
                <w:iCs/>
                <w:sz w:val="22"/>
                <w:szCs w:val="22"/>
              </w:rPr>
              <w:t>05 августа</w:t>
            </w:r>
            <w:r w:rsidRPr="00195BC5">
              <w:rPr>
                <w:bCs/>
                <w:iCs/>
                <w:sz w:val="22"/>
                <w:szCs w:val="22"/>
              </w:rPr>
              <w:t xml:space="preserve"> 202</w:t>
            </w:r>
            <w:r w:rsidR="00373D14">
              <w:rPr>
                <w:bCs/>
                <w:iCs/>
                <w:sz w:val="22"/>
                <w:szCs w:val="22"/>
              </w:rPr>
              <w:t>4</w:t>
            </w:r>
            <w:r w:rsidRPr="00195BC5">
              <w:rPr>
                <w:bCs/>
                <w:iCs/>
                <w:sz w:val="22"/>
                <w:szCs w:val="22"/>
              </w:rPr>
              <w:t xml:space="preserve"> г. </w:t>
            </w:r>
          </w:p>
        </w:tc>
      </w:tr>
    </w:tbl>
    <w:p w14:paraId="259E8385" w14:textId="77777777" w:rsidR="002F78D9" w:rsidRPr="00195BC5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195BC5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3. Подпись</w:t>
            </w:r>
          </w:p>
        </w:tc>
      </w:tr>
      <w:tr w:rsidR="000757B3" w:rsidRPr="00195BC5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195BC5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Ю.В. Солдатенков</w:t>
            </w:r>
            <w:r w:rsidR="002F78D9" w:rsidRPr="00195BC5">
              <w:rPr>
                <w:sz w:val="22"/>
                <w:szCs w:val="22"/>
              </w:rPr>
              <w:t xml:space="preserve"> </w:t>
            </w:r>
          </w:p>
        </w:tc>
      </w:tr>
      <w:tr w:rsidR="000757B3" w:rsidRPr="00195BC5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195BC5" w:rsidRDefault="002F78D9" w:rsidP="00331074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4B25368" w:rsidR="002F78D9" w:rsidRPr="00195BC5" w:rsidRDefault="00C75CFB" w:rsidP="00530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0953">
              <w:rPr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4726AAFF" w:rsidR="002F78D9" w:rsidRPr="00195BC5" w:rsidRDefault="00B573FF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июл</w:t>
            </w:r>
            <w:r w:rsidR="00B476B3" w:rsidRPr="00195BC5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195BC5" w:rsidRDefault="002F78D9" w:rsidP="00331074">
            <w:pPr>
              <w:jc w:val="right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195BC5" w:rsidRDefault="002F78D9" w:rsidP="00C75CFB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</w:t>
            </w:r>
            <w:r w:rsidR="00C75CFB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г.</w:t>
            </w:r>
            <w:r w:rsidRPr="00195BC5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F9E19" w14:textId="77777777" w:rsidR="00CA1C57" w:rsidRDefault="00CA1C57" w:rsidP="004E6C14">
      <w:r>
        <w:separator/>
      </w:r>
    </w:p>
  </w:endnote>
  <w:endnote w:type="continuationSeparator" w:id="0">
    <w:p w14:paraId="1427EAC1" w14:textId="77777777" w:rsidR="00CA1C57" w:rsidRDefault="00CA1C57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0D059" w14:textId="77777777" w:rsidR="00CA1C57" w:rsidRDefault="00CA1C57" w:rsidP="004E6C14">
      <w:r>
        <w:separator/>
      </w:r>
    </w:p>
  </w:footnote>
  <w:footnote w:type="continuationSeparator" w:id="0">
    <w:p w14:paraId="6D543E67" w14:textId="77777777" w:rsidR="00CA1C57" w:rsidRDefault="00CA1C57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73A3F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057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0CED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54DC"/>
    <w:rsid w:val="00350596"/>
    <w:rsid w:val="003578BF"/>
    <w:rsid w:val="00360A89"/>
    <w:rsid w:val="00361925"/>
    <w:rsid w:val="00373D14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A1ACB"/>
    <w:rsid w:val="006A3E9E"/>
    <w:rsid w:val="006C332E"/>
    <w:rsid w:val="006C5291"/>
    <w:rsid w:val="006D49C9"/>
    <w:rsid w:val="006E40A4"/>
    <w:rsid w:val="006E575B"/>
    <w:rsid w:val="006E7657"/>
    <w:rsid w:val="006F0856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D4945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3FC3"/>
    <w:rsid w:val="00944A3A"/>
    <w:rsid w:val="009556A2"/>
    <w:rsid w:val="009603CA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D07E0"/>
    <w:rsid w:val="00AD0E51"/>
    <w:rsid w:val="00AE263F"/>
    <w:rsid w:val="00AE3C6B"/>
    <w:rsid w:val="00AF769B"/>
    <w:rsid w:val="00B05B11"/>
    <w:rsid w:val="00B15297"/>
    <w:rsid w:val="00B279CC"/>
    <w:rsid w:val="00B476B3"/>
    <w:rsid w:val="00B55B1E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5CFB"/>
    <w:rsid w:val="00C76A34"/>
    <w:rsid w:val="00C879D4"/>
    <w:rsid w:val="00C90FE2"/>
    <w:rsid w:val="00C922FB"/>
    <w:rsid w:val="00C927B0"/>
    <w:rsid w:val="00C932C0"/>
    <w:rsid w:val="00C939D1"/>
    <w:rsid w:val="00C95B32"/>
    <w:rsid w:val="00C9768F"/>
    <w:rsid w:val="00CA1C57"/>
    <w:rsid w:val="00CA730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D1A9A"/>
    <w:rsid w:val="00ED43F9"/>
    <w:rsid w:val="00EE363D"/>
    <w:rsid w:val="00F078E7"/>
    <w:rsid w:val="00F222A5"/>
    <w:rsid w:val="00F240A9"/>
    <w:rsid w:val="00F25523"/>
    <w:rsid w:val="00F30F49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4192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5</cp:revision>
  <cp:lastPrinted>2018-05-25T12:41:00Z</cp:lastPrinted>
  <dcterms:created xsi:type="dcterms:W3CDTF">2024-07-13T14:26:00Z</dcterms:created>
  <dcterms:modified xsi:type="dcterms:W3CDTF">2024-07-13T14:29:00Z</dcterms:modified>
</cp:coreProperties>
</file>