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15B5" w:rsidRPr="00694394" w:rsidRDefault="002415B5" w:rsidP="004A02F2">
      <w:pPr>
        <w:ind w:left="1389" w:right="1134"/>
        <w:jc w:val="center"/>
        <w:rPr>
          <w:b/>
          <w:bCs/>
          <w:sz w:val="18"/>
          <w:szCs w:val="18"/>
        </w:rPr>
      </w:pPr>
      <w:r w:rsidRPr="00694394">
        <w:rPr>
          <w:b/>
          <w:bCs/>
          <w:sz w:val="18"/>
          <w:szCs w:val="18"/>
        </w:rPr>
        <w:t>Сообщение о существенном факте о совершении эмитентом сделки, в совершении которой имеется заинтересованность</w:t>
      </w:r>
    </w:p>
    <w:tbl>
      <w:tblPr>
        <w:tblW w:w="99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214"/>
        <w:gridCol w:w="517"/>
        <w:gridCol w:w="383"/>
        <w:gridCol w:w="1459"/>
        <w:gridCol w:w="397"/>
        <w:gridCol w:w="275"/>
        <w:gridCol w:w="65"/>
        <w:gridCol w:w="247"/>
        <w:gridCol w:w="1956"/>
        <w:gridCol w:w="284"/>
        <w:gridCol w:w="2154"/>
        <w:gridCol w:w="28"/>
      </w:tblGrid>
      <w:tr w:rsidR="002415B5" w:rsidRPr="00694394" w:rsidTr="00AA7A4B">
        <w:trPr>
          <w:cantSplit/>
        </w:trPr>
        <w:tc>
          <w:tcPr>
            <w:tcW w:w="9979" w:type="dxa"/>
            <w:gridSpan w:val="12"/>
          </w:tcPr>
          <w:p w:rsidR="002415B5" w:rsidRPr="00694394" w:rsidRDefault="002415B5" w:rsidP="004A02F2">
            <w:pPr>
              <w:jc w:val="center"/>
              <w:rPr>
                <w:sz w:val="18"/>
                <w:szCs w:val="18"/>
              </w:rPr>
            </w:pPr>
            <w:r w:rsidRPr="00694394">
              <w:rPr>
                <w:sz w:val="18"/>
                <w:szCs w:val="18"/>
              </w:rPr>
              <w:t>1. Общие сведения</w:t>
            </w:r>
          </w:p>
        </w:tc>
      </w:tr>
      <w:tr w:rsidR="002415B5" w:rsidRPr="00694394" w:rsidTr="00AA7A4B">
        <w:tc>
          <w:tcPr>
            <w:tcW w:w="5557" w:type="dxa"/>
            <w:gridSpan w:val="8"/>
          </w:tcPr>
          <w:p w:rsidR="002415B5" w:rsidRPr="00694394" w:rsidRDefault="002415B5" w:rsidP="004A02F2">
            <w:pPr>
              <w:ind w:left="57" w:right="57"/>
              <w:jc w:val="both"/>
              <w:rPr>
                <w:sz w:val="18"/>
                <w:szCs w:val="18"/>
              </w:rPr>
            </w:pPr>
            <w:r w:rsidRPr="00694394">
              <w:rPr>
                <w:sz w:val="18"/>
                <w:szCs w:val="18"/>
              </w:rPr>
              <w:t>1.1. Полное фирменное наименование эмитента</w:t>
            </w:r>
          </w:p>
        </w:tc>
        <w:tc>
          <w:tcPr>
            <w:tcW w:w="4422" w:type="dxa"/>
            <w:gridSpan w:val="4"/>
          </w:tcPr>
          <w:p w:rsidR="002415B5" w:rsidRPr="00694394" w:rsidRDefault="002415B5" w:rsidP="004A02F2">
            <w:pPr>
              <w:ind w:left="57" w:right="57"/>
              <w:jc w:val="both"/>
              <w:rPr>
                <w:sz w:val="18"/>
                <w:szCs w:val="18"/>
              </w:rPr>
            </w:pPr>
            <w:r w:rsidRPr="00694394">
              <w:rPr>
                <w:sz w:val="18"/>
                <w:szCs w:val="18"/>
              </w:rPr>
              <w:t>Публичное акционерное общество "Центральный телеграф"</w:t>
            </w:r>
          </w:p>
        </w:tc>
      </w:tr>
      <w:tr w:rsidR="002415B5" w:rsidRPr="00694394" w:rsidTr="00AA7A4B">
        <w:tc>
          <w:tcPr>
            <w:tcW w:w="5557" w:type="dxa"/>
            <w:gridSpan w:val="8"/>
          </w:tcPr>
          <w:p w:rsidR="002415B5" w:rsidRPr="00694394" w:rsidRDefault="002415B5" w:rsidP="004A02F2">
            <w:pPr>
              <w:ind w:left="57" w:right="57"/>
              <w:jc w:val="both"/>
              <w:rPr>
                <w:sz w:val="18"/>
                <w:szCs w:val="18"/>
              </w:rPr>
            </w:pPr>
            <w:r w:rsidRPr="00694394">
              <w:rPr>
                <w:sz w:val="18"/>
                <w:szCs w:val="18"/>
              </w:rPr>
              <w:t>1.2. Адрес эмитента, указанный в едином государственном реестре юридических лиц</w:t>
            </w:r>
          </w:p>
        </w:tc>
        <w:tc>
          <w:tcPr>
            <w:tcW w:w="4422" w:type="dxa"/>
            <w:gridSpan w:val="4"/>
          </w:tcPr>
          <w:p w:rsidR="002415B5" w:rsidRPr="00694394" w:rsidRDefault="00E4143F" w:rsidP="004A02F2">
            <w:pPr>
              <w:widowControl w:val="0"/>
              <w:jc w:val="both"/>
              <w:rPr>
                <w:sz w:val="18"/>
                <w:szCs w:val="18"/>
              </w:rPr>
            </w:pPr>
            <w:r w:rsidRPr="00694394">
              <w:rPr>
                <w:sz w:val="18"/>
                <w:szCs w:val="18"/>
              </w:rPr>
              <w:t xml:space="preserve">108811, г. Москва, </w:t>
            </w:r>
            <w:proofErr w:type="spellStart"/>
            <w:r w:rsidRPr="00694394">
              <w:rPr>
                <w:sz w:val="18"/>
                <w:szCs w:val="18"/>
              </w:rPr>
              <w:t>вн.тер.г</w:t>
            </w:r>
            <w:proofErr w:type="spellEnd"/>
            <w:r w:rsidRPr="00694394">
              <w:rPr>
                <w:sz w:val="18"/>
                <w:szCs w:val="18"/>
              </w:rPr>
              <w:t xml:space="preserve">. поселение Московский, км Киевское шоссе 22-й (п Московский), </w:t>
            </w:r>
            <w:proofErr w:type="spellStart"/>
            <w:r w:rsidRPr="00694394">
              <w:rPr>
                <w:sz w:val="18"/>
                <w:szCs w:val="18"/>
              </w:rPr>
              <w:t>двлд</w:t>
            </w:r>
            <w:proofErr w:type="spellEnd"/>
            <w:r w:rsidRPr="00694394">
              <w:rPr>
                <w:sz w:val="18"/>
                <w:szCs w:val="18"/>
              </w:rPr>
              <w:t xml:space="preserve">. 6, стр. 1, </w:t>
            </w:r>
            <w:proofErr w:type="spellStart"/>
            <w:r w:rsidRPr="00694394">
              <w:rPr>
                <w:sz w:val="18"/>
                <w:szCs w:val="18"/>
              </w:rPr>
              <w:t>помещ</w:t>
            </w:r>
            <w:proofErr w:type="spellEnd"/>
            <w:r w:rsidRPr="00694394">
              <w:rPr>
                <w:sz w:val="18"/>
                <w:szCs w:val="18"/>
              </w:rPr>
              <w:t>. D1-220</w:t>
            </w:r>
          </w:p>
        </w:tc>
      </w:tr>
      <w:tr w:rsidR="002415B5" w:rsidRPr="00694394" w:rsidTr="00AA7A4B">
        <w:tc>
          <w:tcPr>
            <w:tcW w:w="5557" w:type="dxa"/>
            <w:gridSpan w:val="8"/>
          </w:tcPr>
          <w:p w:rsidR="002415B5" w:rsidRPr="00694394" w:rsidRDefault="002415B5" w:rsidP="004A02F2">
            <w:pPr>
              <w:ind w:left="57" w:right="57"/>
              <w:jc w:val="both"/>
              <w:rPr>
                <w:sz w:val="18"/>
                <w:szCs w:val="18"/>
              </w:rPr>
            </w:pPr>
            <w:r w:rsidRPr="00694394">
              <w:rPr>
                <w:sz w:val="18"/>
                <w:szCs w:val="18"/>
              </w:rPr>
              <w:t>1.3. Основной государственный регистрационный номер (ОГРН) эмитента (при наличии)</w:t>
            </w:r>
          </w:p>
        </w:tc>
        <w:tc>
          <w:tcPr>
            <w:tcW w:w="4422" w:type="dxa"/>
            <w:gridSpan w:val="4"/>
          </w:tcPr>
          <w:p w:rsidR="002415B5" w:rsidRPr="00694394" w:rsidRDefault="002415B5" w:rsidP="004A02F2">
            <w:pPr>
              <w:widowControl w:val="0"/>
              <w:jc w:val="both"/>
              <w:rPr>
                <w:sz w:val="18"/>
                <w:szCs w:val="18"/>
              </w:rPr>
            </w:pPr>
            <w:r w:rsidRPr="00694394">
              <w:rPr>
                <w:sz w:val="18"/>
                <w:szCs w:val="18"/>
              </w:rPr>
              <w:t>1027739044189</w:t>
            </w:r>
          </w:p>
        </w:tc>
      </w:tr>
      <w:tr w:rsidR="002415B5" w:rsidRPr="00694394" w:rsidTr="00AA7A4B">
        <w:tc>
          <w:tcPr>
            <w:tcW w:w="5557" w:type="dxa"/>
            <w:gridSpan w:val="8"/>
          </w:tcPr>
          <w:p w:rsidR="002415B5" w:rsidRPr="00694394" w:rsidRDefault="002415B5" w:rsidP="004A02F2">
            <w:pPr>
              <w:ind w:left="57" w:right="57"/>
              <w:jc w:val="both"/>
              <w:rPr>
                <w:sz w:val="18"/>
                <w:szCs w:val="18"/>
              </w:rPr>
            </w:pPr>
            <w:r w:rsidRPr="00694394">
              <w:rPr>
                <w:sz w:val="18"/>
                <w:szCs w:val="18"/>
              </w:rPr>
              <w:t>1.4. Идентификационный номер налогоплательщика (ИНН) эмитента (при наличии)</w:t>
            </w:r>
          </w:p>
        </w:tc>
        <w:tc>
          <w:tcPr>
            <w:tcW w:w="4422" w:type="dxa"/>
            <w:gridSpan w:val="4"/>
          </w:tcPr>
          <w:p w:rsidR="002415B5" w:rsidRPr="00694394" w:rsidRDefault="002415B5" w:rsidP="004A02F2">
            <w:pPr>
              <w:widowControl w:val="0"/>
              <w:jc w:val="both"/>
              <w:rPr>
                <w:sz w:val="18"/>
                <w:szCs w:val="18"/>
              </w:rPr>
            </w:pPr>
            <w:r w:rsidRPr="00694394">
              <w:rPr>
                <w:sz w:val="18"/>
                <w:szCs w:val="18"/>
              </w:rPr>
              <w:t>7710146208</w:t>
            </w:r>
          </w:p>
        </w:tc>
      </w:tr>
      <w:tr w:rsidR="002415B5" w:rsidRPr="00694394" w:rsidTr="00AA7A4B">
        <w:tc>
          <w:tcPr>
            <w:tcW w:w="5557" w:type="dxa"/>
            <w:gridSpan w:val="8"/>
          </w:tcPr>
          <w:p w:rsidR="002415B5" w:rsidRPr="00694394" w:rsidRDefault="002415B5" w:rsidP="004A02F2">
            <w:pPr>
              <w:ind w:left="57" w:right="57"/>
              <w:jc w:val="both"/>
              <w:rPr>
                <w:sz w:val="18"/>
                <w:szCs w:val="18"/>
              </w:rPr>
            </w:pPr>
            <w:r w:rsidRPr="00694394">
              <w:rPr>
                <w:sz w:val="18"/>
                <w:szCs w:val="18"/>
              </w:rPr>
              <w:t>1.5. Уникальный код эмитента, присвоенный Банком России</w:t>
            </w:r>
          </w:p>
        </w:tc>
        <w:tc>
          <w:tcPr>
            <w:tcW w:w="4422" w:type="dxa"/>
            <w:gridSpan w:val="4"/>
          </w:tcPr>
          <w:p w:rsidR="002415B5" w:rsidRPr="00694394" w:rsidRDefault="002415B5" w:rsidP="004A02F2">
            <w:pPr>
              <w:widowControl w:val="0"/>
              <w:jc w:val="both"/>
              <w:rPr>
                <w:sz w:val="18"/>
                <w:szCs w:val="18"/>
              </w:rPr>
            </w:pPr>
            <w:r w:rsidRPr="00694394">
              <w:rPr>
                <w:sz w:val="18"/>
                <w:szCs w:val="18"/>
              </w:rPr>
              <w:t>00327-A</w:t>
            </w:r>
          </w:p>
        </w:tc>
      </w:tr>
      <w:tr w:rsidR="002415B5" w:rsidRPr="00694394" w:rsidTr="00AA7A4B">
        <w:tc>
          <w:tcPr>
            <w:tcW w:w="5557" w:type="dxa"/>
            <w:gridSpan w:val="8"/>
          </w:tcPr>
          <w:p w:rsidR="002415B5" w:rsidRPr="00694394" w:rsidRDefault="002415B5" w:rsidP="004A02F2">
            <w:pPr>
              <w:ind w:left="57" w:right="57"/>
              <w:jc w:val="both"/>
              <w:rPr>
                <w:sz w:val="18"/>
                <w:szCs w:val="18"/>
              </w:rPr>
            </w:pPr>
            <w:r w:rsidRPr="00694394">
              <w:rPr>
                <w:sz w:val="18"/>
                <w:szCs w:val="18"/>
              </w:rPr>
              <w:t>1.6. Адрес страницы в сети «Интернет», используемой эмитентом для раскрытия информации</w:t>
            </w:r>
          </w:p>
        </w:tc>
        <w:tc>
          <w:tcPr>
            <w:tcW w:w="4422" w:type="dxa"/>
            <w:gridSpan w:val="4"/>
          </w:tcPr>
          <w:p w:rsidR="00F74378" w:rsidRPr="00694394" w:rsidRDefault="000E4FED" w:rsidP="004A02F2">
            <w:pPr>
              <w:widowControl w:val="0"/>
              <w:rPr>
                <w:sz w:val="18"/>
                <w:szCs w:val="18"/>
              </w:rPr>
            </w:pPr>
            <w:hyperlink r:id="rId5" w:history="1">
              <w:r w:rsidR="002415B5" w:rsidRPr="00694394">
                <w:rPr>
                  <w:sz w:val="18"/>
                  <w:szCs w:val="18"/>
                </w:rPr>
                <w:t>http://www.e-disclosure.ru/portal/company.aspx?id=369</w:t>
              </w:r>
            </w:hyperlink>
          </w:p>
          <w:p w:rsidR="002415B5" w:rsidRPr="00694394" w:rsidRDefault="002415B5" w:rsidP="004A02F2">
            <w:pPr>
              <w:widowControl w:val="0"/>
              <w:jc w:val="both"/>
              <w:rPr>
                <w:sz w:val="18"/>
                <w:szCs w:val="18"/>
              </w:rPr>
            </w:pPr>
          </w:p>
        </w:tc>
      </w:tr>
      <w:tr w:rsidR="002415B5" w:rsidRPr="00694394" w:rsidTr="00AA7A4B">
        <w:tc>
          <w:tcPr>
            <w:tcW w:w="5557" w:type="dxa"/>
            <w:gridSpan w:val="8"/>
          </w:tcPr>
          <w:p w:rsidR="002415B5" w:rsidRPr="00694394" w:rsidRDefault="002415B5" w:rsidP="004A02F2">
            <w:pPr>
              <w:ind w:left="57" w:right="57"/>
              <w:jc w:val="both"/>
              <w:rPr>
                <w:sz w:val="18"/>
                <w:szCs w:val="18"/>
              </w:rPr>
            </w:pPr>
            <w:r w:rsidRPr="00694394">
              <w:rPr>
                <w:sz w:val="18"/>
                <w:szCs w:val="18"/>
              </w:rPr>
              <w:t>1.7. Дата наступления события (существенного факта), о котором составлено сообщение</w:t>
            </w:r>
          </w:p>
        </w:tc>
        <w:tc>
          <w:tcPr>
            <w:tcW w:w="4422" w:type="dxa"/>
            <w:gridSpan w:val="4"/>
          </w:tcPr>
          <w:p w:rsidR="002415B5" w:rsidRPr="00694394" w:rsidRDefault="002415B5" w:rsidP="000E4FED">
            <w:pPr>
              <w:widowControl w:val="0"/>
              <w:rPr>
                <w:sz w:val="18"/>
                <w:szCs w:val="18"/>
              </w:rPr>
            </w:pPr>
            <w:r w:rsidRPr="00694394">
              <w:rPr>
                <w:sz w:val="18"/>
                <w:szCs w:val="18"/>
              </w:rPr>
              <w:t xml:space="preserve"> </w:t>
            </w:r>
            <w:r w:rsidR="00E00937">
              <w:rPr>
                <w:sz w:val="18"/>
                <w:szCs w:val="18"/>
              </w:rPr>
              <w:t>1</w:t>
            </w:r>
            <w:r w:rsidR="000E4FED">
              <w:rPr>
                <w:sz w:val="18"/>
                <w:szCs w:val="18"/>
              </w:rPr>
              <w:t>7</w:t>
            </w:r>
            <w:r w:rsidR="00E00937">
              <w:rPr>
                <w:sz w:val="18"/>
                <w:szCs w:val="18"/>
              </w:rPr>
              <w:t>.02.</w:t>
            </w:r>
            <w:r w:rsidR="00407465">
              <w:rPr>
                <w:sz w:val="18"/>
                <w:szCs w:val="18"/>
              </w:rPr>
              <w:t>202</w:t>
            </w:r>
            <w:r w:rsidR="00ED3643">
              <w:rPr>
                <w:sz w:val="18"/>
                <w:szCs w:val="18"/>
              </w:rPr>
              <w:t>5</w:t>
            </w:r>
            <w:r w:rsidR="00EB0F28" w:rsidRPr="00694394">
              <w:rPr>
                <w:sz w:val="18"/>
                <w:szCs w:val="18"/>
              </w:rPr>
              <w:t xml:space="preserve"> </w:t>
            </w:r>
            <w:r w:rsidRPr="00694394">
              <w:rPr>
                <w:sz w:val="18"/>
                <w:szCs w:val="18"/>
              </w:rPr>
              <w:t>г.</w:t>
            </w:r>
          </w:p>
        </w:tc>
      </w:tr>
      <w:tr w:rsidR="002415B5" w:rsidRPr="00694394" w:rsidTr="00472CAA">
        <w:tc>
          <w:tcPr>
            <w:tcW w:w="9979" w:type="dxa"/>
            <w:gridSpan w:val="12"/>
          </w:tcPr>
          <w:p w:rsidR="002415B5" w:rsidRPr="00694394" w:rsidRDefault="002415B5" w:rsidP="004A02F2">
            <w:pPr>
              <w:jc w:val="center"/>
              <w:rPr>
                <w:sz w:val="18"/>
                <w:szCs w:val="18"/>
              </w:rPr>
            </w:pPr>
            <w:r w:rsidRPr="00694394">
              <w:rPr>
                <w:sz w:val="18"/>
                <w:szCs w:val="18"/>
              </w:rPr>
              <w:t>2. Содержание сообщения</w:t>
            </w:r>
          </w:p>
        </w:tc>
      </w:tr>
      <w:tr w:rsidR="002415B5" w:rsidRPr="0002108B" w:rsidTr="00472CAA">
        <w:tc>
          <w:tcPr>
            <w:tcW w:w="9979" w:type="dxa"/>
            <w:gridSpan w:val="12"/>
          </w:tcPr>
          <w:p w:rsidR="002415B5" w:rsidRPr="00694394" w:rsidRDefault="00FF1B69" w:rsidP="00FF1B69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sz w:val="18"/>
                <w:szCs w:val="18"/>
              </w:rPr>
            </w:pPr>
            <w:r w:rsidRPr="00AC60AA">
              <w:rPr>
                <w:sz w:val="18"/>
                <w:szCs w:val="18"/>
              </w:rPr>
              <w:t>Информация не раскрывается на основании абзаца 2 пункта 1 Постановления Правительства Российской Федерации от 04.07.2023 № 1102.</w:t>
            </w:r>
            <w:r>
              <w:t xml:space="preserve"> </w:t>
            </w:r>
          </w:p>
        </w:tc>
      </w:tr>
      <w:tr w:rsidR="002415B5" w:rsidRPr="0002108B" w:rsidTr="00472CAA">
        <w:trPr>
          <w:gridAfter w:val="1"/>
          <w:wAfter w:w="28" w:type="dxa"/>
        </w:trPr>
        <w:tc>
          <w:tcPr>
            <w:tcW w:w="9951" w:type="dxa"/>
            <w:gridSpan w:val="11"/>
          </w:tcPr>
          <w:p w:rsidR="002415B5" w:rsidRPr="00694394" w:rsidRDefault="002415B5" w:rsidP="004A02F2">
            <w:pPr>
              <w:jc w:val="center"/>
              <w:rPr>
                <w:sz w:val="18"/>
                <w:szCs w:val="18"/>
              </w:rPr>
            </w:pPr>
            <w:r w:rsidRPr="00694394">
              <w:rPr>
                <w:sz w:val="18"/>
                <w:szCs w:val="18"/>
              </w:rPr>
              <w:t>3. Подпись</w:t>
            </w:r>
          </w:p>
        </w:tc>
      </w:tr>
      <w:tr w:rsidR="002415B5" w:rsidRPr="0002108B" w:rsidTr="00472CA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8" w:type="dxa"/>
          <w:cantSplit/>
          <w:trHeight w:val="278"/>
        </w:trPr>
        <w:tc>
          <w:tcPr>
            <w:tcW w:w="5245" w:type="dxa"/>
            <w:gridSpan w:val="6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415B5" w:rsidRPr="00694394" w:rsidRDefault="002415B5" w:rsidP="004A02F2">
            <w:pPr>
              <w:rPr>
                <w:sz w:val="18"/>
                <w:szCs w:val="18"/>
              </w:rPr>
            </w:pPr>
            <w:r w:rsidRPr="00694394">
              <w:rPr>
                <w:sz w:val="18"/>
                <w:szCs w:val="18"/>
              </w:rPr>
              <w:t xml:space="preserve">  3.1.  Генеральный директор                      </w:t>
            </w:r>
          </w:p>
        </w:tc>
        <w:tc>
          <w:tcPr>
            <w:tcW w:w="226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415B5" w:rsidRPr="00694394" w:rsidRDefault="002415B5" w:rsidP="004A02F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2415B5" w:rsidRPr="00694394" w:rsidRDefault="002415B5" w:rsidP="004A02F2">
            <w:pPr>
              <w:rPr>
                <w:sz w:val="18"/>
                <w:szCs w:val="18"/>
              </w:rPr>
            </w:pP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415B5" w:rsidRPr="00694394" w:rsidRDefault="0048774F" w:rsidP="004A02F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Ю.В. Солдатенков</w:t>
            </w:r>
            <w:r w:rsidR="002415B5" w:rsidRPr="00694394">
              <w:rPr>
                <w:sz w:val="18"/>
                <w:szCs w:val="18"/>
              </w:rPr>
              <w:t xml:space="preserve"> </w:t>
            </w:r>
          </w:p>
        </w:tc>
      </w:tr>
      <w:tr w:rsidR="002415B5" w:rsidRPr="0002108B" w:rsidTr="00472CA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8" w:type="dxa"/>
          <w:cantSplit/>
          <w:trHeight w:val="277"/>
        </w:trPr>
        <w:tc>
          <w:tcPr>
            <w:tcW w:w="5245" w:type="dxa"/>
            <w:gridSpan w:val="6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415B5" w:rsidRPr="00694394" w:rsidRDefault="002415B5" w:rsidP="004A02F2">
            <w:pPr>
              <w:ind w:left="85"/>
              <w:rPr>
                <w:sz w:val="18"/>
                <w:szCs w:val="18"/>
              </w:rPr>
            </w:pPr>
          </w:p>
        </w:tc>
        <w:tc>
          <w:tcPr>
            <w:tcW w:w="226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415B5" w:rsidRPr="00694394" w:rsidRDefault="002415B5" w:rsidP="004A02F2">
            <w:pPr>
              <w:jc w:val="center"/>
              <w:rPr>
                <w:sz w:val="18"/>
                <w:szCs w:val="18"/>
              </w:rPr>
            </w:pPr>
            <w:r w:rsidRPr="00694394">
              <w:rPr>
                <w:sz w:val="18"/>
                <w:szCs w:val="18"/>
              </w:rPr>
              <w:t>(подпись)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2415B5" w:rsidRPr="00694394" w:rsidRDefault="002415B5" w:rsidP="004A02F2">
            <w:pPr>
              <w:rPr>
                <w:sz w:val="18"/>
                <w:szCs w:val="18"/>
              </w:rPr>
            </w:pP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415B5" w:rsidRPr="00694394" w:rsidRDefault="002415B5" w:rsidP="004A02F2">
            <w:pPr>
              <w:jc w:val="center"/>
              <w:rPr>
                <w:sz w:val="18"/>
                <w:szCs w:val="18"/>
              </w:rPr>
            </w:pPr>
          </w:p>
        </w:tc>
      </w:tr>
      <w:tr w:rsidR="002415B5" w:rsidRPr="0002108B" w:rsidTr="00472CA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8" w:type="dxa"/>
          <w:cantSplit/>
          <w:trHeight w:val="410"/>
        </w:trPr>
        <w:tc>
          <w:tcPr>
            <w:tcW w:w="221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2415B5" w:rsidRPr="00694394" w:rsidRDefault="002415B5" w:rsidP="004A02F2">
            <w:pPr>
              <w:ind w:left="114"/>
              <w:rPr>
                <w:sz w:val="18"/>
                <w:szCs w:val="18"/>
              </w:rPr>
            </w:pPr>
            <w:r w:rsidRPr="00694394">
              <w:rPr>
                <w:sz w:val="18"/>
                <w:szCs w:val="18"/>
              </w:rPr>
              <w:t xml:space="preserve">3.2. Дата         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415B5" w:rsidRPr="00694394" w:rsidRDefault="000E4FED" w:rsidP="004572A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</w:t>
            </w:r>
            <w:bookmarkStart w:id="0" w:name="_GoBack"/>
            <w:bookmarkEnd w:id="0"/>
          </w:p>
        </w:tc>
        <w:tc>
          <w:tcPr>
            <w:tcW w:w="3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415B5" w:rsidRPr="00694394" w:rsidRDefault="002415B5" w:rsidP="004A02F2">
            <w:pPr>
              <w:rPr>
                <w:sz w:val="18"/>
                <w:szCs w:val="18"/>
              </w:rPr>
            </w:pP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415B5" w:rsidRPr="00694394" w:rsidRDefault="00E00937" w:rsidP="0048774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февраля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415B5" w:rsidRPr="00694394" w:rsidRDefault="002415B5" w:rsidP="004A02F2">
            <w:pPr>
              <w:jc w:val="right"/>
              <w:rPr>
                <w:sz w:val="18"/>
                <w:szCs w:val="18"/>
              </w:rPr>
            </w:pPr>
            <w:r w:rsidRPr="00694394">
              <w:rPr>
                <w:sz w:val="18"/>
                <w:szCs w:val="18"/>
              </w:rPr>
              <w:t>20</w:t>
            </w:r>
          </w:p>
        </w:tc>
        <w:tc>
          <w:tcPr>
            <w:tcW w:w="3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415B5" w:rsidRPr="00694394" w:rsidRDefault="00551B1A" w:rsidP="00ED3643">
            <w:pPr>
              <w:rPr>
                <w:sz w:val="18"/>
                <w:szCs w:val="18"/>
              </w:rPr>
            </w:pPr>
            <w:r w:rsidRPr="00694394">
              <w:rPr>
                <w:sz w:val="18"/>
                <w:szCs w:val="18"/>
              </w:rPr>
              <w:t>2</w:t>
            </w:r>
            <w:r w:rsidR="00ED3643">
              <w:rPr>
                <w:sz w:val="18"/>
                <w:szCs w:val="18"/>
              </w:rPr>
              <w:t>5</w:t>
            </w:r>
          </w:p>
        </w:tc>
        <w:tc>
          <w:tcPr>
            <w:tcW w:w="4641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2415B5" w:rsidRPr="00694394" w:rsidRDefault="002415B5" w:rsidP="004A02F2">
            <w:pPr>
              <w:tabs>
                <w:tab w:val="left" w:pos="1219"/>
              </w:tabs>
              <w:rPr>
                <w:sz w:val="18"/>
                <w:szCs w:val="18"/>
              </w:rPr>
            </w:pPr>
            <w:r w:rsidRPr="00694394">
              <w:rPr>
                <w:sz w:val="18"/>
                <w:szCs w:val="18"/>
              </w:rPr>
              <w:t xml:space="preserve"> г.</w:t>
            </w:r>
            <w:r w:rsidRPr="00694394">
              <w:rPr>
                <w:sz w:val="18"/>
                <w:szCs w:val="18"/>
              </w:rPr>
              <w:tab/>
              <w:t>М.П.</w:t>
            </w:r>
          </w:p>
        </w:tc>
      </w:tr>
      <w:tr w:rsidR="002415B5" w:rsidRPr="0002108B" w:rsidTr="00DD185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8" w:type="dxa"/>
          <w:trHeight w:val="48"/>
        </w:trPr>
        <w:tc>
          <w:tcPr>
            <w:tcW w:w="9951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5B5" w:rsidRPr="00694394" w:rsidRDefault="002415B5" w:rsidP="004A02F2">
            <w:pPr>
              <w:jc w:val="center"/>
              <w:rPr>
                <w:sz w:val="18"/>
                <w:szCs w:val="18"/>
              </w:rPr>
            </w:pPr>
          </w:p>
        </w:tc>
      </w:tr>
    </w:tbl>
    <w:p w:rsidR="00472CAA" w:rsidRPr="00694394" w:rsidRDefault="00472CAA" w:rsidP="004A02F2">
      <w:pPr>
        <w:rPr>
          <w:sz w:val="18"/>
          <w:szCs w:val="18"/>
        </w:rPr>
      </w:pPr>
    </w:p>
    <w:sectPr w:rsidR="00472CAA" w:rsidRPr="00694394">
      <w:pgSz w:w="11907" w:h="16840" w:code="9"/>
      <w:pgMar w:top="851" w:right="851" w:bottom="567" w:left="1134" w:header="397" w:footer="397" w:gutter="0"/>
      <w:cols w:space="709"/>
      <w:rtlGutter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170FF7"/>
    <w:multiLevelType w:val="multilevel"/>
    <w:tmpl w:val="9C18DEEE"/>
    <w:lvl w:ilvl="0">
      <w:start w:val="1"/>
      <w:numFmt w:val="decimal"/>
      <w:lvlText w:val="%1."/>
      <w:lvlJc w:val="left"/>
      <w:pPr>
        <w:ind w:left="643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43" w:hanging="435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997" w:hanging="72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1.%2.%3.%4."/>
      <w:lvlJc w:val="left"/>
      <w:pPr>
        <w:ind w:left="92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2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288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6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64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008" w:hanging="1800"/>
      </w:pPr>
      <w:rPr>
        <w:rFonts w:hint="default"/>
      </w:rPr>
    </w:lvl>
  </w:abstractNum>
  <w:abstractNum w:abstractNumId="1" w15:restartNumberingAfterBreak="0">
    <w:nsid w:val="07395078"/>
    <w:multiLevelType w:val="hybridMultilevel"/>
    <w:tmpl w:val="2EACDD54"/>
    <w:lvl w:ilvl="0" w:tplc="85627452">
      <w:start w:val="1"/>
      <w:numFmt w:val="decimal"/>
      <w:lvlText w:val="%1."/>
      <w:lvlJc w:val="left"/>
      <w:pPr>
        <w:ind w:left="928" w:hanging="360"/>
      </w:pPr>
      <w:rPr>
        <w:rFonts w:hint="default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" w15:restartNumberingAfterBreak="0">
    <w:nsid w:val="2F5518D3"/>
    <w:multiLevelType w:val="multilevel"/>
    <w:tmpl w:val="4578A0AA"/>
    <w:lvl w:ilvl="0">
      <w:start w:val="1"/>
      <w:numFmt w:val="decimal"/>
      <w:lvlText w:val="%1."/>
      <w:lvlJc w:val="left"/>
      <w:pPr>
        <w:ind w:left="2258" w:hanging="84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838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3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9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9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5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5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18" w:hanging="1800"/>
      </w:pPr>
      <w:rPr>
        <w:rFonts w:hint="default"/>
      </w:rPr>
    </w:lvl>
  </w:abstractNum>
  <w:abstractNum w:abstractNumId="3" w15:restartNumberingAfterBreak="0">
    <w:nsid w:val="3C57065A"/>
    <w:multiLevelType w:val="multilevel"/>
    <w:tmpl w:val="C734A952"/>
    <w:lvl w:ilvl="0">
      <w:start w:val="2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89"/>
        </w:tabs>
        <w:ind w:left="1189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8"/>
        </w:tabs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47"/>
        </w:tabs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16"/>
        </w:tabs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25"/>
        </w:tabs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94"/>
        </w:tabs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03"/>
        </w:tabs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72"/>
        </w:tabs>
        <w:ind w:left="7472" w:hanging="1800"/>
      </w:pPr>
      <w:rPr>
        <w:rFonts w:hint="default"/>
      </w:rPr>
    </w:lvl>
  </w:abstractNum>
  <w:abstractNum w:abstractNumId="4" w15:restartNumberingAfterBreak="0">
    <w:nsid w:val="531A59DB"/>
    <w:multiLevelType w:val="multilevel"/>
    <w:tmpl w:val="65C845A8"/>
    <w:lvl w:ilvl="0">
      <w:start w:val="1"/>
      <w:numFmt w:val="decimal"/>
      <w:pStyle w:val="1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pStyle w:val="2"/>
      <w:lvlText w:val="%1.%2."/>
      <w:lvlJc w:val="left"/>
      <w:pPr>
        <w:tabs>
          <w:tab w:val="num" w:pos="540"/>
        </w:tabs>
        <w:ind w:left="540" w:hanging="540"/>
      </w:pPr>
      <w:rPr>
        <w:rFonts w:hint="default"/>
        <w:b w:val="0"/>
        <w:i w:val="0"/>
        <w:sz w:val="24"/>
        <w:szCs w:val="24"/>
      </w:rPr>
    </w:lvl>
    <w:lvl w:ilvl="2">
      <w:start w:val="1"/>
      <w:numFmt w:val="decimal"/>
      <w:pStyle w:val="3"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pStyle w:val="4"/>
      <w:lvlText w:val="3.3.4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 w15:restartNumberingAfterBreak="0">
    <w:nsid w:val="599E5E2F"/>
    <w:multiLevelType w:val="hybridMultilevel"/>
    <w:tmpl w:val="3252BCB6"/>
    <w:lvl w:ilvl="0" w:tplc="0419000F">
      <w:start w:val="1"/>
      <w:numFmt w:val="decimal"/>
      <w:lvlText w:val="%1."/>
      <w:lvlJc w:val="left"/>
      <w:pPr>
        <w:ind w:left="603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5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15B5"/>
    <w:rsid w:val="00006D4E"/>
    <w:rsid w:val="0002108B"/>
    <w:rsid w:val="000261D9"/>
    <w:rsid w:val="00062574"/>
    <w:rsid w:val="00067DF4"/>
    <w:rsid w:val="000717ED"/>
    <w:rsid w:val="0007541E"/>
    <w:rsid w:val="000848CB"/>
    <w:rsid w:val="000908B8"/>
    <w:rsid w:val="000B5155"/>
    <w:rsid w:val="000D5CA1"/>
    <w:rsid w:val="000E4FED"/>
    <w:rsid w:val="001059D8"/>
    <w:rsid w:val="00121E92"/>
    <w:rsid w:val="0013153D"/>
    <w:rsid w:val="00135E1F"/>
    <w:rsid w:val="00137790"/>
    <w:rsid w:val="001B0201"/>
    <w:rsid w:val="001E128D"/>
    <w:rsid w:val="001F086D"/>
    <w:rsid w:val="00217963"/>
    <w:rsid w:val="00226B83"/>
    <w:rsid w:val="00237774"/>
    <w:rsid w:val="002415B5"/>
    <w:rsid w:val="00295099"/>
    <w:rsid w:val="002A5CBE"/>
    <w:rsid w:val="002B2560"/>
    <w:rsid w:val="0030063E"/>
    <w:rsid w:val="0031294F"/>
    <w:rsid w:val="003159EF"/>
    <w:rsid w:val="003542E8"/>
    <w:rsid w:val="003656A3"/>
    <w:rsid w:val="00373ADD"/>
    <w:rsid w:val="00407465"/>
    <w:rsid w:val="00415BF6"/>
    <w:rsid w:val="004427D7"/>
    <w:rsid w:val="004442E3"/>
    <w:rsid w:val="0045636F"/>
    <w:rsid w:val="004572A1"/>
    <w:rsid w:val="00472CAA"/>
    <w:rsid w:val="00481C1C"/>
    <w:rsid w:val="0048774F"/>
    <w:rsid w:val="004A02F2"/>
    <w:rsid w:val="004A1D4F"/>
    <w:rsid w:val="004A6A49"/>
    <w:rsid w:val="004B23D3"/>
    <w:rsid w:val="004B67EC"/>
    <w:rsid w:val="004F55B6"/>
    <w:rsid w:val="00511039"/>
    <w:rsid w:val="005335D5"/>
    <w:rsid w:val="00541386"/>
    <w:rsid w:val="0054214B"/>
    <w:rsid w:val="00551B1A"/>
    <w:rsid w:val="005529BB"/>
    <w:rsid w:val="005952A1"/>
    <w:rsid w:val="005A43EF"/>
    <w:rsid w:val="005F1416"/>
    <w:rsid w:val="006214F7"/>
    <w:rsid w:val="00633F6C"/>
    <w:rsid w:val="006714E5"/>
    <w:rsid w:val="00694394"/>
    <w:rsid w:val="006E325F"/>
    <w:rsid w:val="00700337"/>
    <w:rsid w:val="00705236"/>
    <w:rsid w:val="007151C7"/>
    <w:rsid w:val="00732750"/>
    <w:rsid w:val="00733451"/>
    <w:rsid w:val="00734AD1"/>
    <w:rsid w:val="00746006"/>
    <w:rsid w:val="00757C06"/>
    <w:rsid w:val="007702CB"/>
    <w:rsid w:val="007823DD"/>
    <w:rsid w:val="00786D82"/>
    <w:rsid w:val="007D42AB"/>
    <w:rsid w:val="008036E2"/>
    <w:rsid w:val="00891EFA"/>
    <w:rsid w:val="00895B5E"/>
    <w:rsid w:val="008A47BA"/>
    <w:rsid w:val="008A6DB9"/>
    <w:rsid w:val="008C799F"/>
    <w:rsid w:val="008D3ADF"/>
    <w:rsid w:val="008D58EA"/>
    <w:rsid w:val="00904068"/>
    <w:rsid w:val="0092569C"/>
    <w:rsid w:val="00932118"/>
    <w:rsid w:val="00964B87"/>
    <w:rsid w:val="0097434D"/>
    <w:rsid w:val="0098173B"/>
    <w:rsid w:val="00991E8C"/>
    <w:rsid w:val="0099381C"/>
    <w:rsid w:val="00A04D80"/>
    <w:rsid w:val="00A45A22"/>
    <w:rsid w:val="00A45D4E"/>
    <w:rsid w:val="00A478A4"/>
    <w:rsid w:val="00A76F89"/>
    <w:rsid w:val="00A912A4"/>
    <w:rsid w:val="00AA52BD"/>
    <w:rsid w:val="00AB1784"/>
    <w:rsid w:val="00AC3BBE"/>
    <w:rsid w:val="00AC60AA"/>
    <w:rsid w:val="00AE5D7D"/>
    <w:rsid w:val="00AF139C"/>
    <w:rsid w:val="00AF762C"/>
    <w:rsid w:val="00B05D67"/>
    <w:rsid w:val="00B24A3E"/>
    <w:rsid w:val="00B63897"/>
    <w:rsid w:val="00B754D6"/>
    <w:rsid w:val="00BB3650"/>
    <w:rsid w:val="00BD334F"/>
    <w:rsid w:val="00C138E1"/>
    <w:rsid w:val="00C225F9"/>
    <w:rsid w:val="00C24BAE"/>
    <w:rsid w:val="00C27BAB"/>
    <w:rsid w:val="00C31E99"/>
    <w:rsid w:val="00C43DB6"/>
    <w:rsid w:val="00C51CB5"/>
    <w:rsid w:val="00C60C1F"/>
    <w:rsid w:val="00CB14AB"/>
    <w:rsid w:val="00CF7A6C"/>
    <w:rsid w:val="00D5690C"/>
    <w:rsid w:val="00D657A5"/>
    <w:rsid w:val="00D676E8"/>
    <w:rsid w:val="00DB59E6"/>
    <w:rsid w:val="00DD185F"/>
    <w:rsid w:val="00DD7C97"/>
    <w:rsid w:val="00DE0194"/>
    <w:rsid w:val="00DE0F8A"/>
    <w:rsid w:val="00DE3C14"/>
    <w:rsid w:val="00DE6024"/>
    <w:rsid w:val="00E00937"/>
    <w:rsid w:val="00E066BA"/>
    <w:rsid w:val="00E4143F"/>
    <w:rsid w:val="00E459C8"/>
    <w:rsid w:val="00E64F21"/>
    <w:rsid w:val="00E7710F"/>
    <w:rsid w:val="00E850DC"/>
    <w:rsid w:val="00E85C09"/>
    <w:rsid w:val="00EA0A67"/>
    <w:rsid w:val="00EB0227"/>
    <w:rsid w:val="00EB0F28"/>
    <w:rsid w:val="00EC2467"/>
    <w:rsid w:val="00EC605E"/>
    <w:rsid w:val="00ED3643"/>
    <w:rsid w:val="00EE2A99"/>
    <w:rsid w:val="00F3711A"/>
    <w:rsid w:val="00F51939"/>
    <w:rsid w:val="00F74378"/>
    <w:rsid w:val="00FD7B0E"/>
    <w:rsid w:val="00FE5771"/>
    <w:rsid w:val="00FF00F6"/>
    <w:rsid w:val="00FF1B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E5AB9E"/>
  <w15:docId w15:val="{6F000555-064A-455B-9ED8-732BE1BB9A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415B5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aliases w:val="1,h1,Header 1"/>
    <w:basedOn w:val="a"/>
    <w:next w:val="a"/>
    <w:link w:val="10"/>
    <w:qFormat/>
    <w:rsid w:val="0045636F"/>
    <w:pPr>
      <w:numPr>
        <w:numId w:val="2"/>
      </w:numPr>
      <w:autoSpaceDE/>
      <w:autoSpaceDN/>
      <w:outlineLvl w:val="0"/>
    </w:pPr>
    <w:rPr>
      <w:bCs/>
      <w:sz w:val="24"/>
      <w:szCs w:val="24"/>
      <w:lang w:val="x-none" w:eastAsia="x-none"/>
    </w:rPr>
  </w:style>
  <w:style w:type="paragraph" w:styleId="2">
    <w:name w:val="heading 2"/>
    <w:aliases w:val="h2,2,Header 2"/>
    <w:basedOn w:val="a"/>
    <w:next w:val="a"/>
    <w:link w:val="20"/>
    <w:qFormat/>
    <w:rsid w:val="0045636F"/>
    <w:pPr>
      <w:numPr>
        <w:ilvl w:val="1"/>
        <w:numId w:val="2"/>
      </w:numPr>
      <w:autoSpaceDE/>
      <w:autoSpaceDN/>
      <w:spacing w:before="120" w:after="120"/>
      <w:jc w:val="both"/>
      <w:outlineLvl w:val="1"/>
    </w:pPr>
    <w:rPr>
      <w:iCs/>
      <w:sz w:val="24"/>
      <w:szCs w:val="24"/>
      <w:lang w:val="x-none" w:eastAsia="x-none"/>
    </w:rPr>
  </w:style>
  <w:style w:type="paragraph" w:styleId="3">
    <w:name w:val="heading 3"/>
    <w:basedOn w:val="a"/>
    <w:next w:val="a"/>
    <w:link w:val="30"/>
    <w:qFormat/>
    <w:rsid w:val="0045636F"/>
    <w:pPr>
      <w:numPr>
        <w:ilvl w:val="2"/>
        <w:numId w:val="2"/>
      </w:numPr>
      <w:autoSpaceDE/>
      <w:autoSpaceDN/>
      <w:spacing w:before="120" w:after="120"/>
      <w:jc w:val="both"/>
      <w:outlineLvl w:val="2"/>
    </w:pPr>
    <w:rPr>
      <w:bCs/>
      <w:sz w:val="24"/>
      <w:szCs w:val="24"/>
      <w:lang w:val="x-none" w:eastAsia="x-none"/>
    </w:rPr>
  </w:style>
  <w:style w:type="paragraph" w:styleId="4">
    <w:name w:val="heading 4"/>
    <w:basedOn w:val="a"/>
    <w:next w:val="a"/>
    <w:link w:val="40"/>
    <w:qFormat/>
    <w:rsid w:val="0045636F"/>
    <w:pPr>
      <w:keepNext/>
      <w:numPr>
        <w:ilvl w:val="3"/>
        <w:numId w:val="2"/>
      </w:numPr>
      <w:tabs>
        <w:tab w:val="left" w:pos="360"/>
      </w:tabs>
      <w:autoSpaceDE/>
      <w:autoSpaceDN/>
      <w:spacing w:before="120"/>
      <w:jc w:val="both"/>
      <w:outlineLvl w:val="3"/>
    </w:pPr>
    <w:rPr>
      <w:sz w:val="24"/>
      <w:szCs w:val="24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2415B5"/>
    <w:pPr>
      <w:autoSpaceDE w:val="0"/>
      <w:autoSpaceDN w:val="0"/>
      <w:adjustRightInd w:val="0"/>
      <w:spacing w:after="0" w:line="240" w:lineRule="auto"/>
      <w:ind w:right="19772"/>
      <w:jc w:val="both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Normal (Web)"/>
    <w:basedOn w:val="a"/>
    <w:uiPriority w:val="99"/>
    <w:unhideWhenUsed/>
    <w:rsid w:val="002415B5"/>
    <w:pPr>
      <w:autoSpaceDE/>
      <w:autoSpaceDN/>
      <w:spacing w:before="100" w:beforeAutospacing="1" w:after="100" w:afterAutospacing="1"/>
    </w:pPr>
    <w:rPr>
      <w:sz w:val="24"/>
      <w:szCs w:val="24"/>
    </w:rPr>
  </w:style>
  <w:style w:type="paragraph" w:styleId="a4">
    <w:name w:val="List Paragraph"/>
    <w:aliases w:val="Bullet List,FooterText,numbered,Paragraphe de liste1,lp1,Булит 1,Булет1,1Булет,Bullet 1,Use Case List Paragraph,Абзац списка◄,Табичный текст,Нумерованный многоуровневый,Нумерация"/>
    <w:basedOn w:val="a"/>
    <w:link w:val="a5"/>
    <w:uiPriority w:val="34"/>
    <w:qFormat/>
    <w:rsid w:val="002415B5"/>
    <w:pPr>
      <w:autoSpaceDE/>
      <w:autoSpaceDN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11">
    <w:name w:val="Обычный1"/>
    <w:rsid w:val="002415B5"/>
    <w:pPr>
      <w:widowControl w:val="0"/>
      <w:snapToGri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Абзац списка Знак"/>
    <w:aliases w:val="Bullet List Знак,FooterText Знак,numbered Знак,Paragraphe de liste1 Знак,lp1 Знак,Булит 1 Знак,Булет1 Знак,1Булет Знак,Bullet 1 Знак,Use Case List Paragraph Знак,Абзац списка◄ Знак,Табичный текст Знак,Нумерованный многоуровневый Знак"/>
    <w:link w:val="a4"/>
    <w:uiPriority w:val="34"/>
    <w:locked/>
    <w:rsid w:val="002415B5"/>
    <w:rPr>
      <w:rFonts w:ascii="Calibri" w:eastAsia="Times New Roman" w:hAnsi="Calibri" w:cs="Times New Roman"/>
    </w:rPr>
  </w:style>
  <w:style w:type="paragraph" w:styleId="21">
    <w:name w:val="Body Text 2"/>
    <w:basedOn w:val="a"/>
    <w:link w:val="22"/>
    <w:uiPriority w:val="99"/>
    <w:rsid w:val="002415B5"/>
    <w:pPr>
      <w:autoSpaceDE/>
      <w:autoSpaceDN/>
      <w:jc w:val="both"/>
    </w:pPr>
    <w:rPr>
      <w:sz w:val="22"/>
      <w:szCs w:val="22"/>
    </w:rPr>
  </w:style>
  <w:style w:type="character" w:customStyle="1" w:styleId="22">
    <w:name w:val="Основной текст 2 Знак"/>
    <w:basedOn w:val="a0"/>
    <w:link w:val="21"/>
    <w:uiPriority w:val="99"/>
    <w:rsid w:val="002415B5"/>
    <w:rPr>
      <w:rFonts w:ascii="Times New Roman" w:eastAsia="Times New Roman" w:hAnsi="Times New Roman" w:cs="Times New Roman"/>
      <w:lang w:eastAsia="ru-RU"/>
    </w:rPr>
  </w:style>
  <w:style w:type="character" w:customStyle="1" w:styleId="10">
    <w:name w:val="Заголовок 1 Знак"/>
    <w:aliases w:val="1 Знак,h1 Знак,Header 1 Знак"/>
    <w:basedOn w:val="a0"/>
    <w:link w:val="1"/>
    <w:rsid w:val="0045636F"/>
    <w:rPr>
      <w:rFonts w:ascii="Times New Roman" w:eastAsia="Times New Roman" w:hAnsi="Times New Roman" w:cs="Times New Roman"/>
      <w:bCs/>
      <w:sz w:val="24"/>
      <w:szCs w:val="24"/>
      <w:lang w:val="x-none" w:eastAsia="x-none"/>
    </w:rPr>
  </w:style>
  <w:style w:type="character" w:customStyle="1" w:styleId="20">
    <w:name w:val="Заголовок 2 Знак"/>
    <w:aliases w:val="h2 Знак,2 Знак,Header 2 Знак"/>
    <w:basedOn w:val="a0"/>
    <w:link w:val="2"/>
    <w:rsid w:val="0045636F"/>
    <w:rPr>
      <w:rFonts w:ascii="Times New Roman" w:eastAsia="Times New Roman" w:hAnsi="Times New Roman" w:cs="Times New Roman"/>
      <w:iCs/>
      <w:sz w:val="24"/>
      <w:szCs w:val="24"/>
      <w:lang w:val="x-none" w:eastAsia="x-none"/>
    </w:rPr>
  </w:style>
  <w:style w:type="character" w:customStyle="1" w:styleId="30">
    <w:name w:val="Заголовок 3 Знак"/>
    <w:basedOn w:val="a0"/>
    <w:link w:val="3"/>
    <w:rsid w:val="0045636F"/>
    <w:rPr>
      <w:rFonts w:ascii="Times New Roman" w:eastAsia="Times New Roman" w:hAnsi="Times New Roman" w:cs="Times New Roman"/>
      <w:bCs/>
      <w:sz w:val="24"/>
      <w:szCs w:val="24"/>
      <w:lang w:val="x-none" w:eastAsia="x-none"/>
    </w:rPr>
  </w:style>
  <w:style w:type="character" w:customStyle="1" w:styleId="40">
    <w:name w:val="Заголовок 4 Знак"/>
    <w:basedOn w:val="a0"/>
    <w:link w:val="4"/>
    <w:rsid w:val="0045636F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6">
    <w:name w:val="Body Text"/>
    <w:basedOn w:val="a"/>
    <w:link w:val="a7"/>
    <w:uiPriority w:val="99"/>
    <w:semiHidden/>
    <w:unhideWhenUsed/>
    <w:rsid w:val="006714E5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semiHidden/>
    <w:rsid w:val="006714E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1">
    <w:name w:val="Body Text Indent 3"/>
    <w:basedOn w:val="a"/>
    <w:link w:val="32"/>
    <w:uiPriority w:val="99"/>
    <w:semiHidden/>
    <w:unhideWhenUsed/>
    <w:rsid w:val="006714E5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rsid w:val="006714E5"/>
    <w:rPr>
      <w:rFonts w:ascii="Times New Roman" w:eastAsia="Times New Roman" w:hAnsi="Times New Roman" w:cs="Times New Roman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e-disclosure.ru/portal/company.aspx?id=369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193</Words>
  <Characters>1104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1295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Саморукова Ирина Михайловна</dc:creator>
  <cp:lastModifiedBy>Саморукова Ирина Михайловна</cp:lastModifiedBy>
  <cp:revision>10</cp:revision>
  <dcterms:created xsi:type="dcterms:W3CDTF">2024-12-19T07:59:00Z</dcterms:created>
  <dcterms:modified xsi:type="dcterms:W3CDTF">2025-02-14T13:34:00Z</dcterms:modified>
</cp:coreProperties>
</file>