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5E2DD410" w:rsidR="002F78D9" w:rsidRPr="00B45A28" w:rsidRDefault="004D1ADF" w:rsidP="000757B3">
      <w:pPr>
        <w:jc w:val="center"/>
        <w:rPr>
          <w:sz w:val="22"/>
          <w:szCs w:val="22"/>
        </w:rPr>
      </w:pPr>
      <w:r w:rsidRPr="00B45A28">
        <w:rPr>
          <w:sz w:val="22"/>
          <w:szCs w:val="22"/>
        </w:rPr>
        <w:t xml:space="preserve">Сообщение о существенном факте о </w:t>
      </w:r>
      <w:r w:rsidR="00837C27" w:rsidRPr="00B45A28">
        <w:rPr>
          <w:sz w:val="22"/>
          <w:szCs w:val="22"/>
        </w:rPr>
        <w:t xml:space="preserve"> выплаченных </w:t>
      </w:r>
      <w:r w:rsidRPr="00B45A28">
        <w:rPr>
          <w:sz w:val="22"/>
          <w:szCs w:val="22"/>
        </w:rPr>
        <w:t>доходах по ценным бумагам эмитента</w:t>
      </w:r>
    </w:p>
    <w:p w14:paraId="3C4FADF5" w14:textId="77777777" w:rsidR="00786E1B" w:rsidRPr="00B45A28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B45A28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B45A28" w:rsidRDefault="002F78D9" w:rsidP="000757B3">
            <w:pPr>
              <w:jc w:val="center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B45A28" w14:paraId="2ACC35FD" w14:textId="77777777" w:rsidTr="00DE01AA">
        <w:tc>
          <w:tcPr>
            <w:tcW w:w="5557" w:type="dxa"/>
          </w:tcPr>
          <w:p w14:paraId="30E7AAB5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B45A28" w14:paraId="4137EAA5" w14:textId="77777777" w:rsidTr="00DE01AA">
        <w:tc>
          <w:tcPr>
            <w:tcW w:w="5557" w:type="dxa"/>
          </w:tcPr>
          <w:p w14:paraId="773FF922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B45A28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B45A28" w14:paraId="5D459259" w14:textId="77777777" w:rsidTr="00DE01AA">
        <w:tc>
          <w:tcPr>
            <w:tcW w:w="5557" w:type="dxa"/>
          </w:tcPr>
          <w:p w14:paraId="1931A3DF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B45A28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1027739044189</w:t>
            </w:r>
          </w:p>
        </w:tc>
      </w:tr>
      <w:tr w:rsidR="000757B3" w:rsidRPr="00B45A28" w14:paraId="5B4BA192" w14:textId="77777777" w:rsidTr="00DE01AA">
        <w:tc>
          <w:tcPr>
            <w:tcW w:w="5557" w:type="dxa"/>
          </w:tcPr>
          <w:p w14:paraId="510C4EA0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B45A28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7710146208</w:t>
            </w:r>
          </w:p>
        </w:tc>
      </w:tr>
      <w:tr w:rsidR="000757B3" w:rsidRPr="00B45A28" w14:paraId="4B5B7932" w14:textId="77777777" w:rsidTr="00DE01AA">
        <w:tc>
          <w:tcPr>
            <w:tcW w:w="5557" w:type="dxa"/>
          </w:tcPr>
          <w:p w14:paraId="7F8245D0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B45A28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00327-A</w:t>
            </w:r>
          </w:p>
        </w:tc>
      </w:tr>
      <w:tr w:rsidR="000757B3" w:rsidRPr="00B45A28" w14:paraId="2DE9E9F3" w14:textId="77777777" w:rsidTr="00DE01AA">
        <w:tc>
          <w:tcPr>
            <w:tcW w:w="5557" w:type="dxa"/>
          </w:tcPr>
          <w:p w14:paraId="0F4560B6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B45A28" w:rsidRDefault="002D39B5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B45A28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B45A28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B45A28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 xml:space="preserve"> </w:t>
            </w:r>
            <w:hyperlink r:id="rId8" w:history="1">
              <w:r w:rsidRPr="00B45A28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B45A28" w14:paraId="37FEC5F8" w14:textId="77777777" w:rsidTr="00DE01AA">
        <w:tc>
          <w:tcPr>
            <w:tcW w:w="5557" w:type="dxa"/>
          </w:tcPr>
          <w:p w14:paraId="01C0D590" w14:textId="77777777" w:rsidR="002F78D9" w:rsidRPr="00B45A28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3BDEB645" w:rsidR="002F78D9" w:rsidRPr="00B45A28" w:rsidRDefault="002F78D9" w:rsidP="00DC224F">
            <w:pPr>
              <w:widowControl w:val="0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 xml:space="preserve"> </w:t>
            </w:r>
            <w:r w:rsidR="00DC224F" w:rsidRPr="00B45A28">
              <w:rPr>
                <w:sz w:val="22"/>
                <w:szCs w:val="22"/>
              </w:rPr>
              <w:t>05</w:t>
            </w:r>
            <w:r w:rsidR="00D11A7C" w:rsidRPr="00B45A28">
              <w:rPr>
                <w:sz w:val="22"/>
                <w:szCs w:val="22"/>
              </w:rPr>
              <w:t>.0</w:t>
            </w:r>
            <w:r w:rsidR="00DC224F" w:rsidRPr="00B45A28">
              <w:rPr>
                <w:sz w:val="22"/>
                <w:szCs w:val="22"/>
              </w:rPr>
              <w:t>8</w:t>
            </w:r>
            <w:r w:rsidRPr="00B45A28">
              <w:rPr>
                <w:sz w:val="22"/>
                <w:szCs w:val="22"/>
              </w:rPr>
              <w:t>.202</w:t>
            </w:r>
            <w:r w:rsidR="005A17D2" w:rsidRPr="00B45A28">
              <w:rPr>
                <w:sz w:val="22"/>
                <w:szCs w:val="22"/>
              </w:rPr>
              <w:t xml:space="preserve">4 </w:t>
            </w:r>
            <w:r w:rsidRPr="00B45A28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B45A28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B45A28" w14:paraId="26B893A2" w14:textId="77777777" w:rsidTr="00DE01AA">
        <w:tc>
          <w:tcPr>
            <w:tcW w:w="9979" w:type="dxa"/>
          </w:tcPr>
          <w:p w14:paraId="70D4972D" w14:textId="77777777" w:rsidR="002F78D9" w:rsidRPr="00B45A28" w:rsidRDefault="002F78D9" w:rsidP="000757B3">
            <w:pPr>
              <w:jc w:val="center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B45A28" w14:paraId="744C13BF" w14:textId="77777777" w:rsidTr="00DE01AA">
        <w:tc>
          <w:tcPr>
            <w:tcW w:w="9979" w:type="dxa"/>
          </w:tcPr>
          <w:p w14:paraId="47B31097" w14:textId="6CDCDFFE" w:rsidR="00F25523" w:rsidRPr="00B45A28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2.1.Идентификационные признаки ценных бумаг эмитента, по которым выплачены доходы</w:t>
            </w:r>
            <w:r w:rsidRPr="00B45A28">
              <w:rPr>
                <w:sz w:val="22"/>
                <w:szCs w:val="22"/>
              </w:rPr>
              <w:t>:</w:t>
            </w:r>
          </w:p>
          <w:p w14:paraId="025703BD" w14:textId="77777777" w:rsidR="00F25523" w:rsidRPr="00B45A28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7FA1FFB0" w14:textId="49C912F9" w:rsidR="00F25523" w:rsidRPr="00B45A28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2.2. Категория выплат по ценным бумагам эмитента и (или) иных выплат, причитающихся владельцам ценных бумаг эмитента</w:t>
            </w:r>
            <w:r w:rsidRPr="00B45A28">
              <w:rPr>
                <w:sz w:val="22"/>
                <w:szCs w:val="22"/>
              </w:rPr>
              <w:t>:</w:t>
            </w:r>
            <w:r w:rsidR="00B573FF" w:rsidRPr="00B45A28">
              <w:rPr>
                <w:color w:val="000000"/>
                <w:sz w:val="22"/>
                <w:szCs w:val="22"/>
              </w:rPr>
              <w:t xml:space="preserve"> </w:t>
            </w:r>
            <w:r w:rsidRPr="00B45A28">
              <w:rPr>
                <w:color w:val="000000"/>
                <w:sz w:val="22"/>
                <w:szCs w:val="22"/>
              </w:rPr>
              <w:t xml:space="preserve">дивиденды по акциям; </w:t>
            </w:r>
          </w:p>
          <w:p w14:paraId="04DB07F0" w14:textId="628A798B" w:rsidR="00F25523" w:rsidRPr="00B45A28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2.3. Отчетный</w:t>
            </w:r>
            <w:r w:rsidR="00C879D4" w:rsidRPr="00B45A28">
              <w:rPr>
                <w:color w:val="000000"/>
                <w:sz w:val="22"/>
                <w:szCs w:val="22"/>
              </w:rPr>
              <w:t xml:space="preserve"> период</w:t>
            </w:r>
            <w:r w:rsidRPr="00B45A28">
              <w:rPr>
                <w:color w:val="000000"/>
                <w:sz w:val="22"/>
                <w:szCs w:val="22"/>
              </w:rPr>
              <w:t>, за который выплачивались доходы по ценным бумагам эмитента</w:t>
            </w:r>
            <w:r w:rsidR="00B573FF" w:rsidRPr="00B45A28">
              <w:rPr>
                <w:sz w:val="22"/>
                <w:szCs w:val="22"/>
              </w:rPr>
              <w:t>:</w:t>
            </w:r>
            <w:r w:rsidR="00B573FF" w:rsidRPr="00B45A28">
              <w:rPr>
                <w:color w:val="000000"/>
                <w:sz w:val="22"/>
                <w:szCs w:val="22"/>
              </w:rPr>
              <w:t xml:space="preserve"> </w:t>
            </w:r>
            <w:r w:rsidRPr="00B45A28">
              <w:rPr>
                <w:color w:val="000000"/>
                <w:sz w:val="22"/>
                <w:szCs w:val="22"/>
              </w:rPr>
              <w:t>202</w:t>
            </w:r>
            <w:r w:rsidR="003C356C" w:rsidRPr="00B45A28">
              <w:rPr>
                <w:color w:val="000000"/>
                <w:sz w:val="22"/>
                <w:szCs w:val="22"/>
              </w:rPr>
              <w:t>3</w:t>
            </w:r>
            <w:r w:rsidRPr="00B45A28">
              <w:rPr>
                <w:color w:val="000000"/>
                <w:sz w:val="22"/>
                <w:szCs w:val="22"/>
              </w:rPr>
              <w:t xml:space="preserve"> год;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82"/>
            </w:tblGrid>
            <w:tr w:rsidR="000603E9" w:rsidRPr="00B45A28" w14:paraId="07E234B5" w14:textId="77777777" w:rsidTr="007D4945">
              <w:trPr>
                <w:trHeight w:val="208"/>
              </w:trPr>
              <w:tc>
                <w:tcPr>
                  <w:tcW w:w="9082" w:type="dxa"/>
                </w:tcPr>
                <w:p w14:paraId="269D9ECF" w14:textId="57359F00" w:rsidR="000603E9" w:rsidRPr="00B45A28" w:rsidRDefault="00F25523" w:rsidP="00CF0D59">
                  <w:pPr>
                    <w:pStyle w:val="ad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45A28">
                    <w:rPr>
                      <w:color w:val="000000"/>
                      <w:sz w:val="22"/>
                      <w:szCs w:val="22"/>
                    </w:rPr>
                    <w:t>2.4. Общий размер выплаченных доходов по ценным бумагам эмитента</w:t>
                  </w:r>
                  <w:r w:rsidRPr="00B45A28">
                    <w:rPr>
                      <w:sz w:val="22"/>
                      <w:szCs w:val="22"/>
                    </w:rPr>
                    <w:t xml:space="preserve">: </w:t>
                  </w:r>
                  <w:r w:rsidR="00CF0D59" w:rsidRPr="00B45A28">
                    <w:rPr>
                      <w:sz w:val="22"/>
                      <w:szCs w:val="22"/>
                    </w:rPr>
                    <w:t>2 649 795.88</w:t>
                  </w:r>
                  <w:r w:rsidR="000603E9" w:rsidRPr="00B45A28">
                    <w:rPr>
                      <w:sz w:val="22"/>
                      <w:szCs w:val="22"/>
                    </w:rPr>
                    <w:t xml:space="preserve"> руб.;</w:t>
                  </w:r>
                </w:p>
              </w:tc>
            </w:tr>
          </w:tbl>
          <w:p w14:paraId="4DEBB702" w14:textId="560BFC12" w:rsidR="00B573FF" w:rsidRPr="00B45A28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2.5. Размер выплаченных доходов, а также иных выплат в расчете на одну ценную бумагу эмитента</w:t>
            </w:r>
            <w:r w:rsidR="00B573FF" w:rsidRPr="00B45A28">
              <w:rPr>
                <w:sz w:val="22"/>
                <w:szCs w:val="22"/>
              </w:rPr>
              <w:t>:</w:t>
            </w:r>
            <w:r w:rsidR="00B573FF" w:rsidRPr="00B45A28">
              <w:rPr>
                <w:color w:val="000000"/>
                <w:sz w:val="22"/>
                <w:szCs w:val="22"/>
              </w:rPr>
              <w:t xml:space="preserve">  </w:t>
            </w:r>
          </w:p>
          <w:p w14:paraId="7494F102" w14:textId="0567E4BD" w:rsidR="00F25523" w:rsidRPr="00B45A28" w:rsidRDefault="00B573FF" w:rsidP="007D49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0,</w:t>
            </w:r>
            <w:r w:rsidR="00493499" w:rsidRPr="00B45A28">
              <w:rPr>
                <w:color w:val="000000"/>
                <w:sz w:val="22"/>
                <w:szCs w:val="22"/>
              </w:rPr>
              <w:t>189</w:t>
            </w:r>
            <w:r w:rsidRPr="00B45A28">
              <w:rPr>
                <w:color w:val="000000"/>
                <w:sz w:val="22"/>
                <w:szCs w:val="22"/>
              </w:rPr>
              <w:t xml:space="preserve"> руб.</w:t>
            </w:r>
            <w:r w:rsidR="00F25523" w:rsidRPr="00B45A28">
              <w:rPr>
                <w:color w:val="000000"/>
                <w:sz w:val="22"/>
                <w:szCs w:val="22"/>
              </w:rPr>
              <w:t>;</w:t>
            </w:r>
          </w:p>
          <w:p w14:paraId="10EEE22D" w14:textId="735D40A3" w:rsidR="00F25523" w:rsidRPr="00B45A28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2.6.</w:t>
            </w:r>
            <w:r w:rsidR="00BD4602" w:rsidRPr="00B45A28">
              <w:rPr>
                <w:color w:val="000000"/>
                <w:sz w:val="22"/>
                <w:szCs w:val="22"/>
              </w:rPr>
              <w:t xml:space="preserve"> </w:t>
            </w:r>
            <w:r w:rsidRPr="00B45A28">
              <w:rPr>
                <w:color w:val="000000"/>
                <w:sz w:val="22"/>
                <w:szCs w:val="22"/>
              </w:rPr>
              <w:t>О</w:t>
            </w:r>
            <w:r w:rsidR="00F25523" w:rsidRPr="00B45A28">
              <w:rPr>
                <w:color w:val="000000"/>
                <w:sz w:val="22"/>
                <w:szCs w:val="22"/>
              </w:rPr>
              <w:t>бщее количество ценных бумаг эмитента (количество акций эмитент</w:t>
            </w:r>
            <w:r w:rsidRPr="00B45A28">
              <w:rPr>
                <w:color w:val="000000"/>
                <w:sz w:val="22"/>
                <w:szCs w:val="22"/>
              </w:rPr>
              <w:t>а определенной категории (типа), по которым выплачены доходы</w:t>
            </w:r>
            <w:r w:rsidRPr="00B45A28">
              <w:rPr>
                <w:sz w:val="22"/>
                <w:szCs w:val="22"/>
              </w:rPr>
              <w:t>:</w:t>
            </w:r>
          </w:p>
          <w:p w14:paraId="170E0F70" w14:textId="4888C3B1" w:rsidR="00B573FF" w:rsidRPr="00B45A28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Акции привилегированные именные типа А -</w:t>
            </w:r>
            <w:r w:rsidR="00FC47F6" w:rsidRPr="00B45A28">
              <w:rPr>
                <w:color w:val="000000"/>
                <w:sz w:val="22"/>
                <w:szCs w:val="22"/>
              </w:rPr>
              <w:t xml:space="preserve"> </w:t>
            </w:r>
            <w:r w:rsidRPr="00B45A28">
              <w:rPr>
                <w:color w:val="000000"/>
                <w:sz w:val="22"/>
                <w:szCs w:val="22"/>
              </w:rPr>
              <w:t xml:space="preserve">государственный регистрационный номер 2-03-00327-А от 20.12.2002 г.: </w:t>
            </w:r>
            <w:r w:rsidR="00776B50" w:rsidRPr="00B45A28">
              <w:rPr>
                <w:color w:val="000000"/>
                <w:sz w:val="22"/>
                <w:szCs w:val="22"/>
              </w:rPr>
              <w:t>14 020 084</w:t>
            </w:r>
            <w:r w:rsidRPr="00B45A28">
              <w:rPr>
                <w:color w:val="000000"/>
                <w:sz w:val="22"/>
                <w:szCs w:val="22"/>
              </w:rPr>
              <w:t xml:space="preserve"> шт.</w:t>
            </w:r>
          </w:p>
          <w:p w14:paraId="376782FC" w14:textId="59CEAF3F" w:rsidR="00F25523" w:rsidRPr="00B45A28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2.7. Ф</w:t>
            </w:r>
            <w:r w:rsidR="00F25523" w:rsidRPr="00B45A28">
              <w:rPr>
                <w:color w:val="000000"/>
                <w:sz w:val="22"/>
                <w:szCs w:val="22"/>
              </w:rPr>
              <w:t>орма выплаты доходов по ценным бумагам эмитента</w:t>
            </w:r>
            <w:r w:rsidRPr="00B45A28">
              <w:rPr>
                <w:sz w:val="22"/>
                <w:szCs w:val="22"/>
              </w:rPr>
              <w:t>:</w:t>
            </w:r>
            <w:r w:rsidR="00331074" w:rsidRPr="00B45A28">
              <w:rPr>
                <w:sz w:val="22"/>
                <w:szCs w:val="22"/>
              </w:rPr>
              <w:t xml:space="preserve"> </w:t>
            </w:r>
            <w:r w:rsidR="00331074" w:rsidRPr="00B45A28">
              <w:rPr>
                <w:color w:val="000000"/>
                <w:sz w:val="22"/>
                <w:szCs w:val="22"/>
              </w:rPr>
              <w:t>денежные средства</w:t>
            </w:r>
            <w:r w:rsidR="00F25523" w:rsidRPr="00B45A28">
              <w:rPr>
                <w:color w:val="000000"/>
                <w:sz w:val="22"/>
                <w:szCs w:val="22"/>
              </w:rPr>
              <w:t>;</w:t>
            </w:r>
          </w:p>
          <w:p w14:paraId="1918BE96" w14:textId="698EF8D6" w:rsidR="00F25523" w:rsidRPr="00B45A28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2.8. Д</w:t>
            </w:r>
            <w:r w:rsidR="00F25523" w:rsidRPr="00B45A28">
              <w:rPr>
                <w:color w:val="000000"/>
                <w:sz w:val="22"/>
                <w:szCs w:val="22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</w:t>
            </w:r>
            <w:r w:rsidRPr="00B45A28">
              <w:rPr>
                <w:color w:val="000000"/>
                <w:sz w:val="22"/>
                <w:szCs w:val="22"/>
              </w:rPr>
              <w:t>ся дивиденды по акциям эмитента</w:t>
            </w:r>
            <w:r w:rsidRPr="00B45A28">
              <w:rPr>
                <w:sz w:val="22"/>
                <w:szCs w:val="22"/>
              </w:rPr>
              <w:t>:</w:t>
            </w:r>
            <w:r w:rsidRPr="00B45A2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64B7C" w:rsidRPr="00B45A28">
              <w:rPr>
                <w:rFonts w:eastAsia="Calibri"/>
                <w:sz w:val="22"/>
                <w:szCs w:val="22"/>
                <w:lang w:eastAsia="en-US"/>
              </w:rPr>
              <w:t>01</w:t>
            </w:r>
            <w:r w:rsidRPr="00B45A28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864B7C" w:rsidRPr="00B45A2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45A28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14:paraId="65544D71" w14:textId="08F0D892" w:rsidR="00F25523" w:rsidRPr="00B45A28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2.9. Д</w:t>
            </w:r>
            <w:r w:rsidR="00F25523" w:rsidRPr="00B45A28">
              <w:rPr>
                <w:color w:val="000000"/>
                <w:sz w:val="22"/>
                <w:szCs w:val="22"/>
              </w:rPr>
              <w:t>ата, в которую обязанность по выплате доходов по ценным бумагам эмитента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</w:t>
            </w:r>
            <w:r w:rsidR="00331074" w:rsidRPr="00B45A28">
              <w:rPr>
                <w:bCs/>
                <w:iCs/>
                <w:sz w:val="22"/>
                <w:szCs w:val="22"/>
              </w:rPr>
              <w:t>:</w:t>
            </w:r>
          </w:p>
          <w:p w14:paraId="1FDF9074" w14:textId="77777777" w:rsidR="00373D14" w:rsidRPr="00B45A28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5EB56ADC" w14:textId="77777777" w:rsidR="00373D14" w:rsidRPr="00B45A28" w:rsidRDefault="00373D14" w:rsidP="00373D14">
            <w:pPr>
              <w:jc w:val="both"/>
              <w:rPr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70D16704" w14:textId="1FA43923" w:rsidR="00373D14" w:rsidRPr="00B45A28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>Дивиденды  должны быть  выплачены в срок не позднее:</w:t>
            </w:r>
          </w:p>
          <w:p w14:paraId="2C69F047" w14:textId="77777777" w:rsidR="00373D14" w:rsidRPr="00B45A28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 xml:space="preserve">- 15 июля 2024 г.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2EBCE666" w14:textId="773395F4" w:rsidR="00373D14" w:rsidRPr="00B45A28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>- 05 августа 2024 г. другим зарегистрированным в реестре акционеров лицам.</w:t>
            </w:r>
          </w:p>
          <w:p w14:paraId="6E2BD6CB" w14:textId="60E87E8F" w:rsidR="00F25523" w:rsidRPr="00B45A28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5A28">
              <w:rPr>
                <w:color w:val="000000"/>
                <w:sz w:val="22"/>
                <w:szCs w:val="22"/>
              </w:rPr>
              <w:t>2.10. О</w:t>
            </w:r>
            <w:r w:rsidR="00F25523" w:rsidRPr="00B45A28">
              <w:rPr>
                <w:color w:val="000000"/>
                <w:sz w:val="22"/>
                <w:szCs w:val="22"/>
              </w:rPr>
              <w:t>бъем (в процентах), в котором исполнено обязательство по выплате доходов по ценным бумагам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объеме.</w:t>
            </w:r>
          </w:p>
          <w:p w14:paraId="3DDEE4B5" w14:textId="6A03B749" w:rsidR="00F25523" w:rsidRPr="00B45A28" w:rsidRDefault="00B573FF" w:rsidP="0033107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 xml:space="preserve">Обязательство по выплате дивидендов исполнено </w:t>
            </w:r>
            <w:r w:rsidR="00331074" w:rsidRPr="00B45A28">
              <w:rPr>
                <w:bCs/>
                <w:iCs/>
                <w:sz w:val="22"/>
                <w:szCs w:val="22"/>
              </w:rPr>
              <w:t xml:space="preserve">в объеме </w:t>
            </w:r>
            <w:r w:rsidR="001D22E1" w:rsidRPr="00B45A28">
              <w:rPr>
                <w:bCs/>
                <w:iCs/>
                <w:sz w:val="22"/>
                <w:szCs w:val="22"/>
              </w:rPr>
              <w:t>25,25</w:t>
            </w:r>
            <w:r w:rsidR="00331074" w:rsidRPr="00B45A28">
              <w:rPr>
                <w:bCs/>
                <w:iCs/>
                <w:sz w:val="22"/>
                <w:szCs w:val="22"/>
              </w:rPr>
              <w:t xml:space="preserve">  % от  общей суммы начисленных </w:t>
            </w:r>
            <w:r w:rsidR="00331074" w:rsidRPr="00B45A28">
              <w:rPr>
                <w:bCs/>
                <w:iCs/>
                <w:sz w:val="22"/>
                <w:szCs w:val="22"/>
              </w:rPr>
              <w:lastRenderedPageBreak/>
              <w:t>доходов по привилегированным акциям типа А.</w:t>
            </w:r>
          </w:p>
          <w:p w14:paraId="0D2C955A" w14:textId="77777777" w:rsidR="00B43AD4" w:rsidRPr="00B45A28" w:rsidRDefault="00B43AD4" w:rsidP="00B43AD4">
            <w:pPr>
              <w:pStyle w:val="no-indent"/>
              <w:shd w:val="clear" w:color="auto" w:fill="FFFFFF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>В срок до 05 августа 2024 г. дивиденды выплачивались</w:t>
            </w:r>
            <w:r w:rsidRPr="00B45A28">
              <w:rPr>
                <w:color w:val="000000"/>
                <w:sz w:val="22"/>
                <w:szCs w:val="22"/>
              </w:rPr>
              <w:t xml:space="preserve"> </w:t>
            </w:r>
            <w:r w:rsidRPr="00B45A28">
              <w:rPr>
                <w:bCs/>
                <w:iCs/>
                <w:sz w:val="22"/>
                <w:szCs w:val="22"/>
              </w:rPr>
              <w:t>другим зарегистрированным в реестре акционеров лицам.</w:t>
            </w:r>
          </w:p>
          <w:p w14:paraId="6DAC89D3" w14:textId="1318237D" w:rsidR="00B43AD4" w:rsidRPr="00B45A28" w:rsidRDefault="00B43AD4" w:rsidP="00B43AD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 xml:space="preserve">Дивиденды не выплачены </w:t>
            </w:r>
            <w:r w:rsidR="00EA293E" w:rsidRPr="00B45A28">
              <w:rPr>
                <w:bCs/>
                <w:iCs/>
                <w:sz w:val="22"/>
                <w:szCs w:val="22"/>
              </w:rPr>
              <w:t xml:space="preserve">физическим лицам </w:t>
            </w:r>
            <w:r w:rsidRPr="00B45A28">
              <w:rPr>
                <w:bCs/>
                <w:iCs/>
                <w:sz w:val="22"/>
                <w:szCs w:val="22"/>
              </w:rPr>
              <w:t>в объеме 0,</w:t>
            </w:r>
            <w:r w:rsidR="000806DF">
              <w:rPr>
                <w:bCs/>
                <w:iCs/>
                <w:sz w:val="22"/>
                <w:szCs w:val="22"/>
              </w:rPr>
              <w:t>01</w:t>
            </w:r>
            <w:bookmarkStart w:id="0" w:name="_GoBack"/>
            <w:bookmarkEnd w:id="0"/>
            <w:r w:rsidRPr="00B45A28">
              <w:rPr>
                <w:bCs/>
                <w:iCs/>
                <w:sz w:val="22"/>
                <w:szCs w:val="22"/>
              </w:rPr>
              <w:t xml:space="preserve"> % от  общей суммы начисленных доходов по привилегированным акциям типа А.</w:t>
            </w:r>
          </w:p>
          <w:p w14:paraId="447F2DBC" w14:textId="6009A930" w:rsidR="00B43AD4" w:rsidRPr="00B45A28" w:rsidRDefault="00B43AD4" w:rsidP="00B43AD4">
            <w:pPr>
              <w:jc w:val="both"/>
              <w:rPr>
                <w:bCs/>
                <w:iCs/>
                <w:sz w:val="22"/>
                <w:szCs w:val="22"/>
              </w:rPr>
            </w:pPr>
            <w:r w:rsidRPr="00B45A28">
              <w:rPr>
                <w:bCs/>
                <w:iCs/>
                <w:sz w:val="22"/>
                <w:szCs w:val="22"/>
              </w:rPr>
              <w:t>Причина невыплаты дивидендов физическим лицам:  отсутствие, либо недостаточность в реестре владельцев ценных бумаг ПАО "Центральный телеграф" данных о реквизитах банковского счета в российских банках, а также данных для осуществления выплаты дивидендов почтовым переводом о почтовом адресе (в случае его отсутствия –  адресе регистрации), либо сведения о почтовом адресе (в случае его отсутствия –  адресе регистрации) в странах, в которые АО «Почта России» временно либо на постоянной основе не доставляет денежные переводы.</w:t>
            </w:r>
          </w:p>
          <w:p w14:paraId="466D9078" w14:textId="03A93395" w:rsidR="00331074" w:rsidRPr="00B45A28" w:rsidRDefault="00331074" w:rsidP="00F34E01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14:paraId="259E8385" w14:textId="77777777" w:rsidR="002F78D9" w:rsidRPr="00B45A28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B45A28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B45A28" w:rsidRDefault="002F78D9" w:rsidP="00331074">
            <w:pPr>
              <w:jc w:val="center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3. Подпись</w:t>
            </w:r>
          </w:p>
        </w:tc>
      </w:tr>
      <w:tr w:rsidR="000757B3" w:rsidRPr="00B45A28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B45A28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B45A28" w:rsidRDefault="002F78D9" w:rsidP="00331074">
            <w:pPr>
              <w:spacing w:before="20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B45A28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B45A28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B45A28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B45A28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Ю.В. Солдатенков</w:t>
            </w:r>
            <w:r w:rsidR="002F78D9" w:rsidRPr="00B45A28">
              <w:rPr>
                <w:sz w:val="22"/>
                <w:szCs w:val="22"/>
              </w:rPr>
              <w:t xml:space="preserve"> </w:t>
            </w:r>
          </w:p>
        </w:tc>
      </w:tr>
      <w:tr w:rsidR="000757B3" w:rsidRPr="00B45A28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B45A28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B45A28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B45A28" w:rsidRDefault="002F78D9" w:rsidP="00331074">
            <w:pPr>
              <w:jc w:val="center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B45A28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B45A28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B45A28" w:rsidRDefault="002F78D9" w:rsidP="00331074">
            <w:pPr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0C914B67" w:rsidR="002F78D9" w:rsidRPr="00B45A28" w:rsidRDefault="00DC224F" w:rsidP="00530953">
            <w:pPr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05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B45A28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773EC73C" w:rsidR="002F78D9" w:rsidRPr="00B45A28" w:rsidRDefault="00DC224F" w:rsidP="00331074">
            <w:pPr>
              <w:jc w:val="center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B45A28" w:rsidRDefault="002F78D9" w:rsidP="00331074">
            <w:pPr>
              <w:jc w:val="right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4FF37F1" w:rsidR="002F78D9" w:rsidRPr="00B45A28" w:rsidRDefault="002F78D9" w:rsidP="00C75CFB">
            <w:pPr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2</w:t>
            </w:r>
            <w:r w:rsidR="00C75CFB" w:rsidRPr="00B45A28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 xml:space="preserve"> г.</w:t>
            </w:r>
            <w:r w:rsidRPr="00B45A28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FB8B0" w14:textId="77777777" w:rsidR="002D39B5" w:rsidRDefault="002D39B5" w:rsidP="004E6C14">
      <w:r>
        <w:separator/>
      </w:r>
    </w:p>
  </w:endnote>
  <w:endnote w:type="continuationSeparator" w:id="0">
    <w:p w14:paraId="747EB118" w14:textId="77777777" w:rsidR="002D39B5" w:rsidRDefault="002D39B5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7BE43" w14:textId="77777777" w:rsidR="002D39B5" w:rsidRDefault="002D39B5" w:rsidP="004E6C14">
      <w:r>
        <w:separator/>
      </w:r>
    </w:p>
  </w:footnote>
  <w:footnote w:type="continuationSeparator" w:id="0">
    <w:p w14:paraId="1120A386" w14:textId="77777777" w:rsidR="002D39B5" w:rsidRDefault="002D39B5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06DF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5E6A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73A3F"/>
    <w:rsid w:val="00181588"/>
    <w:rsid w:val="001831BD"/>
    <w:rsid w:val="00193477"/>
    <w:rsid w:val="00195BC5"/>
    <w:rsid w:val="001A4916"/>
    <w:rsid w:val="001C085F"/>
    <w:rsid w:val="001C56FE"/>
    <w:rsid w:val="001C6F1B"/>
    <w:rsid w:val="001D22E1"/>
    <w:rsid w:val="001D23E5"/>
    <w:rsid w:val="001D6151"/>
    <w:rsid w:val="001E057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0CED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9B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54DC"/>
    <w:rsid w:val="00350596"/>
    <w:rsid w:val="003578BF"/>
    <w:rsid w:val="00360A89"/>
    <w:rsid w:val="00361925"/>
    <w:rsid w:val="00373D14"/>
    <w:rsid w:val="0039146F"/>
    <w:rsid w:val="00392BC0"/>
    <w:rsid w:val="003953BD"/>
    <w:rsid w:val="003962CD"/>
    <w:rsid w:val="003A59BB"/>
    <w:rsid w:val="003A5E03"/>
    <w:rsid w:val="003A6591"/>
    <w:rsid w:val="003B0C92"/>
    <w:rsid w:val="003B1306"/>
    <w:rsid w:val="003B4520"/>
    <w:rsid w:val="003C0A5C"/>
    <w:rsid w:val="003C0CED"/>
    <w:rsid w:val="003C15E8"/>
    <w:rsid w:val="003C28E8"/>
    <w:rsid w:val="003C356C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A1ACB"/>
    <w:rsid w:val="006A3E9E"/>
    <w:rsid w:val="006C332E"/>
    <w:rsid w:val="006C5291"/>
    <w:rsid w:val="006D49C9"/>
    <w:rsid w:val="006E40A4"/>
    <w:rsid w:val="006E575B"/>
    <w:rsid w:val="006E7657"/>
    <w:rsid w:val="006F0856"/>
    <w:rsid w:val="006F4269"/>
    <w:rsid w:val="00701649"/>
    <w:rsid w:val="007059D2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6B50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D4945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1F7E"/>
    <w:rsid w:val="00943FC3"/>
    <w:rsid w:val="00944A3A"/>
    <w:rsid w:val="00954FF2"/>
    <w:rsid w:val="009556A2"/>
    <w:rsid w:val="009603CA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16F34"/>
    <w:rsid w:val="00A208BD"/>
    <w:rsid w:val="00A24595"/>
    <w:rsid w:val="00A405AE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70B9"/>
    <w:rsid w:val="00AB30FD"/>
    <w:rsid w:val="00AD07E0"/>
    <w:rsid w:val="00AD0E51"/>
    <w:rsid w:val="00AE263F"/>
    <w:rsid w:val="00AE3C6B"/>
    <w:rsid w:val="00AF769B"/>
    <w:rsid w:val="00B05B11"/>
    <w:rsid w:val="00B15297"/>
    <w:rsid w:val="00B279CC"/>
    <w:rsid w:val="00B347FC"/>
    <w:rsid w:val="00B43AD4"/>
    <w:rsid w:val="00B45A28"/>
    <w:rsid w:val="00B476B3"/>
    <w:rsid w:val="00B55B1E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123A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5CFB"/>
    <w:rsid w:val="00C76A34"/>
    <w:rsid w:val="00C879D4"/>
    <w:rsid w:val="00C90FE2"/>
    <w:rsid w:val="00C922FB"/>
    <w:rsid w:val="00C927B0"/>
    <w:rsid w:val="00C932C0"/>
    <w:rsid w:val="00C939D1"/>
    <w:rsid w:val="00C95B32"/>
    <w:rsid w:val="00C9768F"/>
    <w:rsid w:val="00CA1C57"/>
    <w:rsid w:val="00CA7303"/>
    <w:rsid w:val="00CD09E4"/>
    <w:rsid w:val="00CF0D59"/>
    <w:rsid w:val="00D06FE4"/>
    <w:rsid w:val="00D11A7C"/>
    <w:rsid w:val="00D1205D"/>
    <w:rsid w:val="00D15BF6"/>
    <w:rsid w:val="00D21FC1"/>
    <w:rsid w:val="00D40A07"/>
    <w:rsid w:val="00D4144A"/>
    <w:rsid w:val="00D5019E"/>
    <w:rsid w:val="00D54696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224F"/>
    <w:rsid w:val="00DC72AB"/>
    <w:rsid w:val="00DC768B"/>
    <w:rsid w:val="00DD336C"/>
    <w:rsid w:val="00DF7A2A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A293E"/>
    <w:rsid w:val="00EB5AD3"/>
    <w:rsid w:val="00EB6494"/>
    <w:rsid w:val="00ED1A9A"/>
    <w:rsid w:val="00ED43F9"/>
    <w:rsid w:val="00EE363D"/>
    <w:rsid w:val="00F078E7"/>
    <w:rsid w:val="00F222A5"/>
    <w:rsid w:val="00F240A9"/>
    <w:rsid w:val="00F25523"/>
    <w:rsid w:val="00F30F49"/>
    <w:rsid w:val="00F34E01"/>
    <w:rsid w:val="00F41280"/>
    <w:rsid w:val="00F46F74"/>
    <w:rsid w:val="00F67FBE"/>
    <w:rsid w:val="00F7294B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4722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17</cp:revision>
  <cp:lastPrinted>2018-05-25T12:41:00Z</cp:lastPrinted>
  <dcterms:created xsi:type="dcterms:W3CDTF">2024-07-31T06:56:00Z</dcterms:created>
  <dcterms:modified xsi:type="dcterms:W3CDTF">2024-08-05T07:54:00Z</dcterms:modified>
</cp:coreProperties>
</file>