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4D1" w:rsidRDefault="005404D1" w:rsidP="004071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404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Обновление ТЧК: Внимание! Сейчас вылетит </w:t>
      </w:r>
      <w:proofErr w:type="spellStart"/>
      <w:r w:rsidRPr="005404D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пТиЧКа</w:t>
      </w:r>
      <w:proofErr w:type="spellEnd"/>
    </w:p>
    <w:p w:rsidR="004071C8" w:rsidRPr="004071C8" w:rsidRDefault="00124056" w:rsidP="004071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071C8"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«Центральный телеграф» обновил мобильное приложение ТЧК, с помощью которого можно отправлять поздравит</w:t>
      </w:r>
      <w:r w:rsidR="004071C8" w:rsidRPr="007446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ельные телеграммы</w:t>
      </w:r>
      <w:r w:rsidR="004071C8"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071C8" w:rsidRDefault="004071C8" w:rsidP="00124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В мобильном приложении ТЧК появилась уникальная возможность создавать открытки по индивидуальному дизайну или с собственными фотографиями.</w:t>
      </w:r>
      <w:r w:rsidRPr="007446C0">
        <w:rPr>
          <w:rStyle w:val="apple-converted-space"/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 </w:t>
      </w:r>
      <w:r w:rsidRPr="007446C0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Для этого достаточно загрузить фото</w:t>
      </w:r>
      <w:r w:rsidR="00B75DDC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графию</w:t>
      </w:r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из смартфона, социальной сети или сделать фото</w:t>
      </w:r>
      <w:r w:rsidR="007446C0"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</w:t>
      </w:r>
      <w:proofErr w:type="spellStart"/>
      <w:r w:rsidR="007446C0"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онлайн</w:t>
      </w:r>
      <w:proofErr w:type="spellEnd"/>
      <w:r w:rsidR="007446C0"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, затем наложить эффекты </w:t>
      </w:r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и </w:t>
      </w:r>
      <w:r w:rsid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выб</w:t>
      </w:r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рать </w:t>
      </w:r>
      <w:r w:rsidR="007446C0"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уникальную рамку.</w:t>
      </w:r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Новый вид открытки </w:t>
      </w:r>
      <w:r w:rsid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получил </w:t>
      </w:r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назва</w:t>
      </w:r>
      <w:r w:rsid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ние</w:t>
      </w:r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</w:t>
      </w:r>
      <w:proofErr w:type="spellStart"/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ФоТЧКа</w:t>
      </w:r>
      <w:proofErr w:type="spellEnd"/>
      <w:r w:rsidR="007446C0">
        <w:rPr>
          <w:rFonts w:ascii="Times New Roman" w:hAnsi="Times New Roman" w:cs="Times New Roman"/>
          <w:color w:val="1D2129"/>
          <w:sz w:val="28"/>
          <w:szCs w:val="28"/>
        </w:rPr>
        <w:t>.</w:t>
      </w:r>
      <w:r w:rsidRPr="007446C0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7446C0">
        <w:rPr>
          <w:rFonts w:ascii="Times New Roman" w:hAnsi="Times New Roman" w:cs="Times New Roman"/>
          <w:color w:val="1D2129"/>
          <w:sz w:val="28"/>
          <w:szCs w:val="28"/>
        </w:rPr>
        <w:br/>
      </w:r>
      <w:r w:rsid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П</w:t>
      </w:r>
      <w:r w:rsidR="007446C0"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ока </w:t>
      </w:r>
      <w:r w:rsid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у</w:t>
      </w:r>
      <w:r w:rsidRP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слуга доступна для доставк</w:t>
      </w:r>
      <w:r w:rsid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и по Москве и в некоторые города Московской области, но работа над расширением списка городо</w:t>
      </w:r>
      <w:r w:rsidR="00B75DDC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в</w:t>
      </w:r>
      <w:r w:rsidR="007446C0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доставки </w:t>
      </w:r>
    </w:p>
    <w:p w:rsidR="00B75DDC" w:rsidRPr="004071C8" w:rsidRDefault="00B75DDC" w:rsidP="004071C8">
      <w:pPr>
        <w:pBdr>
          <w:bottom w:val="dotted" w:sz="2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75DDC" w:rsidRDefault="00B75DDC"/>
    <w:p w:rsidR="00B75DDC" w:rsidRDefault="00124056" w:rsidP="00B75DDC">
      <w:pPr>
        <w:pStyle w:val="a3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i/>
          <w:iCs/>
          <w:color w:val="333333"/>
          <w:sz w:val="18"/>
          <w:szCs w:val="18"/>
        </w:rPr>
        <w:t>Мобильное п</w:t>
      </w:r>
      <w:r w:rsidR="00B75DDC">
        <w:rPr>
          <w:rFonts w:ascii="Tahoma" w:hAnsi="Tahoma" w:cs="Tahoma"/>
          <w:i/>
          <w:iCs/>
          <w:color w:val="333333"/>
          <w:sz w:val="18"/>
          <w:szCs w:val="18"/>
        </w:rPr>
        <w:t xml:space="preserve">риложение </w:t>
      </w:r>
      <w:r>
        <w:rPr>
          <w:rFonts w:ascii="Tahoma" w:hAnsi="Tahoma" w:cs="Tahoma"/>
          <w:i/>
          <w:iCs/>
          <w:color w:val="333333"/>
          <w:sz w:val="18"/>
          <w:szCs w:val="18"/>
        </w:rPr>
        <w:t>ТЧК позволяет отправлять поздравительные телеграммы по всей России. С его помощью можно</w:t>
      </w:r>
      <w:r w:rsidR="00B75DDC">
        <w:rPr>
          <w:rFonts w:ascii="Tahoma" w:hAnsi="Tahoma" w:cs="Tahoma"/>
          <w:i/>
          <w:iCs/>
          <w:color w:val="333333"/>
          <w:sz w:val="18"/>
          <w:szCs w:val="18"/>
        </w:rPr>
        <w:t xml:space="preserve"> оплачивать отправку телеграммы в режиме </w:t>
      </w:r>
      <w:proofErr w:type="spellStart"/>
      <w:r w:rsidR="00B75DDC">
        <w:rPr>
          <w:rFonts w:ascii="Tahoma" w:hAnsi="Tahoma" w:cs="Tahoma"/>
          <w:i/>
          <w:iCs/>
          <w:color w:val="333333"/>
          <w:sz w:val="18"/>
          <w:szCs w:val="18"/>
        </w:rPr>
        <w:t>online</w:t>
      </w:r>
      <w:proofErr w:type="spellEnd"/>
      <w:r w:rsidR="00B75DDC">
        <w:rPr>
          <w:rFonts w:ascii="Tahoma" w:hAnsi="Tahoma" w:cs="Tahoma"/>
          <w:i/>
          <w:iCs/>
          <w:color w:val="333333"/>
          <w:sz w:val="18"/>
          <w:szCs w:val="18"/>
        </w:rPr>
        <w:t xml:space="preserve"> банковской картой; выбирать поздравительные открытки; загружать контакты с телефона и из социальных сетей и получать напоминания о важных датах и событиях; архивировать отправленные телеграммы каждого пользователя, чтобы просматривать, кому, когда и на каких открытках отправлялись телеграммы.</w:t>
      </w:r>
    </w:p>
    <w:p w:rsidR="00B75DDC" w:rsidRDefault="00B75DDC" w:rsidP="00B75DDC">
      <w:pPr>
        <w:pStyle w:val="a3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i/>
          <w:iCs/>
          <w:color w:val="333333"/>
          <w:sz w:val="18"/>
          <w:szCs w:val="18"/>
        </w:rPr>
        <w:t>За скачивание мобильного приложения «ТЧК» плата не взимается. Стоимость же поздравительной телеграммы на художественной открытке зависит от ее вида и региона доставки. Отправить послание в дизайнерском исполнении «</w:t>
      </w:r>
      <w:proofErr w:type="spellStart"/>
      <w:r>
        <w:rPr>
          <w:rFonts w:ascii="Tahoma" w:hAnsi="Tahoma" w:cs="Tahoma"/>
          <w:i/>
          <w:iCs/>
          <w:color w:val="333333"/>
          <w:sz w:val="18"/>
          <w:szCs w:val="18"/>
        </w:rPr>
        <w:t>Премиум</w:t>
      </w:r>
      <w:proofErr w:type="spellEnd"/>
      <w:r>
        <w:rPr>
          <w:rFonts w:ascii="Tahoma" w:hAnsi="Tahoma" w:cs="Tahoma"/>
          <w:i/>
          <w:iCs/>
          <w:color w:val="333333"/>
          <w:sz w:val="18"/>
          <w:szCs w:val="18"/>
        </w:rPr>
        <w:t>» сегодня возможно в 51 крупных российских городов, а также в 45 подмосковных. География будет расширяться, а каталог открыток «</w:t>
      </w:r>
      <w:proofErr w:type="spellStart"/>
      <w:r>
        <w:rPr>
          <w:rFonts w:ascii="Tahoma" w:hAnsi="Tahoma" w:cs="Tahoma"/>
          <w:i/>
          <w:iCs/>
          <w:color w:val="333333"/>
          <w:sz w:val="18"/>
          <w:szCs w:val="18"/>
        </w:rPr>
        <w:t>Премиум</w:t>
      </w:r>
      <w:proofErr w:type="spellEnd"/>
      <w:r>
        <w:rPr>
          <w:rFonts w:ascii="Tahoma" w:hAnsi="Tahoma" w:cs="Tahoma"/>
          <w:i/>
          <w:iCs/>
          <w:color w:val="333333"/>
          <w:sz w:val="18"/>
          <w:szCs w:val="18"/>
        </w:rPr>
        <w:t>» постоянно обновляться. В другие населенные пункты России телеграммы доставляются на открытках «Стандарт».</w:t>
      </w:r>
    </w:p>
    <w:p w:rsidR="00B75DDC" w:rsidRDefault="00B75DDC" w:rsidP="00B75DDC">
      <w:pPr>
        <w:pStyle w:val="a3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i/>
          <w:iCs/>
          <w:color w:val="333333"/>
          <w:sz w:val="18"/>
          <w:szCs w:val="18"/>
        </w:rPr>
        <w:t>Стоимость отправки поздравительных телеграмм с использованием мобильного приложения «ТЧК» составляет от 250 рублей. Причем необязательно знать адрес получателя, достаточно указать телефон для связи, и мы сами позвоним ему и уточним адрес доставки.</w:t>
      </w:r>
    </w:p>
    <w:p w:rsidR="00B75DDC" w:rsidRDefault="00B75DDC" w:rsidP="00B75DDC">
      <w:pPr>
        <w:pStyle w:val="a3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i/>
          <w:iCs/>
          <w:color w:val="333333"/>
          <w:sz w:val="18"/>
          <w:szCs w:val="18"/>
        </w:rPr>
        <w:t>И главное: поздравление-телеграмма доставляется и вручается лично в руки адресату в назначенный клиентом день. То есть, отправить телеграмму можно сегодня, а день вручения определить самому – к любому событию. Это – прекрасная возможность поздравить любимых, родных и друзей не банальным СМС или виртуально через социальные сети, а роскошной телеграммой, которая создаст настроение, ощущение реального соприкосновения и останется на память в вашей семейной коллекции.</w:t>
      </w:r>
    </w:p>
    <w:p w:rsidR="00124056" w:rsidRDefault="00124056" w:rsidP="0012405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Мобильное приложение «ТЧК» доступно в</w:t>
      </w:r>
      <w:r w:rsidRPr="007446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"https://itunes.apple.com/ru/app/id1058971610" \t "_blank"</w:instrText>
      </w:r>
      <w:r>
        <w:fldChar w:fldCharType="separate"/>
      </w:r>
      <w:proofErr w:type="gramStart"/>
      <w:r w:rsidRPr="007446C0">
        <w:rPr>
          <w:rFonts w:ascii="Times New Roman" w:eastAsia="Times New Roman" w:hAnsi="Times New Roman" w:cs="Times New Roman"/>
          <w:color w:val="0099CC"/>
          <w:sz w:val="28"/>
          <w:szCs w:val="28"/>
          <w:u w:val="single"/>
          <w:lang w:eastAsia="ru-RU"/>
        </w:rPr>
        <w:t>Арр</w:t>
      </w:r>
      <w:proofErr w:type="gramEnd"/>
      <w:r w:rsidRPr="007446C0">
        <w:rPr>
          <w:rFonts w:ascii="Times New Roman" w:eastAsia="Times New Roman" w:hAnsi="Times New Roman" w:cs="Times New Roman"/>
          <w:color w:val="0099CC"/>
          <w:sz w:val="28"/>
          <w:szCs w:val="28"/>
          <w:u w:val="single"/>
          <w:lang w:eastAsia="ru-RU"/>
        </w:rPr>
        <w:t>Store</w:t>
      </w:r>
      <w:proofErr w:type="spellEnd"/>
      <w:r>
        <w:fldChar w:fldCharType="end"/>
      </w:r>
      <w:r w:rsidRPr="007446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7446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begin"/>
      </w:r>
      <w:r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instrText xml:space="preserve"> HYPERLINK "https://play.google.com/store/apps/details?id=ru.cnt.centraltelegraph" \t "_blank" </w:instrText>
      </w:r>
      <w:r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separate"/>
      </w:r>
      <w:r w:rsidRPr="007446C0">
        <w:rPr>
          <w:rFonts w:ascii="Times New Roman" w:eastAsia="Times New Roman" w:hAnsi="Times New Roman" w:cs="Times New Roman"/>
          <w:color w:val="0099CC"/>
          <w:sz w:val="28"/>
          <w:szCs w:val="28"/>
          <w:u w:val="single"/>
          <w:lang w:eastAsia="ru-RU"/>
        </w:rPr>
        <w:t>Google</w:t>
      </w:r>
      <w:proofErr w:type="spellEnd"/>
      <w:r w:rsidRPr="007446C0">
        <w:rPr>
          <w:rFonts w:ascii="Times New Roman" w:eastAsia="Times New Roman" w:hAnsi="Times New Roman" w:cs="Times New Roman"/>
          <w:color w:val="0099CC"/>
          <w:sz w:val="28"/>
          <w:szCs w:val="28"/>
          <w:u w:val="single"/>
          <w:lang w:eastAsia="ru-RU"/>
        </w:rPr>
        <w:t xml:space="preserve"> </w:t>
      </w:r>
      <w:proofErr w:type="spellStart"/>
      <w:r w:rsidRPr="007446C0">
        <w:rPr>
          <w:rFonts w:ascii="Times New Roman" w:eastAsia="Times New Roman" w:hAnsi="Times New Roman" w:cs="Times New Roman"/>
          <w:color w:val="0099CC"/>
          <w:sz w:val="28"/>
          <w:szCs w:val="28"/>
          <w:u w:val="single"/>
          <w:lang w:eastAsia="ru-RU"/>
        </w:rPr>
        <w:t>Play</w:t>
      </w:r>
      <w:proofErr w:type="spellEnd"/>
      <w:r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end"/>
      </w:r>
      <w:r w:rsidRPr="004071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75DDC" w:rsidRDefault="00B75DDC"/>
    <w:sectPr w:rsidR="00B75DDC" w:rsidSect="00E67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71C8"/>
    <w:rsid w:val="000F4EAD"/>
    <w:rsid w:val="00124056"/>
    <w:rsid w:val="004071C8"/>
    <w:rsid w:val="005404D1"/>
    <w:rsid w:val="007446C0"/>
    <w:rsid w:val="00B75DDC"/>
    <w:rsid w:val="00D3024F"/>
    <w:rsid w:val="00D750E8"/>
    <w:rsid w:val="00E675E5"/>
    <w:rsid w:val="00F07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7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71C8"/>
  </w:style>
  <w:style w:type="character" w:styleId="a4">
    <w:name w:val="Hyperlink"/>
    <w:basedOn w:val="a0"/>
    <w:uiPriority w:val="99"/>
    <w:semiHidden/>
    <w:unhideWhenUsed/>
    <w:rsid w:val="004071C8"/>
    <w:rPr>
      <w:color w:val="0000FF"/>
      <w:u w:val="single"/>
    </w:rPr>
  </w:style>
  <w:style w:type="character" w:customStyle="1" w:styleId="7oe">
    <w:name w:val="_7oe"/>
    <w:basedOn w:val="a0"/>
    <w:rsid w:val="004071C8"/>
  </w:style>
  <w:style w:type="paragraph" w:styleId="a5">
    <w:name w:val="Balloon Text"/>
    <w:basedOn w:val="a"/>
    <w:link w:val="a6"/>
    <w:uiPriority w:val="99"/>
    <w:semiHidden/>
    <w:unhideWhenUsed/>
    <w:rsid w:val="00407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71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2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NFlorinskaya</dc:creator>
  <cp:lastModifiedBy>NFlorinskaya</cp:lastModifiedBy>
  <cp:revision>2</cp:revision>
  <dcterms:created xsi:type="dcterms:W3CDTF">2017-02-27T12:31:00Z</dcterms:created>
  <dcterms:modified xsi:type="dcterms:W3CDTF">2017-02-27T12:31:00Z</dcterms:modified>
</cp:coreProperties>
</file>